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7E2" w:rsidRPr="009B37E2" w:rsidRDefault="009B37E2" w:rsidP="009B37E2">
      <w:pPr>
        <w:keepNext/>
        <w:keepLines/>
        <w:spacing w:line="560" w:lineRule="exact"/>
        <w:jc w:val="center"/>
        <w:outlineLvl w:val="0"/>
        <w:rPr>
          <w:b/>
          <w:bCs/>
          <w:color w:val="000000"/>
          <w:kern w:val="44"/>
          <w:sz w:val="30"/>
          <w:szCs w:val="30"/>
        </w:rPr>
      </w:pPr>
      <w:bookmarkStart w:id="0" w:name="OLE_LINK1"/>
      <w:bookmarkStart w:id="1" w:name="_Toc275961404"/>
      <w:r w:rsidRPr="009B37E2">
        <w:rPr>
          <w:rFonts w:ascii="Arial" w:eastAsia="黑体" w:hAnsi="Arial" w:cs="Arial"/>
          <w:b/>
          <w:bCs/>
          <w:color w:val="FF0000"/>
          <w:kern w:val="44"/>
          <w:sz w:val="30"/>
          <w:szCs w:val="30"/>
        </w:rPr>
        <w:t>嘉</w:t>
      </w:r>
      <w:proofErr w:type="gramStart"/>
      <w:r w:rsidRPr="009B37E2">
        <w:rPr>
          <w:rFonts w:ascii="Arial" w:eastAsia="黑体" w:hAnsi="Arial" w:cs="Arial"/>
          <w:b/>
          <w:bCs/>
          <w:color w:val="FF0000"/>
          <w:kern w:val="44"/>
          <w:sz w:val="30"/>
          <w:szCs w:val="30"/>
        </w:rPr>
        <w:t>实基金</w:t>
      </w:r>
      <w:proofErr w:type="gramEnd"/>
      <w:r w:rsidRPr="009B37E2">
        <w:rPr>
          <w:rFonts w:ascii="Arial" w:eastAsia="黑体" w:hAnsi="Arial" w:cs="Arial"/>
          <w:b/>
          <w:bCs/>
          <w:color w:val="FF0000"/>
          <w:kern w:val="44"/>
          <w:sz w:val="30"/>
          <w:szCs w:val="30"/>
        </w:rPr>
        <w:t>管理有限公司</w:t>
      </w:r>
      <w:bookmarkEnd w:id="0"/>
    </w:p>
    <w:bookmarkEnd w:id="1"/>
    <w:p w:rsidR="00B475EF" w:rsidRDefault="009B37E2" w:rsidP="009B37E2">
      <w:pPr>
        <w:keepNext/>
        <w:keepLines/>
        <w:spacing w:line="560" w:lineRule="exact"/>
        <w:jc w:val="center"/>
        <w:outlineLvl w:val="0"/>
        <w:rPr>
          <w:rFonts w:ascii="Arial" w:eastAsia="黑体" w:hAnsi="Arial" w:cs="Arial"/>
          <w:b/>
          <w:bCs/>
          <w:color w:val="FF0000"/>
          <w:kern w:val="44"/>
          <w:sz w:val="30"/>
          <w:szCs w:val="30"/>
        </w:rPr>
      </w:pPr>
      <w:r w:rsidRPr="009B37E2">
        <w:rPr>
          <w:rFonts w:ascii="Arial" w:eastAsia="黑体" w:hAnsi="Arial" w:cs="Arial"/>
          <w:b/>
          <w:bCs/>
          <w:color w:val="FF0000"/>
          <w:kern w:val="44"/>
          <w:sz w:val="30"/>
          <w:szCs w:val="30"/>
        </w:rPr>
        <w:t>关于</w:t>
      </w:r>
      <w:r w:rsidRPr="009B37E2">
        <w:rPr>
          <w:rFonts w:ascii="Arial" w:eastAsia="黑体" w:hAnsi="Arial" w:cs="Arial" w:hint="eastAsia"/>
          <w:b/>
          <w:bCs/>
          <w:color w:val="FF0000"/>
          <w:kern w:val="44"/>
          <w:sz w:val="30"/>
          <w:szCs w:val="30"/>
        </w:rPr>
        <w:t>嘉</w:t>
      </w:r>
      <w:proofErr w:type="gramStart"/>
      <w:r w:rsidRPr="009B37E2">
        <w:rPr>
          <w:rFonts w:ascii="Arial" w:eastAsia="黑体" w:hAnsi="Arial" w:cs="Arial" w:hint="eastAsia"/>
          <w:b/>
          <w:bCs/>
          <w:color w:val="FF0000"/>
          <w:kern w:val="44"/>
          <w:sz w:val="30"/>
          <w:szCs w:val="30"/>
        </w:rPr>
        <w:t>实全球</w:t>
      </w:r>
      <w:proofErr w:type="gramEnd"/>
      <w:r w:rsidRPr="009B37E2">
        <w:rPr>
          <w:rFonts w:ascii="Arial" w:eastAsia="黑体" w:hAnsi="Arial" w:cs="Arial" w:hint="eastAsia"/>
          <w:b/>
          <w:bCs/>
          <w:color w:val="FF0000"/>
          <w:kern w:val="44"/>
          <w:sz w:val="30"/>
          <w:szCs w:val="30"/>
        </w:rPr>
        <w:t>互联网股票（</w:t>
      </w:r>
      <w:r w:rsidRPr="009B37E2">
        <w:rPr>
          <w:rFonts w:ascii="Arial" w:eastAsia="黑体" w:hAnsi="Arial" w:cs="Arial" w:hint="eastAsia"/>
          <w:b/>
          <w:bCs/>
          <w:color w:val="FF0000"/>
          <w:kern w:val="44"/>
          <w:sz w:val="30"/>
          <w:szCs w:val="30"/>
        </w:rPr>
        <w:t>QDII</w:t>
      </w:r>
      <w:r w:rsidRPr="009B37E2">
        <w:rPr>
          <w:rFonts w:ascii="Arial" w:eastAsia="黑体" w:hAnsi="Arial" w:cs="Arial" w:hint="eastAsia"/>
          <w:b/>
          <w:bCs/>
          <w:color w:val="FF0000"/>
          <w:kern w:val="44"/>
          <w:sz w:val="30"/>
          <w:szCs w:val="30"/>
        </w:rPr>
        <w:t>）</w:t>
      </w:r>
    </w:p>
    <w:p w:rsidR="009B37E2" w:rsidRPr="009B37E2" w:rsidRDefault="00EF5495" w:rsidP="00191161">
      <w:pPr>
        <w:keepNext/>
        <w:keepLines/>
        <w:spacing w:line="560" w:lineRule="exact"/>
        <w:jc w:val="center"/>
        <w:outlineLvl w:val="0"/>
        <w:rPr>
          <w:rFonts w:ascii="Arial" w:eastAsia="黑体" w:hAnsi="Arial" w:cs="Arial"/>
          <w:b/>
          <w:bCs/>
          <w:color w:val="FF0000"/>
          <w:spacing w:val="-20"/>
          <w:kern w:val="44"/>
          <w:sz w:val="30"/>
          <w:szCs w:val="30"/>
        </w:rPr>
      </w:pPr>
      <w:r w:rsidRPr="009B37E2">
        <w:rPr>
          <w:rFonts w:ascii="Arial" w:eastAsia="黑体" w:hAnsi="Arial" w:cs="Arial"/>
          <w:b/>
          <w:bCs/>
          <w:color w:val="FF0000"/>
          <w:kern w:val="44"/>
          <w:sz w:val="30"/>
          <w:szCs w:val="30"/>
        </w:rPr>
        <w:t>20</w:t>
      </w:r>
      <w:r w:rsidRPr="009B37E2">
        <w:rPr>
          <w:rFonts w:ascii="Arial" w:eastAsia="黑体" w:hAnsi="Arial" w:cs="Arial" w:hint="eastAsia"/>
          <w:b/>
          <w:bCs/>
          <w:color w:val="FF0000"/>
          <w:kern w:val="44"/>
          <w:sz w:val="30"/>
          <w:szCs w:val="30"/>
        </w:rPr>
        <w:t>1</w:t>
      </w:r>
      <w:r>
        <w:rPr>
          <w:rFonts w:ascii="Arial" w:eastAsia="黑体" w:hAnsi="Arial" w:cs="Arial" w:hint="eastAsia"/>
          <w:b/>
          <w:bCs/>
          <w:color w:val="FF0000"/>
          <w:kern w:val="44"/>
          <w:sz w:val="30"/>
          <w:szCs w:val="30"/>
        </w:rPr>
        <w:t>6</w:t>
      </w:r>
      <w:r w:rsidRPr="009B37E2">
        <w:rPr>
          <w:rFonts w:ascii="Arial" w:eastAsia="黑体" w:hAnsi="Arial" w:cs="Arial"/>
          <w:b/>
          <w:bCs/>
          <w:color w:val="FF0000"/>
          <w:kern w:val="44"/>
          <w:sz w:val="30"/>
          <w:szCs w:val="30"/>
        </w:rPr>
        <w:t>年</w:t>
      </w:r>
      <w:r>
        <w:rPr>
          <w:rFonts w:ascii="Arial" w:eastAsia="黑体" w:hAnsi="Arial" w:cs="Arial" w:hint="eastAsia"/>
          <w:b/>
          <w:bCs/>
          <w:color w:val="FF0000"/>
          <w:kern w:val="44"/>
          <w:sz w:val="30"/>
          <w:szCs w:val="30"/>
        </w:rPr>
        <w:t>7</w:t>
      </w:r>
      <w:r w:rsidR="00FA6372" w:rsidRPr="009B37E2">
        <w:rPr>
          <w:rFonts w:ascii="Arial" w:eastAsia="黑体" w:hAnsi="Arial" w:cs="Arial" w:hint="eastAsia"/>
          <w:b/>
          <w:bCs/>
          <w:color w:val="FF0000"/>
          <w:kern w:val="44"/>
          <w:sz w:val="30"/>
          <w:szCs w:val="30"/>
        </w:rPr>
        <w:t>月</w:t>
      </w:r>
      <w:r>
        <w:rPr>
          <w:rFonts w:ascii="Arial" w:eastAsia="黑体" w:hAnsi="Arial" w:cs="Arial" w:hint="eastAsia"/>
          <w:b/>
          <w:bCs/>
          <w:color w:val="FF0000"/>
          <w:kern w:val="44"/>
          <w:sz w:val="30"/>
          <w:szCs w:val="30"/>
        </w:rPr>
        <w:t>1</w:t>
      </w:r>
      <w:r w:rsidR="009B37E2" w:rsidRPr="009B37E2">
        <w:rPr>
          <w:rFonts w:ascii="Arial" w:eastAsia="黑体" w:hAnsi="Arial" w:cs="Arial" w:hint="eastAsia"/>
          <w:b/>
          <w:bCs/>
          <w:color w:val="FF0000"/>
          <w:kern w:val="44"/>
          <w:sz w:val="30"/>
          <w:szCs w:val="30"/>
        </w:rPr>
        <w:t>日</w:t>
      </w:r>
      <w:r>
        <w:rPr>
          <w:rFonts w:ascii="Arial" w:eastAsia="黑体" w:hAnsi="Arial" w:cs="Arial" w:hint="eastAsia"/>
          <w:b/>
          <w:bCs/>
          <w:color w:val="FF0000"/>
          <w:kern w:val="44"/>
          <w:sz w:val="30"/>
          <w:szCs w:val="30"/>
        </w:rPr>
        <w:t>、</w:t>
      </w:r>
      <w:r>
        <w:rPr>
          <w:rFonts w:ascii="Arial" w:eastAsia="黑体" w:hAnsi="Arial" w:cs="Arial" w:hint="eastAsia"/>
          <w:b/>
          <w:bCs/>
          <w:color w:val="FF0000"/>
          <w:kern w:val="44"/>
          <w:sz w:val="30"/>
          <w:szCs w:val="30"/>
        </w:rPr>
        <w:t>7</w:t>
      </w:r>
      <w:r>
        <w:rPr>
          <w:rFonts w:ascii="Arial" w:eastAsia="黑体" w:hAnsi="Arial" w:cs="Arial" w:hint="eastAsia"/>
          <w:b/>
          <w:bCs/>
          <w:color w:val="FF0000"/>
          <w:kern w:val="44"/>
          <w:sz w:val="30"/>
          <w:szCs w:val="30"/>
        </w:rPr>
        <w:t>月</w:t>
      </w:r>
      <w:r>
        <w:rPr>
          <w:rFonts w:ascii="Arial" w:eastAsia="黑体" w:hAnsi="Arial" w:cs="Arial" w:hint="eastAsia"/>
          <w:b/>
          <w:bCs/>
          <w:color w:val="FF0000"/>
          <w:kern w:val="44"/>
          <w:sz w:val="30"/>
          <w:szCs w:val="30"/>
        </w:rPr>
        <w:t>4</w:t>
      </w:r>
      <w:r>
        <w:rPr>
          <w:rFonts w:ascii="Arial" w:eastAsia="黑体" w:hAnsi="Arial" w:cs="Arial" w:hint="eastAsia"/>
          <w:b/>
          <w:bCs/>
          <w:color w:val="FF0000"/>
          <w:kern w:val="44"/>
          <w:sz w:val="30"/>
          <w:szCs w:val="30"/>
        </w:rPr>
        <w:t>日</w:t>
      </w:r>
      <w:r w:rsidR="009B37E2" w:rsidRPr="009B37E2">
        <w:rPr>
          <w:rFonts w:ascii="Arial" w:eastAsia="黑体" w:hAnsi="Arial" w:cs="Arial"/>
          <w:b/>
          <w:bCs/>
          <w:color w:val="FF0000"/>
          <w:kern w:val="44"/>
          <w:sz w:val="30"/>
          <w:szCs w:val="30"/>
        </w:rPr>
        <w:t>暂停</w:t>
      </w:r>
      <w:r w:rsidR="00A66E0D">
        <w:rPr>
          <w:rFonts w:ascii="Arial" w:eastAsia="黑体" w:hAnsi="Arial" w:cs="Arial" w:hint="eastAsia"/>
          <w:b/>
          <w:bCs/>
          <w:color w:val="FF0000"/>
          <w:kern w:val="44"/>
          <w:sz w:val="30"/>
          <w:szCs w:val="30"/>
        </w:rPr>
        <w:t>申购赎回</w:t>
      </w:r>
      <w:r w:rsidR="009B37E2" w:rsidRPr="009B37E2">
        <w:rPr>
          <w:rFonts w:ascii="Arial" w:eastAsia="黑体" w:hAnsi="Arial" w:cs="Arial"/>
          <w:b/>
          <w:bCs/>
          <w:color w:val="FF0000"/>
          <w:kern w:val="44"/>
          <w:sz w:val="30"/>
          <w:szCs w:val="30"/>
        </w:rPr>
        <w:t>业务的公告</w:t>
      </w:r>
    </w:p>
    <w:p w:rsidR="0009149F" w:rsidRPr="00381D11" w:rsidRDefault="0009149F" w:rsidP="00EC5873">
      <w:pPr>
        <w:spacing w:line="560" w:lineRule="exact"/>
        <w:jc w:val="center"/>
        <w:rPr>
          <w:color w:val="000000"/>
          <w:sz w:val="24"/>
        </w:rPr>
      </w:pPr>
      <w:r w:rsidRPr="00381D11">
        <w:rPr>
          <w:color w:val="000000"/>
          <w:sz w:val="24"/>
        </w:rPr>
        <w:t>公告送出日期：</w:t>
      </w:r>
      <w:r w:rsidR="00EF5495" w:rsidRPr="000C76E1">
        <w:rPr>
          <w:color w:val="000000"/>
          <w:sz w:val="24"/>
        </w:rPr>
        <w:t>201</w:t>
      </w:r>
      <w:r w:rsidR="00EF5495">
        <w:rPr>
          <w:rFonts w:hint="eastAsia"/>
          <w:color w:val="000000"/>
          <w:sz w:val="24"/>
        </w:rPr>
        <w:t>6</w:t>
      </w:r>
      <w:r w:rsidR="00EF5495" w:rsidRPr="000C76E1">
        <w:rPr>
          <w:rFonts w:hint="eastAsia"/>
          <w:color w:val="000000"/>
          <w:sz w:val="24"/>
        </w:rPr>
        <w:t>年</w:t>
      </w:r>
      <w:r w:rsidR="00EF5495">
        <w:rPr>
          <w:rFonts w:hint="eastAsia"/>
          <w:color w:val="000000"/>
          <w:sz w:val="24"/>
        </w:rPr>
        <w:t>6</w:t>
      </w:r>
      <w:r w:rsidR="00DD41DA" w:rsidRPr="000C76E1">
        <w:rPr>
          <w:rFonts w:hint="eastAsia"/>
          <w:color w:val="000000"/>
          <w:sz w:val="24"/>
        </w:rPr>
        <w:t>月</w:t>
      </w:r>
      <w:r w:rsidR="00EF5495">
        <w:rPr>
          <w:rFonts w:hint="eastAsia"/>
          <w:color w:val="000000"/>
          <w:sz w:val="24"/>
        </w:rPr>
        <w:t>2</w:t>
      </w:r>
      <w:r w:rsidR="00EF5495">
        <w:rPr>
          <w:rFonts w:hint="eastAsia"/>
          <w:color w:val="000000"/>
          <w:sz w:val="24"/>
        </w:rPr>
        <w:t>9</w:t>
      </w:r>
      <w:r w:rsidRPr="000C76E1">
        <w:rPr>
          <w:rFonts w:hint="eastAsia"/>
          <w:color w:val="000000"/>
          <w:sz w:val="24"/>
        </w:rPr>
        <w:t>日</w:t>
      </w:r>
    </w:p>
    <w:p w:rsidR="0009149F" w:rsidRDefault="0009149F" w:rsidP="0009149F">
      <w:pPr>
        <w:pStyle w:val="2"/>
        <w:spacing w:line="560" w:lineRule="exact"/>
        <w:rPr>
          <w:rFonts w:ascii="Times New Roman" w:eastAsia="方正仿宋简体" w:hAnsi="Times New Roman"/>
          <w:bCs w:val="0"/>
          <w:color w:val="000000"/>
          <w:sz w:val="21"/>
          <w:szCs w:val="21"/>
        </w:rPr>
      </w:pPr>
      <w:bookmarkStart w:id="2" w:name="_Toc275961395"/>
      <w:r w:rsidRPr="00381D11">
        <w:rPr>
          <w:rFonts w:ascii="Times New Roman" w:eastAsia="方正仿宋简体" w:hAnsi="Times New Roman"/>
          <w:bCs w:val="0"/>
          <w:color w:val="000000"/>
          <w:sz w:val="21"/>
          <w:szCs w:val="21"/>
        </w:rPr>
        <w:t xml:space="preserve">1 </w:t>
      </w:r>
      <w:r w:rsidRPr="00381D11">
        <w:rPr>
          <w:rFonts w:ascii="Times New Roman" w:eastAsia="方正仿宋简体" w:hAnsi="Times New Roman"/>
          <w:bCs w:val="0"/>
          <w:color w:val="000000"/>
          <w:sz w:val="21"/>
          <w:szCs w:val="21"/>
        </w:rPr>
        <w:t>公告基本信息</w:t>
      </w:r>
      <w:bookmarkEnd w:id="2"/>
    </w:p>
    <w:tbl>
      <w:tblPr>
        <w:tblW w:w="8418" w:type="dxa"/>
        <w:tblInd w:w="93" w:type="dxa"/>
        <w:tblLook w:val="04A0" w:firstRow="1" w:lastRow="0" w:firstColumn="1" w:lastColumn="0" w:noHBand="0" w:noVBand="1"/>
      </w:tblPr>
      <w:tblGrid>
        <w:gridCol w:w="1367"/>
        <w:gridCol w:w="2563"/>
        <w:gridCol w:w="1472"/>
        <w:gridCol w:w="1559"/>
        <w:gridCol w:w="1457"/>
      </w:tblGrid>
      <w:tr w:rsidR="00F3445A" w:rsidRPr="00F3445A" w:rsidTr="006A39DA">
        <w:trPr>
          <w:trHeight w:val="510"/>
        </w:trPr>
        <w:tc>
          <w:tcPr>
            <w:tcW w:w="3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45A" w:rsidRPr="006A39DA" w:rsidRDefault="00F3445A" w:rsidP="006A39DA">
            <w:pPr>
              <w:spacing w:line="276" w:lineRule="auto"/>
              <w:rPr>
                <w:color w:val="000000"/>
                <w:sz w:val="24"/>
              </w:rPr>
            </w:pPr>
            <w:r w:rsidRPr="006A39DA">
              <w:rPr>
                <w:rFonts w:hint="eastAsia"/>
                <w:color w:val="000000"/>
                <w:sz w:val="24"/>
              </w:rPr>
              <w:t>基金名称</w:t>
            </w:r>
          </w:p>
        </w:tc>
        <w:tc>
          <w:tcPr>
            <w:tcW w:w="44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445A" w:rsidRPr="006A39DA" w:rsidRDefault="00F3445A" w:rsidP="006A39DA">
            <w:pPr>
              <w:spacing w:line="276" w:lineRule="auto"/>
              <w:jc w:val="left"/>
              <w:rPr>
                <w:color w:val="000000"/>
                <w:sz w:val="24"/>
              </w:rPr>
            </w:pPr>
            <w:r w:rsidRPr="006A39DA">
              <w:rPr>
                <w:rFonts w:hint="eastAsia"/>
                <w:color w:val="000000"/>
                <w:sz w:val="24"/>
              </w:rPr>
              <w:t>嘉</w:t>
            </w:r>
            <w:proofErr w:type="gramStart"/>
            <w:r w:rsidRPr="006A39DA">
              <w:rPr>
                <w:rFonts w:hint="eastAsia"/>
                <w:color w:val="000000"/>
                <w:sz w:val="24"/>
              </w:rPr>
              <w:t>实全球</w:t>
            </w:r>
            <w:proofErr w:type="gramEnd"/>
            <w:r w:rsidRPr="006A39DA">
              <w:rPr>
                <w:rFonts w:hint="eastAsia"/>
                <w:color w:val="000000"/>
                <w:sz w:val="24"/>
              </w:rPr>
              <w:t>互联网股票型证券投资基金</w:t>
            </w:r>
          </w:p>
        </w:tc>
      </w:tr>
      <w:tr w:rsidR="00F3445A" w:rsidRPr="00F3445A" w:rsidTr="006A39DA">
        <w:trPr>
          <w:trHeight w:val="525"/>
        </w:trPr>
        <w:tc>
          <w:tcPr>
            <w:tcW w:w="3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45A" w:rsidRPr="006A39DA" w:rsidRDefault="00F3445A" w:rsidP="006A39DA">
            <w:pPr>
              <w:spacing w:line="276" w:lineRule="auto"/>
              <w:rPr>
                <w:color w:val="000000"/>
                <w:sz w:val="24"/>
              </w:rPr>
            </w:pPr>
            <w:r w:rsidRPr="006A39DA">
              <w:rPr>
                <w:rFonts w:hint="eastAsia"/>
                <w:color w:val="000000"/>
                <w:sz w:val="24"/>
              </w:rPr>
              <w:t>基金简称</w:t>
            </w:r>
          </w:p>
        </w:tc>
        <w:tc>
          <w:tcPr>
            <w:tcW w:w="44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445A" w:rsidRPr="006A39DA" w:rsidRDefault="007925B6" w:rsidP="006A39DA">
            <w:pPr>
              <w:spacing w:line="276" w:lineRule="auto"/>
              <w:jc w:val="left"/>
              <w:rPr>
                <w:color w:val="000000"/>
                <w:sz w:val="24"/>
              </w:rPr>
            </w:pPr>
            <w:r w:rsidRPr="006A39DA">
              <w:rPr>
                <w:rFonts w:hint="eastAsia"/>
                <w:color w:val="000000"/>
                <w:sz w:val="24"/>
              </w:rPr>
              <w:t>嘉</w:t>
            </w:r>
            <w:proofErr w:type="gramStart"/>
            <w:r w:rsidRPr="006A39DA">
              <w:rPr>
                <w:rFonts w:hint="eastAsia"/>
                <w:color w:val="000000"/>
                <w:sz w:val="24"/>
              </w:rPr>
              <w:t>实全球</w:t>
            </w:r>
            <w:proofErr w:type="gramEnd"/>
            <w:r w:rsidRPr="006A39DA">
              <w:rPr>
                <w:rFonts w:hint="eastAsia"/>
                <w:color w:val="000000"/>
                <w:sz w:val="24"/>
              </w:rPr>
              <w:t>互联网股票</w:t>
            </w:r>
            <w:r w:rsidR="009B37E2" w:rsidRPr="006A39DA">
              <w:rPr>
                <w:rFonts w:hint="eastAsia"/>
                <w:color w:val="000000"/>
                <w:sz w:val="24"/>
              </w:rPr>
              <w:t>（</w:t>
            </w:r>
            <w:r w:rsidR="009B37E2" w:rsidRPr="006A39DA">
              <w:rPr>
                <w:rFonts w:hint="eastAsia"/>
                <w:color w:val="000000"/>
                <w:sz w:val="24"/>
              </w:rPr>
              <w:t>QDII</w:t>
            </w:r>
            <w:r w:rsidR="009B37E2" w:rsidRPr="006A39DA">
              <w:rPr>
                <w:rFonts w:hint="eastAsia"/>
                <w:color w:val="000000"/>
                <w:sz w:val="24"/>
              </w:rPr>
              <w:t>）</w:t>
            </w:r>
          </w:p>
        </w:tc>
      </w:tr>
      <w:tr w:rsidR="00F3445A" w:rsidRPr="00F3445A" w:rsidTr="006A39DA">
        <w:trPr>
          <w:trHeight w:val="285"/>
        </w:trPr>
        <w:tc>
          <w:tcPr>
            <w:tcW w:w="3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45A" w:rsidRPr="006A39DA" w:rsidRDefault="00F3445A" w:rsidP="006A39DA">
            <w:pPr>
              <w:spacing w:line="276" w:lineRule="auto"/>
              <w:rPr>
                <w:color w:val="000000"/>
                <w:sz w:val="24"/>
              </w:rPr>
            </w:pPr>
            <w:r w:rsidRPr="006A39DA">
              <w:rPr>
                <w:rFonts w:hint="eastAsia"/>
                <w:color w:val="000000"/>
                <w:sz w:val="24"/>
              </w:rPr>
              <w:t>基金主代码</w:t>
            </w:r>
          </w:p>
        </w:tc>
        <w:tc>
          <w:tcPr>
            <w:tcW w:w="44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445A" w:rsidRPr="006A39DA" w:rsidRDefault="007925B6" w:rsidP="006A39DA">
            <w:pPr>
              <w:spacing w:line="276" w:lineRule="auto"/>
              <w:jc w:val="left"/>
              <w:rPr>
                <w:color w:val="000000"/>
                <w:sz w:val="24"/>
              </w:rPr>
            </w:pPr>
            <w:r w:rsidRPr="006A39DA">
              <w:rPr>
                <w:rFonts w:hint="eastAsia"/>
                <w:color w:val="000000"/>
                <w:sz w:val="24"/>
              </w:rPr>
              <w:t>000988</w:t>
            </w:r>
          </w:p>
        </w:tc>
      </w:tr>
      <w:tr w:rsidR="00F3445A" w:rsidRPr="00F3445A" w:rsidTr="006A39DA">
        <w:trPr>
          <w:trHeight w:val="285"/>
        </w:trPr>
        <w:tc>
          <w:tcPr>
            <w:tcW w:w="3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45A" w:rsidRPr="006A39DA" w:rsidRDefault="00F3445A" w:rsidP="006A39DA">
            <w:pPr>
              <w:spacing w:line="276" w:lineRule="auto"/>
              <w:rPr>
                <w:color w:val="000000"/>
                <w:sz w:val="24"/>
              </w:rPr>
            </w:pPr>
            <w:r w:rsidRPr="006A39DA">
              <w:rPr>
                <w:rFonts w:hint="eastAsia"/>
                <w:color w:val="000000"/>
                <w:sz w:val="24"/>
              </w:rPr>
              <w:t>基金管理人名称</w:t>
            </w:r>
          </w:p>
        </w:tc>
        <w:tc>
          <w:tcPr>
            <w:tcW w:w="44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445A" w:rsidRPr="006A39DA" w:rsidRDefault="00F3445A" w:rsidP="005D0CB6">
            <w:pPr>
              <w:jc w:val="left"/>
              <w:rPr>
                <w:color w:val="000000"/>
                <w:sz w:val="24"/>
              </w:rPr>
            </w:pPr>
            <w:r w:rsidRPr="006A39DA">
              <w:rPr>
                <w:rFonts w:hint="eastAsia"/>
                <w:color w:val="000000"/>
                <w:sz w:val="24"/>
              </w:rPr>
              <w:t>嘉</w:t>
            </w:r>
            <w:proofErr w:type="gramStart"/>
            <w:r w:rsidRPr="006A39DA">
              <w:rPr>
                <w:rFonts w:hint="eastAsia"/>
                <w:color w:val="000000"/>
                <w:sz w:val="24"/>
              </w:rPr>
              <w:t>实基金</w:t>
            </w:r>
            <w:proofErr w:type="gramEnd"/>
            <w:r w:rsidRPr="006A39DA">
              <w:rPr>
                <w:rFonts w:hint="eastAsia"/>
                <w:color w:val="000000"/>
                <w:sz w:val="24"/>
              </w:rPr>
              <w:t>管理有限公司</w:t>
            </w:r>
          </w:p>
        </w:tc>
      </w:tr>
      <w:tr w:rsidR="00F3445A" w:rsidRPr="00F3445A" w:rsidTr="006A39DA">
        <w:trPr>
          <w:trHeight w:val="285"/>
        </w:trPr>
        <w:tc>
          <w:tcPr>
            <w:tcW w:w="3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45A" w:rsidRPr="006A39DA" w:rsidRDefault="00F3445A" w:rsidP="006A39DA">
            <w:pPr>
              <w:spacing w:line="276" w:lineRule="auto"/>
              <w:rPr>
                <w:color w:val="000000"/>
                <w:sz w:val="24"/>
              </w:rPr>
            </w:pPr>
            <w:r w:rsidRPr="006A39DA">
              <w:rPr>
                <w:rFonts w:hint="eastAsia"/>
                <w:color w:val="000000"/>
                <w:sz w:val="24"/>
              </w:rPr>
              <w:t>公告依据</w:t>
            </w:r>
          </w:p>
        </w:tc>
        <w:tc>
          <w:tcPr>
            <w:tcW w:w="44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445A" w:rsidRPr="006A39DA" w:rsidRDefault="00F3445A" w:rsidP="005D0CB6">
            <w:pPr>
              <w:jc w:val="left"/>
              <w:rPr>
                <w:color w:val="000000"/>
                <w:sz w:val="24"/>
              </w:rPr>
            </w:pPr>
            <w:r w:rsidRPr="006A39DA">
              <w:rPr>
                <w:rFonts w:hint="eastAsia"/>
                <w:color w:val="000000"/>
                <w:sz w:val="24"/>
              </w:rPr>
              <w:t>《</w:t>
            </w:r>
            <w:r w:rsidR="007925B6" w:rsidRPr="006A39DA">
              <w:rPr>
                <w:rFonts w:hint="eastAsia"/>
                <w:color w:val="000000"/>
                <w:sz w:val="24"/>
              </w:rPr>
              <w:t>嘉实全球互联网股票型证券投资基金</w:t>
            </w:r>
            <w:r w:rsidRPr="006A39DA">
              <w:rPr>
                <w:rFonts w:hint="eastAsia"/>
                <w:color w:val="000000"/>
                <w:sz w:val="24"/>
              </w:rPr>
              <w:t>基金合同》、《</w:t>
            </w:r>
            <w:r w:rsidR="007925B6" w:rsidRPr="006A39DA">
              <w:rPr>
                <w:rFonts w:hint="eastAsia"/>
                <w:color w:val="000000"/>
                <w:sz w:val="24"/>
              </w:rPr>
              <w:t>嘉实全球互联网股票型证券投资基金</w:t>
            </w:r>
            <w:r w:rsidRPr="006A39DA">
              <w:rPr>
                <w:rFonts w:hint="eastAsia"/>
                <w:color w:val="000000"/>
                <w:sz w:val="24"/>
              </w:rPr>
              <w:t>招募说明书》</w:t>
            </w:r>
            <w:r w:rsidR="009B37E2" w:rsidRPr="006A39DA">
              <w:rPr>
                <w:rFonts w:hint="eastAsia"/>
                <w:color w:val="000000"/>
                <w:sz w:val="24"/>
              </w:rPr>
              <w:t>的有关规定，以及纽约交易所、纳斯达克交易所、香港交易所的休市安排。</w:t>
            </w:r>
          </w:p>
        </w:tc>
      </w:tr>
      <w:tr w:rsidR="001E5E7E" w:rsidRPr="00F3445A" w:rsidTr="000A06B7">
        <w:trPr>
          <w:trHeight w:val="285"/>
        </w:trPr>
        <w:tc>
          <w:tcPr>
            <w:tcW w:w="13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5E7E" w:rsidRPr="006A39DA" w:rsidRDefault="001E5E7E" w:rsidP="006A39DA">
            <w:pPr>
              <w:spacing w:line="276" w:lineRule="auto"/>
              <w:rPr>
                <w:color w:val="000000"/>
                <w:sz w:val="24"/>
              </w:rPr>
            </w:pPr>
            <w:r w:rsidRPr="006A39DA">
              <w:rPr>
                <w:rFonts w:hint="eastAsia"/>
                <w:color w:val="000000"/>
                <w:sz w:val="24"/>
              </w:rPr>
              <w:t>暂停相关业务的起始日及原因说明</w:t>
            </w:r>
          </w:p>
        </w:tc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5E7E" w:rsidRPr="006A39DA" w:rsidRDefault="001E5E7E" w:rsidP="00A66E0D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暂停</w:t>
            </w:r>
            <w:r w:rsidR="00A66E0D">
              <w:rPr>
                <w:rFonts w:hint="eastAsia"/>
                <w:color w:val="000000"/>
                <w:sz w:val="24"/>
              </w:rPr>
              <w:t>申购</w:t>
            </w:r>
            <w:r>
              <w:rPr>
                <w:rFonts w:hint="eastAsia"/>
                <w:color w:val="000000"/>
                <w:sz w:val="24"/>
              </w:rPr>
              <w:t>起始日</w:t>
            </w:r>
          </w:p>
        </w:tc>
        <w:tc>
          <w:tcPr>
            <w:tcW w:w="44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5E7E" w:rsidRPr="006A39DA" w:rsidRDefault="00EF5495" w:rsidP="00EF5495">
            <w:pPr>
              <w:spacing w:line="276" w:lineRule="auto"/>
              <w:jc w:val="left"/>
              <w:rPr>
                <w:color w:val="000000"/>
                <w:sz w:val="24"/>
              </w:rPr>
            </w:pPr>
            <w:r w:rsidRPr="006A39DA">
              <w:rPr>
                <w:rFonts w:hint="eastAsia"/>
                <w:color w:val="000000"/>
                <w:sz w:val="24"/>
              </w:rPr>
              <w:t>201</w:t>
            </w:r>
            <w:r>
              <w:rPr>
                <w:rFonts w:hint="eastAsia"/>
                <w:color w:val="000000"/>
                <w:sz w:val="24"/>
              </w:rPr>
              <w:t>6</w:t>
            </w:r>
            <w:r w:rsidRPr="006A39DA"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>7</w:t>
            </w:r>
            <w:r w:rsidR="001E5E7E" w:rsidRPr="006A39DA"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1</w:t>
            </w:r>
            <w:r w:rsidR="001E5E7E" w:rsidRPr="006A39DA">
              <w:rPr>
                <w:rFonts w:hint="eastAsia"/>
                <w:color w:val="000000"/>
                <w:sz w:val="24"/>
              </w:rPr>
              <w:t>日</w:t>
            </w:r>
          </w:p>
        </w:tc>
      </w:tr>
      <w:tr w:rsidR="00EF5495" w:rsidRPr="00F3445A" w:rsidTr="001E5E7E">
        <w:trPr>
          <w:trHeight w:val="285"/>
        </w:trPr>
        <w:tc>
          <w:tcPr>
            <w:tcW w:w="13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5495" w:rsidRPr="006A39DA" w:rsidRDefault="00EF5495" w:rsidP="006A39DA">
            <w:pPr>
              <w:spacing w:line="276" w:lineRule="auto"/>
              <w:rPr>
                <w:color w:val="000000"/>
                <w:sz w:val="24"/>
              </w:rPr>
            </w:pPr>
          </w:p>
        </w:tc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5495" w:rsidRDefault="00EF5495" w:rsidP="006A39DA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暂停赎回起始日</w:t>
            </w:r>
          </w:p>
        </w:tc>
        <w:tc>
          <w:tcPr>
            <w:tcW w:w="44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F5495" w:rsidRPr="006A39DA" w:rsidRDefault="00EF5495" w:rsidP="00191161">
            <w:pPr>
              <w:spacing w:line="276" w:lineRule="auto"/>
              <w:jc w:val="left"/>
              <w:rPr>
                <w:color w:val="000000"/>
                <w:sz w:val="24"/>
              </w:rPr>
            </w:pPr>
            <w:r w:rsidRPr="001708DF">
              <w:rPr>
                <w:rFonts w:hint="eastAsia"/>
                <w:color w:val="000000"/>
                <w:sz w:val="24"/>
              </w:rPr>
              <w:t>2016</w:t>
            </w:r>
            <w:r w:rsidRPr="001708DF">
              <w:rPr>
                <w:rFonts w:hint="eastAsia"/>
                <w:color w:val="000000"/>
                <w:sz w:val="24"/>
              </w:rPr>
              <w:t>年</w:t>
            </w:r>
            <w:r w:rsidRPr="001708DF">
              <w:rPr>
                <w:rFonts w:hint="eastAsia"/>
                <w:color w:val="000000"/>
                <w:sz w:val="24"/>
              </w:rPr>
              <w:t>7</w:t>
            </w:r>
            <w:r w:rsidRPr="001708DF">
              <w:rPr>
                <w:rFonts w:hint="eastAsia"/>
                <w:color w:val="000000"/>
                <w:sz w:val="24"/>
              </w:rPr>
              <w:t>月</w:t>
            </w:r>
            <w:r w:rsidRPr="001708DF">
              <w:rPr>
                <w:rFonts w:hint="eastAsia"/>
                <w:color w:val="000000"/>
                <w:sz w:val="24"/>
              </w:rPr>
              <w:t>1</w:t>
            </w:r>
            <w:r w:rsidRPr="001708DF">
              <w:rPr>
                <w:rFonts w:hint="eastAsia"/>
                <w:color w:val="000000"/>
                <w:sz w:val="24"/>
              </w:rPr>
              <w:t>日</w:t>
            </w:r>
          </w:p>
        </w:tc>
      </w:tr>
      <w:tr w:rsidR="00EF5495" w:rsidRPr="00F3445A" w:rsidTr="000A06B7">
        <w:trPr>
          <w:trHeight w:val="285"/>
        </w:trPr>
        <w:tc>
          <w:tcPr>
            <w:tcW w:w="13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5495" w:rsidRPr="006A39DA" w:rsidRDefault="00EF5495" w:rsidP="006A39DA">
            <w:pPr>
              <w:spacing w:line="276" w:lineRule="auto"/>
              <w:rPr>
                <w:color w:val="000000"/>
                <w:sz w:val="24"/>
              </w:rPr>
            </w:pPr>
          </w:p>
        </w:tc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5495" w:rsidRPr="006A39DA" w:rsidRDefault="00EF5495" w:rsidP="006A39DA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暂停定期定额投资起始日</w:t>
            </w:r>
          </w:p>
        </w:tc>
        <w:tc>
          <w:tcPr>
            <w:tcW w:w="44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F5495" w:rsidRPr="006A39DA" w:rsidRDefault="00EF5495" w:rsidP="00191161">
            <w:pPr>
              <w:spacing w:line="276" w:lineRule="auto"/>
              <w:jc w:val="left"/>
              <w:rPr>
                <w:color w:val="000000"/>
                <w:sz w:val="24"/>
              </w:rPr>
            </w:pPr>
            <w:r w:rsidRPr="001708DF">
              <w:rPr>
                <w:rFonts w:hint="eastAsia"/>
                <w:color w:val="000000"/>
                <w:sz w:val="24"/>
              </w:rPr>
              <w:t>2016</w:t>
            </w:r>
            <w:r w:rsidRPr="001708DF">
              <w:rPr>
                <w:rFonts w:hint="eastAsia"/>
                <w:color w:val="000000"/>
                <w:sz w:val="24"/>
              </w:rPr>
              <w:t>年</w:t>
            </w:r>
            <w:r w:rsidRPr="001708DF">
              <w:rPr>
                <w:rFonts w:hint="eastAsia"/>
                <w:color w:val="000000"/>
                <w:sz w:val="24"/>
              </w:rPr>
              <w:t>7</w:t>
            </w:r>
            <w:r w:rsidRPr="001708DF">
              <w:rPr>
                <w:rFonts w:hint="eastAsia"/>
                <w:color w:val="000000"/>
                <w:sz w:val="24"/>
              </w:rPr>
              <w:t>月</w:t>
            </w:r>
            <w:r w:rsidRPr="001708DF">
              <w:rPr>
                <w:rFonts w:hint="eastAsia"/>
                <w:color w:val="000000"/>
                <w:sz w:val="24"/>
              </w:rPr>
              <w:t>1</w:t>
            </w:r>
            <w:r w:rsidRPr="001708DF">
              <w:rPr>
                <w:rFonts w:hint="eastAsia"/>
                <w:color w:val="000000"/>
                <w:sz w:val="24"/>
              </w:rPr>
              <w:t>日</w:t>
            </w:r>
          </w:p>
        </w:tc>
      </w:tr>
      <w:tr w:rsidR="001E5E7E" w:rsidRPr="00F3445A" w:rsidTr="000A06B7">
        <w:trPr>
          <w:trHeight w:val="285"/>
        </w:trPr>
        <w:tc>
          <w:tcPr>
            <w:tcW w:w="13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5E7E" w:rsidRPr="006A39DA" w:rsidRDefault="001E5E7E" w:rsidP="006A39DA">
            <w:pPr>
              <w:spacing w:line="276" w:lineRule="auto"/>
              <w:rPr>
                <w:color w:val="000000"/>
                <w:sz w:val="24"/>
              </w:rPr>
            </w:pPr>
          </w:p>
        </w:tc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5E7E" w:rsidRPr="006A39DA" w:rsidRDefault="001E5E7E" w:rsidP="001E5E7E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暂停</w:t>
            </w:r>
            <w:r w:rsidR="00A66E0D">
              <w:rPr>
                <w:rFonts w:hint="eastAsia"/>
                <w:color w:val="000000"/>
                <w:sz w:val="24"/>
              </w:rPr>
              <w:t>申购（</w:t>
            </w:r>
            <w:r>
              <w:rPr>
                <w:rFonts w:hint="eastAsia"/>
                <w:color w:val="000000"/>
                <w:sz w:val="24"/>
              </w:rPr>
              <w:t>赎回、定期定额投资</w:t>
            </w:r>
            <w:r w:rsidR="00A66E0D">
              <w:rPr>
                <w:rFonts w:hint="eastAsia"/>
                <w:color w:val="000000"/>
                <w:sz w:val="24"/>
              </w:rPr>
              <w:t>）</w:t>
            </w:r>
            <w:r>
              <w:rPr>
                <w:rFonts w:hint="eastAsia"/>
                <w:color w:val="000000"/>
                <w:sz w:val="24"/>
              </w:rPr>
              <w:t>的原因说明</w:t>
            </w:r>
          </w:p>
        </w:tc>
        <w:tc>
          <w:tcPr>
            <w:tcW w:w="44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5E7E" w:rsidRPr="006A39DA" w:rsidRDefault="00EF5495" w:rsidP="00EF5495">
            <w:pPr>
              <w:spacing w:line="276" w:lineRule="auto"/>
              <w:jc w:val="left"/>
              <w:rPr>
                <w:color w:val="000000"/>
                <w:sz w:val="24"/>
              </w:rPr>
            </w:pPr>
            <w:r w:rsidRPr="006A39DA">
              <w:rPr>
                <w:rFonts w:hint="eastAsia"/>
                <w:color w:val="000000"/>
                <w:sz w:val="24"/>
              </w:rPr>
              <w:t>201</w:t>
            </w:r>
            <w:r>
              <w:rPr>
                <w:rFonts w:hint="eastAsia"/>
                <w:color w:val="000000"/>
                <w:sz w:val="24"/>
              </w:rPr>
              <w:t>6</w:t>
            </w:r>
            <w:r w:rsidRPr="006A39DA"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>7</w:t>
            </w:r>
            <w:r w:rsidRPr="006A39DA"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1</w:t>
            </w:r>
            <w:r w:rsidRPr="006A39DA">
              <w:rPr>
                <w:rFonts w:hint="eastAsia"/>
                <w:color w:val="000000"/>
                <w:sz w:val="24"/>
              </w:rPr>
              <w:t>日</w:t>
            </w:r>
            <w:r>
              <w:rPr>
                <w:rFonts w:hint="eastAsia"/>
                <w:color w:val="000000"/>
                <w:sz w:val="24"/>
              </w:rPr>
              <w:t>香港</w:t>
            </w:r>
            <w:r w:rsidRPr="006A39DA">
              <w:rPr>
                <w:rFonts w:hint="eastAsia"/>
                <w:color w:val="000000"/>
                <w:sz w:val="24"/>
              </w:rPr>
              <w:t>交易所</w:t>
            </w:r>
            <w:r>
              <w:rPr>
                <w:rFonts w:hint="eastAsia"/>
                <w:color w:val="000000"/>
                <w:sz w:val="24"/>
              </w:rPr>
              <w:t>休市</w:t>
            </w:r>
            <w:r>
              <w:rPr>
                <w:rFonts w:hint="eastAsia"/>
                <w:color w:val="000000"/>
                <w:sz w:val="24"/>
              </w:rPr>
              <w:t>；</w:t>
            </w:r>
            <w:r w:rsidRPr="006A39DA">
              <w:rPr>
                <w:rFonts w:hint="eastAsia"/>
                <w:color w:val="000000"/>
                <w:sz w:val="24"/>
              </w:rPr>
              <w:t>201</w:t>
            </w:r>
            <w:r>
              <w:rPr>
                <w:rFonts w:hint="eastAsia"/>
                <w:color w:val="000000"/>
                <w:sz w:val="24"/>
              </w:rPr>
              <w:t>6</w:t>
            </w:r>
            <w:r w:rsidRPr="006A39DA"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>7</w:t>
            </w:r>
            <w:r w:rsidR="00050B02" w:rsidRPr="006A39DA"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4</w:t>
            </w:r>
            <w:r w:rsidR="00050B02" w:rsidRPr="006A39DA">
              <w:rPr>
                <w:rFonts w:hint="eastAsia"/>
                <w:color w:val="000000"/>
                <w:sz w:val="24"/>
              </w:rPr>
              <w:t>日纽约交易所、纳斯达克交易所</w:t>
            </w:r>
            <w:r w:rsidR="00B475EF">
              <w:rPr>
                <w:rFonts w:hint="eastAsia"/>
                <w:color w:val="000000"/>
                <w:sz w:val="24"/>
              </w:rPr>
              <w:t>休市</w:t>
            </w:r>
          </w:p>
        </w:tc>
      </w:tr>
      <w:tr w:rsidR="001E5E7E" w:rsidRPr="00F3445A" w:rsidTr="000A06B7">
        <w:trPr>
          <w:trHeight w:val="285"/>
        </w:trPr>
        <w:tc>
          <w:tcPr>
            <w:tcW w:w="13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5E7E" w:rsidRPr="006A39DA" w:rsidRDefault="001E5E7E" w:rsidP="006A39DA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恢复相关业务的日期及原因说明</w:t>
            </w:r>
          </w:p>
        </w:tc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5E7E" w:rsidRPr="006A39DA" w:rsidRDefault="001E5E7E" w:rsidP="00A66E0D">
            <w:pPr>
              <w:spacing w:line="276" w:lineRule="auto"/>
              <w:rPr>
                <w:color w:val="000000"/>
                <w:sz w:val="24"/>
              </w:rPr>
            </w:pPr>
            <w:r w:rsidRPr="006A39DA">
              <w:rPr>
                <w:rFonts w:hint="eastAsia"/>
                <w:color w:val="000000"/>
                <w:sz w:val="24"/>
              </w:rPr>
              <w:t>恢复</w:t>
            </w:r>
            <w:r w:rsidR="00A66E0D">
              <w:rPr>
                <w:rFonts w:hint="eastAsia"/>
                <w:color w:val="000000"/>
                <w:sz w:val="24"/>
              </w:rPr>
              <w:t>申购</w:t>
            </w:r>
            <w:r w:rsidRPr="006A39DA"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44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5E7E" w:rsidRPr="006A39DA" w:rsidRDefault="00EF5495" w:rsidP="00EF5495">
            <w:pPr>
              <w:spacing w:line="276" w:lineRule="auto"/>
              <w:jc w:val="left"/>
              <w:rPr>
                <w:color w:val="000000"/>
                <w:sz w:val="24"/>
              </w:rPr>
            </w:pPr>
            <w:r w:rsidRPr="006A39DA">
              <w:rPr>
                <w:rFonts w:hint="eastAsia"/>
                <w:color w:val="000000"/>
                <w:sz w:val="24"/>
              </w:rPr>
              <w:t>201</w:t>
            </w:r>
            <w:r>
              <w:rPr>
                <w:rFonts w:hint="eastAsia"/>
                <w:color w:val="000000"/>
                <w:sz w:val="24"/>
              </w:rPr>
              <w:t>6</w:t>
            </w:r>
            <w:r w:rsidRPr="006A39DA"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>7</w:t>
            </w:r>
            <w:r w:rsidR="00050B02" w:rsidRPr="006A39DA"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5</w:t>
            </w:r>
            <w:r w:rsidR="001E5E7E" w:rsidRPr="006A39DA">
              <w:rPr>
                <w:rFonts w:hint="eastAsia"/>
                <w:color w:val="000000"/>
                <w:sz w:val="24"/>
              </w:rPr>
              <w:t>日</w:t>
            </w:r>
          </w:p>
        </w:tc>
      </w:tr>
      <w:tr w:rsidR="00EF5495" w:rsidRPr="00F3445A" w:rsidTr="001E5E7E">
        <w:trPr>
          <w:trHeight w:val="285"/>
        </w:trPr>
        <w:tc>
          <w:tcPr>
            <w:tcW w:w="13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5495" w:rsidRPr="006A39DA" w:rsidRDefault="00EF5495" w:rsidP="006A39DA">
            <w:pPr>
              <w:spacing w:line="276" w:lineRule="auto"/>
              <w:rPr>
                <w:color w:val="000000"/>
                <w:sz w:val="24"/>
              </w:rPr>
            </w:pPr>
          </w:p>
        </w:tc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5495" w:rsidRPr="006A39DA" w:rsidRDefault="00EF5495" w:rsidP="006A39DA">
            <w:pPr>
              <w:spacing w:line="276" w:lineRule="auto"/>
              <w:rPr>
                <w:color w:val="000000"/>
                <w:sz w:val="24"/>
              </w:rPr>
            </w:pPr>
            <w:r w:rsidRPr="006A39DA">
              <w:rPr>
                <w:rFonts w:hint="eastAsia"/>
                <w:color w:val="000000"/>
                <w:sz w:val="24"/>
              </w:rPr>
              <w:t>恢复赎回日</w:t>
            </w:r>
          </w:p>
        </w:tc>
        <w:tc>
          <w:tcPr>
            <w:tcW w:w="44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F5495" w:rsidRPr="006A39DA" w:rsidRDefault="00EF5495" w:rsidP="00050B02">
            <w:pPr>
              <w:spacing w:line="276" w:lineRule="auto"/>
              <w:jc w:val="left"/>
              <w:rPr>
                <w:color w:val="000000"/>
                <w:sz w:val="24"/>
              </w:rPr>
            </w:pPr>
            <w:r w:rsidRPr="00EE40BA">
              <w:rPr>
                <w:rFonts w:hint="eastAsia"/>
                <w:color w:val="000000"/>
                <w:sz w:val="24"/>
              </w:rPr>
              <w:t>2016</w:t>
            </w:r>
            <w:r w:rsidRPr="00EE40BA">
              <w:rPr>
                <w:rFonts w:hint="eastAsia"/>
                <w:color w:val="000000"/>
                <w:sz w:val="24"/>
              </w:rPr>
              <w:t>年</w:t>
            </w:r>
            <w:r w:rsidRPr="00EE40BA">
              <w:rPr>
                <w:rFonts w:hint="eastAsia"/>
                <w:color w:val="000000"/>
                <w:sz w:val="24"/>
              </w:rPr>
              <w:t>7</w:t>
            </w:r>
            <w:r w:rsidRPr="00EE40BA">
              <w:rPr>
                <w:rFonts w:hint="eastAsia"/>
                <w:color w:val="000000"/>
                <w:sz w:val="24"/>
              </w:rPr>
              <w:t>月</w:t>
            </w:r>
            <w:r w:rsidRPr="00EE40BA">
              <w:rPr>
                <w:rFonts w:hint="eastAsia"/>
                <w:color w:val="000000"/>
                <w:sz w:val="24"/>
              </w:rPr>
              <w:t>5</w:t>
            </w:r>
            <w:r w:rsidRPr="00EE40BA">
              <w:rPr>
                <w:rFonts w:hint="eastAsia"/>
                <w:color w:val="000000"/>
                <w:sz w:val="24"/>
              </w:rPr>
              <w:t>日</w:t>
            </w:r>
          </w:p>
        </w:tc>
      </w:tr>
      <w:tr w:rsidR="00EF5495" w:rsidRPr="00F3445A" w:rsidTr="000A06B7">
        <w:trPr>
          <w:trHeight w:val="285"/>
        </w:trPr>
        <w:tc>
          <w:tcPr>
            <w:tcW w:w="13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5495" w:rsidRPr="006A39DA" w:rsidRDefault="00EF5495" w:rsidP="006A39DA">
            <w:pPr>
              <w:spacing w:line="276" w:lineRule="auto"/>
              <w:rPr>
                <w:color w:val="000000"/>
                <w:sz w:val="24"/>
              </w:rPr>
            </w:pPr>
          </w:p>
        </w:tc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5495" w:rsidRPr="006A39DA" w:rsidRDefault="00EF5495" w:rsidP="006A39DA">
            <w:pPr>
              <w:spacing w:line="276" w:lineRule="auto"/>
              <w:rPr>
                <w:color w:val="000000"/>
                <w:sz w:val="24"/>
              </w:rPr>
            </w:pPr>
            <w:r w:rsidRPr="006A39DA">
              <w:rPr>
                <w:rFonts w:hint="eastAsia"/>
                <w:color w:val="000000"/>
                <w:sz w:val="24"/>
              </w:rPr>
              <w:t>恢复定期定额</w:t>
            </w:r>
            <w:proofErr w:type="gramStart"/>
            <w:r w:rsidRPr="006A39DA">
              <w:rPr>
                <w:rFonts w:hint="eastAsia"/>
                <w:color w:val="000000"/>
                <w:sz w:val="24"/>
              </w:rPr>
              <w:t>投资日</w:t>
            </w:r>
            <w:proofErr w:type="gramEnd"/>
          </w:p>
        </w:tc>
        <w:tc>
          <w:tcPr>
            <w:tcW w:w="44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F5495" w:rsidRPr="006A39DA" w:rsidRDefault="00EF5495" w:rsidP="00050B02">
            <w:pPr>
              <w:spacing w:line="276" w:lineRule="auto"/>
              <w:jc w:val="left"/>
              <w:rPr>
                <w:color w:val="000000"/>
                <w:sz w:val="24"/>
              </w:rPr>
            </w:pPr>
            <w:r w:rsidRPr="00EE40BA">
              <w:rPr>
                <w:rFonts w:hint="eastAsia"/>
                <w:color w:val="000000"/>
                <w:sz w:val="24"/>
              </w:rPr>
              <w:t>2016</w:t>
            </w:r>
            <w:r w:rsidRPr="00EE40BA">
              <w:rPr>
                <w:rFonts w:hint="eastAsia"/>
                <w:color w:val="000000"/>
                <w:sz w:val="24"/>
              </w:rPr>
              <w:t>年</w:t>
            </w:r>
            <w:r w:rsidRPr="00EE40BA">
              <w:rPr>
                <w:rFonts w:hint="eastAsia"/>
                <w:color w:val="000000"/>
                <w:sz w:val="24"/>
              </w:rPr>
              <w:t>7</w:t>
            </w:r>
            <w:r w:rsidRPr="00EE40BA">
              <w:rPr>
                <w:rFonts w:hint="eastAsia"/>
                <w:color w:val="000000"/>
                <w:sz w:val="24"/>
              </w:rPr>
              <w:t>月</w:t>
            </w:r>
            <w:r w:rsidRPr="00EE40BA">
              <w:rPr>
                <w:rFonts w:hint="eastAsia"/>
                <w:color w:val="000000"/>
                <w:sz w:val="24"/>
              </w:rPr>
              <w:t>5</w:t>
            </w:r>
            <w:r w:rsidRPr="00EE40BA">
              <w:rPr>
                <w:rFonts w:hint="eastAsia"/>
                <w:color w:val="000000"/>
                <w:sz w:val="24"/>
              </w:rPr>
              <w:t>日</w:t>
            </w:r>
          </w:p>
        </w:tc>
      </w:tr>
      <w:tr w:rsidR="001E5E7E" w:rsidRPr="00F3445A" w:rsidTr="000A06B7">
        <w:trPr>
          <w:trHeight w:val="285"/>
        </w:trPr>
        <w:tc>
          <w:tcPr>
            <w:tcW w:w="13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5E7E" w:rsidRPr="006A39DA" w:rsidRDefault="001E5E7E" w:rsidP="006A39DA">
            <w:pPr>
              <w:spacing w:line="276" w:lineRule="auto"/>
              <w:rPr>
                <w:color w:val="000000"/>
                <w:sz w:val="24"/>
              </w:rPr>
            </w:pPr>
          </w:p>
        </w:tc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5E7E" w:rsidRPr="006A39DA" w:rsidRDefault="001E5E7E" w:rsidP="001E5E7E">
            <w:pPr>
              <w:spacing w:line="276" w:lineRule="auto"/>
              <w:rPr>
                <w:color w:val="000000"/>
                <w:sz w:val="24"/>
              </w:rPr>
            </w:pPr>
            <w:r w:rsidRPr="006A39DA">
              <w:rPr>
                <w:rFonts w:hint="eastAsia"/>
                <w:color w:val="000000"/>
                <w:sz w:val="24"/>
              </w:rPr>
              <w:t>恢复</w:t>
            </w:r>
            <w:r w:rsidR="00A66E0D">
              <w:rPr>
                <w:rFonts w:hint="eastAsia"/>
                <w:color w:val="000000"/>
                <w:sz w:val="24"/>
              </w:rPr>
              <w:t>申购（</w:t>
            </w:r>
            <w:r>
              <w:rPr>
                <w:rFonts w:hint="eastAsia"/>
                <w:color w:val="000000"/>
                <w:sz w:val="24"/>
              </w:rPr>
              <w:t>赎回、定期定额投资</w:t>
            </w:r>
            <w:r w:rsidR="00A66E0D">
              <w:rPr>
                <w:rFonts w:hint="eastAsia"/>
                <w:color w:val="000000"/>
                <w:sz w:val="24"/>
              </w:rPr>
              <w:t>）</w:t>
            </w:r>
            <w:r w:rsidRPr="006A39DA">
              <w:rPr>
                <w:rFonts w:hint="eastAsia"/>
                <w:color w:val="000000"/>
                <w:sz w:val="24"/>
              </w:rPr>
              <w:t>的原因说明</w:t>
            </w:r>
          </w:p>
        </w:tc>
        <w:tc>
          <w:tcPr>
            <w:tcW w:w="44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5E7E" w:rsidRPr="006A39DA" w:rsidRDefault="00EF5495" w:rsidP="00EF5495">
            <w:pPr>
              <w:spacing w:line="276" w:lineRule="auto"/>
              <w:jc w:val="left"/>
              <w:rPr>
                <w:color w:val="000000"/>
                <w:sz w:val="24"/>
              </w:rPr>
            </w:pPr>
            <w:r w:rsidRPr="006A39DA">
              <w:rPr>
                <w:rFonts w:hint="eastAsia"/>
                <w:color w:val="000000"/>
                <w:sz w:val="24"/>
              </w:rPr>
              <w:t>201</w:t>
            </w:r>
            <w:r>
              <w:rPr>
                <w:rFonts w:hint="eastAsia"/>
                <w:color w:val="000000"/>
                <w:sz w:val="24"/>
              </w:rPr>
              <w:t>6</w:t>
            </w:r>
            <w:r w:rsidRPr="006A39DA"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>7</w:t>
            </w:r>
            <w:r w:rsidR="00050B02" w:rsidRPr="006A39DA"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5</w:t>
            </w:r>
            <w:r w:rsidR="001E5E7E" w:rsidRPr="006A39DA">
              <w:rPr>
                <w:rFonts w:hint="eastAsia"/>
                <w:color w:val="000000"/>
                <w:sz w:val="24"/>
              </w:rPr>
              <w:t>日（</w:t>
            </w:r>
            <w:r w:rsidR="00050B02" w:rsidRPr="006A39DA">
              <w:rPr>
                <w:rFonts w:hint="eastAsia"/>
                <w:color w:val="000000"/>
                <w:sz w:val="24"/>
              </w:rPr>
              <w:t>星期</w:t>
            </w:r>
            <w:r w:rsidR="00050B02">
              <w:rPr>
                <w:rFonts w:hint="eastAsia"/>
                <w:color w:val="000000"/>
                <w:sz w:val="24"/>
              </w:rPr>
              <w:t>二</w:t>
            </w:r>
            <w:r w:rsidR="001E5E7E" w:rsidRPr="006A39DA">
              <w:rPr>
                <w:rFonts w:hint="eastAsia"/>
                <w:color w:val="000000"/>
                <w:sz w:val="24"/>
              </w:rPr>
              <w:t>）为纽约交易所、纳斯达克交易所</w:t>
            </w:r>
            <w:r w:rsidR="001E5E7E">
              <w:rPr>
                <w:rFonts w:hint="eastAsia"/>
                <w:color w:val="000000"/>
                <w:sz w:val="24"/>
              </w:rPr>
              <w:t>、香港交易所</w:t>
            </w:r>
            <w:r w:rsidR="001E5E7E" w:rsidRPr="006A39DA">
              <w:rPr>
                <w:rFonts w:hint="eastAsia"/>
                <w:color w:val="000000"/>
                <w:sz w:val="24"/>
              </w:rPr>
              <w:t>交易日</w:t>
            </w:r>
          </w:p>
        </w:tc>
      </w:tr>
      <w:tr w:rsidR="00F3445A" w:rsidRPr="00F3445A" w:rsidTr="00EC5873">
        <w:trPr>
          <w:trHeight w:val="540"/>
        </w:trPr>
        <w:tc>
          <w:tcPr>
            <w:tcW w:w="3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45A" w:rsidRPr="006A39DA" w:rsidRDefault="00F3445A" w:rsidP="006A39DA">
            <w:pPr>
              <w:spacing w:line="276" w:lineRule="auto"/>
              <w:rPr>
                <w:color w:val="000000"/>
                <w:sz w:val="24"/>
              </w:rPr>
            </w:pPr>
            <w:r w:rsidRPr="006A39DA">
              <w:rPr>
                <w:rFonts w:hint="eastAsia"/>
                <w:color w:val="000000"/>
                <w:sz w:val="24"/>
              </w:rPr>
              <w:t>下属分级基金的基金简称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6372" w:rsidRPr="006A39DA" w:rsidRDefault="007925B6" w:rsidP="007925B6">
            <w:pPr>
              <w:jc w:val="left"/>
              <w:rPr>
                <w:color w:val="000000"/>
                <w:sz w:val="24"/>
              </w:rPr>
            </w:pPr>
            <w:r w:rsidRPr="006A39DA">
              <w:rPr>
                <w:rFonts w:hint="eastAsia"/>
                <w:color w:val="000000"/>
                <w:sz w:val="24"/>
              </w:rPr>
              <w:t>嘉</w:t>
            </w:r>
            <w:proofErr w:type="gramStart"/>
            <w:r w:rsidRPr="006A39DA">
              <w:rPr>
                <w:rFonts w:hint="eastAsia"/>
                <w:color w:val="000000"/>
                <w:sz w:val="24"/>
              </w:rPr>
              <w:t>实全球</w:t>
            </w:r>
            <w:proofErr w:type="gramEnd"/>
            <w:r w:rsidRPr="006A39DA">
              <w:rPr>
                <w:rFonts w:hint="eastAsia"/>
                <w:color w:val="000000"/>
                <w:sz w:val="24"/>
              </w:rPr>
              <w:t>互联网股票</w:t>
            </w:r>
          </w:p>
          <w:p w:rsidR="00F3445A" w:rsidRPr="006A39DA" w:rsidRDefault="00F3445A" w:rsidP="007925B6">
            <w:pPr>
              <w:jc w:val="left"/>
              <w:rPr>
                <w:color w:val="000000"/>
                <w:sz w:val="24"/>
              </w:rPr>
            </w:pPr>
            <w:r w:rsidRPr="006A39DA">
              <w:rPr>
                <w:rFonts w:hint="eastAsia"/>
                <w:color w:val="000000"/>
                <w:sz w:val="24"/>
              </w:rPr>
              <w:t>人民币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6" w:rsidRPr="006A39DA" w:rsidRDefault="007925B6" w:rsidP="007925B6">
            <w:pPr>
              <w:jc w:val="left"/>
              <w:rPr>
                <w:color w:val="000000"/>
                <w:sz w:val="24"/>
              </w:rPr>
            </w:pPr>
            <w:r w:rsidRPr="006A39DA">
              <w:rPr>
                <w:rFonts w:hint="eastAsia"/>
                <w:color w:val="000000"/>
                <w:sz w:val="24"/>
              </w:rPr>
              <w:t>嘉</w:t>
            </w:r>
            <w:proofErr w:type="gramStart"/>
            <w:r w:rsidRPr="006A39DA">
              <w:rPr>
                <w:rFonts w:hint="eastAsia"/>
                <w:color w:val="000000"/>
                <w:sz w:val="24"/>
              </w:rPr>
              <w:t>实全球</w:t>
            </w:r>
            <w:proofErr w:type="gramEnd"/>
            <w:r w:rsidRPr="006A39DA">
              <w:rPr>
                <w:rFonts w:hint="eastAsia"/>
                <w:color w:val="000000"/>
                <w:sz w:val="24"/>
              </w:rPr>
              <w:t>互联网股票</w:t>
            </w:r>
          </w:p>
          <w:p w:rsidR="00F3445A" w:rsidRPr="006A39DA" w:rsidRDefault="007925B6" w:rsidP="007925B6">
            <w:pPr>
              <w:jc w:val="left"/>
              <w:rPr>
                <w:color w:val="000000"/>
                <w:sz w:val="24"/>
              </w:rPr>
            </w:pPr>
            <w:r w:rsidRPr="006A39DA">
              <w:rPr>
                <w:rFonts w:hint="eastAsia"/>
                <w:color w:val="000000"/>
                <w:sz w:val="24"/>
              </w:rPr>
              <w:t>美元现钞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6" w:rsidRPr="006A39DA" w:rsidRDefault="007925B6" w:rsidP="007925B6">
            <w:pPr>
              <w:jc w:val="left"/>
              <w:rPr>
                <w:color w:val="000000"/>
                <w:sz w:val="24"/>
              </w:rPr>
            </w:pPr>
            <w:r w:rsidRPr="006A39DA">
              <w:rPr>
                <w:rFonts w:hint="eastAsia"/>
                <w:color w:val="000000"/>
                <w:sz w:val="24"/>
              </w:rPr>
              <w:t>嘉</w:t>
            </w:r>
            <w:proofErr w:type="gramStart"/>
            <w:r w:rsidRPr="006A39DA">
              <w:rPr>
                <w:rFonts w:hint="eastAsia"/>
                <w:color w:val="000000"/>
                <w:sz w:val="24"/>
              </w:rPr>
              <w:t>实全球</w:t>
            </w:r>
            <w:proofErr w:type="gramEnd"/>
            <w:r w:rsidRPr="006A39DA">
              <w:rPr>
                <w:rFonts w:hint="eastAsia"/>
                <w:color w:val="000000"/>
                <w:sz w:val="24"/>
              </w:rPr>
              <w:t>互联网股票</w:t>
            </w:r>
          </w:p>
          <w:p w:rsidR="00F3445A" w:rsidRPr="006A39DA" w:rsidRDefault="007925B6" w:rsidP="007925B6">
            <w:pPr>
              <w:jc w:val="left"/>
              <w:rPr>
                <w:color w:val="000000"/>
                <w:sz w:val="24"/>
              </w:rPr>
            </w:pPr>
            <w:r w:rsidRPr="006A39DA">
              <w:rPr>
                <w:rFonts w:hint="eastAsia"/>
                <w:color w:val="000000"/>
                <w:sz w:val="24"/>
              </w:rPr>
              <w:t>美元现汇</w:t>
            </w:r>
          </w:p>
        </w:tc>
      </w:tr>
      <w:tr w:rsidR="00F3445A" w:rsidRPr="00F3445A" w:rsidTr="00EC5873">
        <w:trPr>
          <w:trHeight w:val="525"/>
        </w:trPr>
        <w:tc>
          <w:tcPr>
            <w:tcW w:w="3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45A" w:rsidRPr="006A39DA" w:rsidRDefault="00F3445A" w:rsidP="006A39DA">
            <w:pPr>
              <w:spacing w:line="276" w:lineRule="auto"/>
              <w:rPr>
                <w:color w:val="000000"/>
                <w:sz w:val="24"/>
              </w:rPr>
            </w:pPr>
            <w:r w:rsidRPr="006A39DA">
              <w:rPr>
                <w:rFonts w:hint="eastAsia"/>
                <w:color w:val="000000"/>
                <w:sz w:val="24"/>
              </w:rPr>
              <w:t>下属分级基金的交易代码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45A" w:rsidRPr="006A39DA" w:rsidRDefault="007925B6" w:rsidP="00EC5873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6A39DA">
              <w:rPr>
                <w:rFonts w:hint="eastAsia"/>
                <w:color w:val="000000"/>
                <w:sz w:val="24"/>
              </w:rPr>
              <w:t>000988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45A" w:rsidRPr="006A39DA" w:rsidRDefault="007925B6" w:rsidP="00EC5873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6A39DA">
              <w:rPr>
                <w:rFonts w:hint="eastAsia"/>
                <w:color w:val="000000"/>
                <w:sz w:val="24"/>
              </w:rPr>
              <w:t>000990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45A" w:rsidRPr="006A39DA" w:rsidRDefault="007925B6" w:rsidP="00EC5873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6A39DA">
              <w:rPr>
                <w:rFonts w:hint="eastAsia"/>
                <w:color w:val="000000"/>
                <w:sz w:val="24"/>
              </w:rPr>
              <w:t>000989</w:t>
            </w:r>
          </w:p>
        </w:tc>
      </w:tr>
      <w:tr w:rsidR="00F3445A" w:rsidRPr="00F3445A" w:rsidTr="00EC5873">
        <w:trPr>
          <w:trHeight w:val="780"/>
        </w:trPr>
        <w:tc>
          <w:tcPr>
            <w:tcW w:w="3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45A" w:rsidRPr="006A39DA" w:rsidRDefault="00F3445A" w:rsidP="001E5E7E">
            <w:pPr>
              <w:spacing w:line="276" w:lineRule="auto"/>
              <w:rPr>
                <w:color w:val="000000"/>
                <w:sz w:val="24"/>
              </w:rPr>
            </w:pPr>
            <w:r w:rsidRPr="006A39DA">
              <w:rPr>
                <w:rFonts w:hint="eastAsia"/>
                <w:color w:val="000000"/>
                <w:sz w:val="24"/>
              </w:rPr>
              <w:t>该分级基金是否开放</w:t>
            </w:r>
            <w:r w:rsidR="00A66E0D">
              <w:rPr>
                <w:rFonts w:hint="eastAsia"/>
                <w:color w:val="000000"/>
                <w:sz w:val="24"/>
              </w:rPr>
              <w:t>申购（</w:t>
            </w:r>
            <w:r w:rsidRPr="006A39DA">
              <w:rPr>
                <w:rFonts w:hint="eastAsia"/>
                <w:color w:val="000000"/>
                <w:sz w:val="24"/>
              </w:rPr>
              <w:t>赎回、定期定额投资</w:t>
            </w:r>
            <w:r w:rsidR="00A66E0D">
              <w:rPr>
                <w:rFonts w:hint="eastAsia"/>
                <w:color w:val="000000"/>
                <w:sz w:val="24"/>
              </w:rPr>
              <w:t>）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45A" w:rsidRPr="006A39DA" w:rsidRDefault="00F3445A" w:rsidP="00EC5873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6A39DA">
              <w:rPr>
                <w:rFonts w:hint="eastAsia"/>
                <w:color w:val="000000"/>
                <w:sz w:val="24"/>
              </w:rPr>
              <w:t>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45A" w:rsidRPr="006A39DA" w:rsidRDefault="007925B6" w:rsidP="00EC5873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6A39DA">
              <w:rPr>
                <w:rFonts w:hint="eastAsia"/>
                <w:color w:val="000000"/>
                <w:sz w:val="24"/>
              </w:rPr>
              <w:t>是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45A" w:rsidRPr="006A39DA" w:rsidRDefault="00F3445A" w:rsidP="00EC5873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6A39DA">
              <w:rPr>
                <w:rFonts w:hint="eastAsia"/>
                <w:color w:val="000000"/>
                <w:sz w:val="24"/>
              </w:rPr>
              <w:t>是</w:t>
            </w:r>
          </w:p>
        </w:tc>
      </w:tr>
    </w:tbl>
    <w:p w:rsidR="006A39DA" w:rsidRDefault="006A39DA" w:rsidP="006A39DA">
      <w:pPr>
        <w:pStyle w:val="2"/>
        <w:spacing w:line="560" w:lineRule="exact"/>
        <w:rPr>
          <w:rFonts w:ascii="Times New Roman" w:eastAsia="方正仿宋简体" w:hAnsi="Times New Roman"/>
          <w:bCs w:val="0"/>
          <w:color w:val="000000"/>
          <w:sz w:val="24"/>
          <w:szCs w:val="24"/>
        </w:rPr>
      </w:pPr>
      <w:bookmarkStart w:id="3" w:name="_Toc275961396"/>
      <w:r>
        <w:rPr>
          <w:rFonts w:ascii="Times New Roman" w:eastAsia="方正仿宋简体" w:hAnsi="Times New Roman"/>
          <w:bCs w:val="0"/>
          <w:color w:val="000000"/>
          <w:sz w:val="24"/>
          <w:szCs w:val="24"/>
        </w:rPr>
        <w:lastRenderedPageBreak/>
        <w:t xml:space="preserve">2 </w:t>
      </w:r>
      <w:r>
        <w:rPr>
          <w:rFonts w:ascii="Times New Roman" w:eastAsia="方正仿宋简体" w:hAnsi="Times New Roman" w:hint="eastAsia"/>
          <w:bCs w:val="0"/>
          <w:color w:val="000000"/>
          <w:sz w:val="24"/>
          <w:szCs w:val="24"/>
        </w:rPr>
        <w:t>其他需要提示的事项</w:t>
      </w:r>
    </w:p>
    <w:p w:rsidR="006A39DA" w:rsidRPr="00F3375C" w:rsidRDefault="00EF5495" w:rsidP="006A39DA">
      <w:pPr>
        <w:widowControl/>
        <w:spacing w:line="360" w:lineRule="auto"/>
        <w:ind w:firstLineChars="182" w:firstLine="437"/>
        <w:jc w:val="left"/>
        <w:rPr>
          <w:rFonts w:ascii="Arial" w:hAnsi="Arial" w:cs="Arial"/>
          <w:color w:val="000000"/>
          <w:kern w:val="0"/>
          <w:sz w:val="24"/>
        </w:rPr>
      </w:pPr>
      <w:r w:rsidRPr="006A4493">
        <w:rPr>
          <w:rFonts w:ascii="Arial" w:hAnsi="Arial" w:cs="Arial"/>
          <w:color w:val="000000"/>
          <w:sz w:val="24"/>
        </w:rPr>
        <w:t>201</w:t>
      </w:r>
      <w:r>
        <w:rPr>
          <w:rFonts w:ascii="Arial" w:hAnsi="Arial" w:cs="Arial" w:hint="eastAsia"/>
          <w:color w:val="000000"/>
          <w:sz w:val="24"/>
        </w:rPr>
        <w:t>6</w:t>
      </w:r>
      <w:r w:rsidRPr="006A4493">
        <w:rPr>
          <w:rFonts w:ascii="Arial" w:cs="Arial"/>
          <w:color w:val="000000"/>
          <w:sz w:val="24"/>
        </w:rPr>
        <w:t>年</w:t>
      </w:r>
      <w:r>
        <w:rPr>
          <w:rFonts w:ascii="Arial" w:hAnsi="Arial" w:cs="Arial" w:hint="eastAsia"/>
          <w:color w:val="000000"/>
          <w:sz w:val="24"/>
        </w:rPr>
        <w:t>7</w:t>
      </w:r>
      <w:r w:rsidR="00050B02" w:rsidRPr="003B38F1">
        <w:rPr>
          <w:rFonts w:ascii="Arial" w:cs="Arial"/>
          <w:color w:val="000000"/>
          <w:sz w:val="24"/>
        </w:rPr>
        <w:t>月</w:t>
      </w:r>
      <w:r>
        <w:rPr>
          <w:rFonts w:ascii="Arial" w:cs="Arial" w:hint="eastAsia"/>
          <w:color w:val="000000"/>
          <w:sz w:val="24"/>
        </w:rPr>
        <w:t>5</w:t>
      </w:r>
      <w:r w:rsidR="006A39DA" w:rsidRPr="006A4493">
        <w:rPr>
          <w:rFonts w:ascii="Arial" w:cs="Arial"/>
          <w:color w:val="000000"/>
          <w:sz w:val="24"/>
        </w:rPr>
        <w:t>日</w:t>
      </w:r>
      <w:r w:rsidR="006A39DA">
        <w:rPr>
          <w:rFonts w:ascii="Arial" w:cs="Arial" w:hint="eastAsia"/>
          <w:color w:val="000000"/>
          <w:sz w:val="24"/>
        </w:rPr>
        <w:t>起</w:t>
      </w:r>
      <w:r w:rsidR="006A39DA" w:rsidRPr="00F3375C">
        <w:rPr>
          <w:rFonts w:ascii="Arial" w:hAnsi="Arial" w:cs="Arial"/>
          <w:color w:val="000000"/>
          <w:kern w:val="0"/>
          <w:sz w:val="24"/>
        </w:rPr>
        <w:t>（含</w:t>
      </w:r>
      <w:r>
        <w:rPr>
          <w:rFonts w:ascii="Arial" w:hAnsi="Arial" w:cs="Arial" w:hint="eastAsia"/>
          <w:color w:val="000000"/>
          <w:kern w:val="0"/>
          <w:sz w:val="24"/>
        </w:rPr>
        <w:t>5</w:t>
      </w:r>
      <w:bookmarkStart w:id="4" w:name="_GoBack"/>
      <w:bookmarkEnd w:id="4"/>
      <w:r w:rsidR="006A39DA" w:rsidRPr="00F3375C">
        <w:rPr>
          <w:rFonts w:ascii="Arial" w:hAnsi="Arial" w:cs="Arial"/>
          <w:color w:val="000000"/>
          <w:kern w:val="0"/>
          <w:sz w:val="24"/>
        </w:rPr>
        <w:t>日）恢复</w:t>
      </w:r>
      <w:r w:rsidR="006A39DA">
        <w:rPr>
          <w:rFonts w:ascii="Arial" w:hAnsi="Arial" w:cs="Arial" w:hint="eastAsia"/>
          <w:color w:val="000000"/>
          <w:kern w:val="0"/>
          <w:sz w:val="24"/>
        </w:rPr>
        <w:t>本基金</w:t>
      </w:r>
      <w:r w:rsidR="006A39DA" w:rsidRPr="00F3375C">
        <w:rPr>
          <w:rFonts w:ascii="Arial" w:hAnsi="Arial" w:cs="Arial"/>
          <w:color w:val="000000"/>
          <w:kern w:val="0"/>
          <w:sz w:val="24"/>
        </w:rPr>
        <w:t>的日常</w:t>
      </w:r>
      <w:r w:rsidR="00A66E0D">
        <w:rPr>
          <w:rFonts w:ascii="Arial" w:hAnsi="Arial" w:cs="Arial" w:hint="eastAsia"/>
          <w:color w:val="000000"/>
          <w:kern w:val="0"/>
          <w:sz w:val="24"/>
        </w:rPr>
        <w:t>申购（含</w:t>
      </w:r>
      <w:r w:rsidR="006A39DA">
        <w:rPr>
          <w:rFonts w:ascii="Arial" w:hAnsi="Arial" w:cs="Arial" w:hint="eastAsia"/>
          <w:kern w:val="0"/>
          <w:sz w:val="24"/>
        </w:rPr>
        <w:t>定投</w:t>
      </w:r>
      <w:r w:rsidR="00A66E0D">
        <w:rPr>
          <w:rFonts w:ascii="Arial" w:hAnsi="Arial" w:cs="Arial" w:hint="eastAsia"/>
          <w:kern w:val="0"/>
          <w:sz w:val="24"/>
        </w:rPr>
        <w:t>）</w:t>
      </w:r>
      <w:r w:rsidR="006A39DA" w:rsidRPr="00F3375C">
        <w:rPr>
          <w:rFonts w:ascii="Arial" w:hAnsi="Arial" w:cs="Arial"/>
          <w:color w:val="000000"/>
          <w:kern w:val="0"/>
          <w:sz w:val="24"/>
        </w:rPr>
        <w:t>、赎回业务，届时将不再另行公告。</w:t>
      </w:r>
    </w:p>
    <w:p w:rsidR="006A39DA" w:rsidRPr="00EC5873" w:rsidRDefault="006A39DA" w:rsidP="00EC5873">
      <w:pPr>
        <w:spacing w:line="360" w:lineRule="auto"/>
        <w:ind w:firstLineChars="250" w:firstLine="600"/>
        <w:rPr>
          <w:rFonts w:ascii="Arial" w:hAnsi="Arial" w:cs="Arial"/>
          <w:color w:val="000000"/>
          <w:kern w:val="0"/>
          <w:sz w:val="24"/>
        </w:rPr>
      </w:pPr>
      <w:r w:rsidRPr="00EC5873">
        <w:rPr>
          <w:rFonts w:ascii="Arial" w:hAnsi="Arial" w:cs="Arial"/>
          <w:color w:val="000000"/>
          <w:kern w:val="0"/>
          <w:sz w:val="24"/>
        </w:rPr>
        <w:t>投资者可登录</w:t>
      </w:r>
      <w:hyperlink r:id="rId9" w:tgtFrame="_blank" w:history="1"/>
      <w:hyperlink r:id="rId10" w:tgtFrame="_blank" w:history="1"/>
      <w:hyperlink r:id="rId11" w:history="1">
        <w:r w:rsidRPr="00EC5873">
          <w:rPr>
            <w:rFonts w:ascii="Arial" w:hAnsi="Arial" w:cs="Arial"/>
            <w:color w:val="000000"/>
            <w:kern w:val="0"/>
            <w:sz w:val="24"/>
          </w:rPr>
          <w:t>嘉</w:t>
        </w:r>
        <w:proofErr w:type="gramStart"/>
        <w:r w:rsidRPr="00EC5873">
          <w:rPr>
            <w:rFonts w:ascii="Arial" w:hAnsi="Arial" w:cs="Arial"/>
            <w:color w:val="000000"/>
            <w:kern w:val="0"/>
            <w:sz w:val="24"/>
          </w:rPr>
          <w:t>实基金</w:t>
        </w:r>
        <w:proofErr w:type="gramEnd"/>
      </w:hyperlink>
      <w:r w:rsidRPr="00EC5873">
        <w:rPr>
          <w:rFonts w:ascii="Arial" w:hAnsi="Arial" w:cs="Arial"/>
          <w:color w:val="000000"/>
          <w:kern w:val="0"/>
          <w:sz w:val="24"/>
        </w:rPr>
        <w:t>管理有限公司网站或拨打客户服务电话：</w:t>
      </w:r>
      <w:r w:rsidRPr="00EC5873">
        <w:rPr>
          <w:rFonts w:ascii="Arial" w:hAnsi="Arial" w:cs="Arial"/>
          <w:color w:val="000000"/>
          <w:kern w:val="0"/>
          <w:sz w:val="24"/>
        </w:rPr>
        <w:t>400-600-8800</w:t>
      </w:r>
      <w:r w:rsidRPr="00EC5873">
        <w:rPr>
          <w:rFonts w:ascii="Arial" w:hAnsi="Arial" w:cs="Arial"/>
          <w:color w:val="000000"/>
          <w:kern w:val="0"/>
          <w:sz w:val="24"/>
        </w:rPr>
        <w:t>咨询相关情况</w:t>
      </w:r>
      <w:r w:rsidR="00EC5873">
        <w:rPr>
          <w:rFonts w:ascii="Arial" w:hAnsi="Arial" w:cs="Arial" w:hint="eastAsia"/>
          <w:color w:val="000000"/>
          <w:kern w:val="0"/>
          <w:sz w:val="24"/>
        </w:rPr>
        <w:t>。</w:t>
      </w:r>
    </w:p>
    <w:bookmarkEnd w:id="3"/>
    <w:p w:rsidR="00F04919" w:rsidRPr="00EC5873" w:rsidRDefault="00F04919" w:rsidP="00EC5873">
      <w:pPr>
        <w:spacing w:line="360" w:lineRule="auto"/>
        <w:ind w:firstLineChars="250" w:firstLine="600"/>
        <w:rPr>
          <w:rFonts w:ascii="Arial" w:hAnsi="Arial" w:cs="Arial"/>
          <w:color w:val="000000"/>
          <w:kern w:val="0"/>
          <w:sz w:val="24"/>
        </w:rPr>
      </w:pPr>
    </w:p>
    <w:sectPr w:rsidR="00F04919" w:rsidRPr="00EC5873" w:rsidSect="007A3D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F3B" w:rsidRDefault="00310F3B" w:rsidP="0009149F">
      <w:r>
        <w:separator/>
      </w:r>
    </w:p>
  </w:endnote>
  <w:endnote w:type="continuationSeparator" w:id="0">
    <w:p w:rsidR="00310F3B" w:rsidRDefault="00310F3B" w:rsidP="00091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F3B" w:rsidRDefault="00310F3B" w:rsidP="0009149F">
      <w:r>
        <w:separator/>
      </w:r>
    </w:p>
  </w:footnote>
  <w:footnote w:type="continuationSeparator" w:id="0">
    <w:p w:rsidR="00310F3B" w:rsidRDefault="00310F3B" w:rsidP="00091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F2C57"/>
    <w:multiLevelType w:val="multilevel"/>
    <w:tmpl w:val="3898A3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41687565"/>
    <w:multiLevelType w:val="hybridMultilevel"/>
    <w:tmpl w:val="937A1314"/>
    <w:lvl w:ilvl="0" w:tplc="DB061616">
      <w:start w:val="1"/>
      <w:numFmt w:val="decimal"/>
      <w:lvlText w:val="%1."/>
      <w:lvlJc w:val="left"/>
      <w:pPr>
        <w:ind w:left="76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7" w:hanging="420"/>
      </w:pPr>
    </w:lvl>
    <w:lvl w:ilvl="2" w:tplc="0409001B" w:tentative="1">
      <w:start w:val="1"/>
      <w:numFmt w:val="lowerRoman"/>
      <w:lvlText w:val="%3."/>
      <w:lvlJc w:val="right"/>
      <w:pPr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ind w:left="2087" w:hanging="420"/>
      </w:pPr>
    </w:lvl>
    <w:lvl w:ilvl="4" w:tplc="04090019" w:tentative="1">
      <w:start w:val="1"/>
      <w:numFmt w:val="lowerLetter"/>
      <w:lvlText w:val="%5)"/>
      <w:lvlJc w:val="left"/>
      <w:pPr>
        <w:ind w:left="2507" w:hanging="420"/>
      </w:pPr>
    </w:lvl>
    <w:lvl w:ilvl="5" w:tplc="0409001B" w:tentative="1">
      <w:start w:val="1"/>
      <w:numFmt w:val="lowerRoman"/>
      <w:lvlText w:val="%6."/>
      <w:lvlJc w:val="right"/>
      <w:pPr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ind w:left="3347" w:hanging="420"/>
      </w:pPr>
    </w:lvl>
    <w:lvl w:ilvl="7" w:tplc="04090019" w:tentative="1">
      <w:start w:val="1"/>
      <w:numFmt w:val="lowerLetter"/>
      <w:lvlText w:val="%8)"/>
      <w:lvlJc w:val="left"/>
      <w:pPr>
        <w:ind w:left="3767" w:hanging="420"/>
      </w:pPr>
    </w:lvl>
    <w:lvl w:ilvl="8" w:tplc="0409001B" w:tentative="1">
      <w:start w:val="1"/>
      <w:numFmt w:val="lowerRoman"/>
      <w:lvlText w:val="%9."/>
      <w:lvlJc w:val="right"/>
      <w:pPr>
        <w:ind w:left="4187" w:hanging="420"/>
      </w:pPr>
    </w:lvl>
  </w:abstractNum>
  <w:abstractNum w:abstractNumId="2">
    <w:nsid w:val="7A137B93"/>
    <w:multiLevelType w:val="multilevel"/>
    <w:tmpl w:val="1658A9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9F"/>
    <w:rsid w:val="00001C9F"/>
    <w:rsid w:val="00044731"/>
    <w:rsid w:val="00050B02"/>
    <w:rsid w:val="00064057"/>
    <w:rsid w:val="0009149F"/>
    <w:rsid w:val="00095866"/>
    <w:rsid w:val="000A06B7"/>
    <w:rsid w:val="000B09CE"/>
    <w:rsid w:val="000C0F03"/>
    <w:rsid w:val="000C2634"/>
    <w:rsid w:val="000C76E1"/>
    <w:rsid w:val="00114099"/>
    <w:rsid w:val="00125D67"/>
    <w:rsid w:val="0012722E"/>
    <w:rsid w:val="00143C99"/>
    <w:rsid w:val="001829F8"/>
    <w:rsid w:val="00183CB5"/>
    <w:rsid w:val="001902B5"/>
    <w:rsid w:val="00191161"/>
    <w:rsid w:val="001B2D62"/>
    <w:rsid w:val="001B364D"/>
    <w:rsid w:val="001D2946"/>
    <w:rsid w:val="001E18C6"/>
    <w:rsid w:val="001E5E7E"/>
    <w:rsid w:val="00223864"/>
    <w:rsid w:val="00225B75"/>
    <w:rsid w:val="00234B9D"/>
    <w:rsid w:val="00241177"/>
    <w:rsid w:val="0027255C"/>
    <w:rsid w:val="0029526A"/>
    <w:rsid w:val="002A1C54"/>
    <w:rsid w:val="002A4C33"/>
    <w:rsid w:val="002B2C07"/>
    <w:rsid w:val="002C40D8"/>
    <w:rsid w:val="002D1FE1"/>
    <w:rsid w:val="00304C0F"/>
    <w:rsid w:val="00310F3B"/>
    <w:rsid w:val="0032350A"/>
    <w:rsid w:val="0032680E"/>
    <w:rsid w:val="00332E6D"/>
    <w:rsid w:val="00347E0F"/>
    <w:rsid w:val="00363B1E"/>
    <w:rsid w:val="00381D11"/>
    <w:rsid w:val="00382BA6"/>
    <w:rsid w:val="00387803"/>
    <w:rsid w:val="003A16F0"/>
    <w:rsid w:val="003B3766"/>
    <w:rsid w:val="003B4E08"/>
    <w:rsid w:val="003C13A2"/>
    <w:rsid w:val="003D2F07"/>
    <w:rsid w:val="003D7421"/>
    <w:rsid w:val="003E7457"/>
    <w:rsid w:val="003F0254"/>
    <w:rsid w:val="00404929"/>
    <w:rsid w:val="00412FE7"/>
    <w:rsid w:val="004379D4"/>
    <w:rsid w:val="00471083"/>
    <w:rsid w:val="00495B2C"/>
    <w:rsid w:val="004967BF"/>
    <w:rsid w:val="004C2566"/>
    <w:rsid w:val="004D4811"/>
    <w:rsid w:val="004E3BA7"/>
    <w:rsid w:val="005200F8"/>
    <w:rsid w:val="00566DEA"/>
    <w:rsid w:val="00572377"/>
    <w:rsid w:val="0059680F"/>
    <w:rsid w:val="005C7CE9"/>
    <w:rsid w:val="005D0CB6"/>
    <w:rsid w:val="005E5B2F"/>
    <w:rsid w:val="005F2617"/>
    <w:rsid w:val="005F43FE"/>
    <w:rsid w:val="0062773D"/>
    <w:rsid w:val="00632023"/>
    <w:rsid w:val="00634826"/>
    <w:rsid w:val="00645B09"/>
    <w:rsid w:val="006547D6"/>
    <w:rsid w:val="006554DA"/>
    <w:rsid w:val="00657575"/>
    <w:rsid w:val="00673604"/>
    <w:rsid w:val="006A39DA"/>
    <w:rsid w:val="006A70CA"/>
    <w:rsid w:val="006B4AEC"/>
    <w:rsid w:val="006C41C7"/>
    <w:rsid w:val="006C5E7E"/>
    <w:rsid w:val="006C7FCD"/>
    <w:rsid w:val="00715959"/>
    <w:rsid w:val="007172FB"/>
    <w:rsid w:val="007173AB"/>
    <w:rsid w:val="0072429E"/>
    <w:rsid w:val="00736396"/>
    <w:rsid w:val="00782C1E"/>
    <w:rsid w:val="00792104"/>
    <w:rsid w:val="007925B6"/>
    <w:rsid w:val="00793170"/>
    <w:rsid w:val="007933BF"/>
    <w:rsid w:val="007947AD"/>
    <w:rsid w:val="00795330"/>
    <w:rsid w:val="00795822"/>
    <w:rsid w:val="007A3DAA"/>
    <w:rsid w:val="007A5A10"/>
    <w:rsid w:val="007B14FF"/>
    <w:rsid w:val="007B5E8B"/>
    <w:rsid w:val="007C3D5E"/>
    <w:rsid w:val="007D31BD"/>
    <w:rsid w:val="007F0099"/>
    <w:rsid w:val="00806D9C"/>
    <w:rsid w:val="00807112"/>
    <w:rsid w:val="00831DD3"/>
    <w:rsid w:val="00854145"/>
    <w:rsid w:val="0085454D"/>
    <w:rsid w:val="008A5BBD"/>
    <w:rsid w:val="008A624B"/>
    <w:rsid w:val="008A719E"/>
    <w:rsid w:val="008C26F8"/>
    <w:rsid w:val="008C4A17"/>
    <w:rsid w:val="008E6794"/>
    <w:rsid w:val="009029F0"/>
    <w:rsid w:val="00906A4D"/>
    <w:rsid w:val="009269AA"/>
    <w:rsid w:val="009410FC"/>
    <w:rsid w:val="00942C25"/>
    <w:rsid w:val="00961AE9"/>
    <w:rsid w:val="009632DD"/>
    <w:rsid w:val="009753B5"/>
    <w:rsid w:val="00985279"/>
    <w:rsid w:val="009A5481"/>
    <w:rsid w:val="009B37E2"/>
    <w:rsid w:val="009F007E"/>
    <w:rsid w:val="009F12EB"/>
    <w:rsid w:val="009F27D6"/>
    <w:rsid w:val="009F6920"/>
    <w:rsid w:val="00A015FB"/>
    <w:rsid w:val="00A249B4"/>
    <w:rsid w:val="00A45A0E"/>
    <w:rsid w:val="00A66E0D"/>
    <w:rsid w:val="00A803A5"/>
    <w:rsid w:val="00A80DFA"/>
    <w:rsid w:val="00A93736"/>
    <w:rsid w:val="00AD1808"/>
    <w:rsid w:val="00AF274D"/>
    <w:rsid w:val="00AF3A81"/>
    <w:rsid w:val="00B14C3C"/>
    <w:rsid w:val="00B16BAD"/>
    <w:rsid w:val="00B44105"/>
    <w:rsid w:val="00B475EF"/>
    <w:rsid w:val="00B51251"/>
    <w:rsid w:val="00B545BC"/>
    <w:rsid w:val="00B55C32"/>
    <w:rsid w:val="00B60733"/>
    <w:rsid w:val="00B7143F"/>
    <w:rsid w:val="00B740C7"/>
    <w:rsid w:val="00B81586"/>
    <w:rsid w:val="00BA1A8C"/>
    <w:rsid w:val="00BA39DB"/>
    <w:rsid w:val="00C01FF5"/>
    <w:rsid w:val="00C03178"/>
    <w:rsid w:val="00C44675"/>
    <w:rsid w:val="00C644F7"/>
    <w:rsid w:val="00C7262D"/>
    <w:rsid w:val="00C81F43"/>
    <w:rsid w:val="00C93ACA"/>
    <w:rsid w:val="00CA0590"/>
    <w:rsid w:val="00CA6149"/>
    <w:rsid w:val="00CB2CE4"/>
    <w:rsid w:val="00CB3C95"/>
    <w:rsid w:val="00CC35BC"/>
    <w:rsid w:val="00CD00E6"/>
    <w:rsid w:val="00CD1871"/>
    <w:rsid w:val="00D06EFB"/>
    <w:rsid w:val="00D15467"/>
    <w:rsid w:val="00D15B44"/>
    <w:rsid w:val="00D270FF"/>
    <w:rsid w:val="00D31FC6"/>
    <w:rsid w:val="00D56DB8"/>
    <w:rsid w:val="00D61C9F"/>
    <w:rsid w:val="00D74CB1"/>
    <w:rsid w:val="00D833DD"/>
    <w:rsid w:val="00D8723E"/>
    <w:rsid w:val="00DB308C"/>
    <w:rsid w:val="00DB79B2"/>
    <w:rsid w:val="00DD41DA"/>
    <w:rsid w:val="00DE3764"/>
    <w:rsid w:val="00DF2BD1"/>
    <w:rsid w:val="00E10D7E"/>
    <w:rsid w:val="00E511D7"/>
    <w:rsid w:val="00E8011A"/>
    <w:rsid w:val="00E9771A"/>
    <w:rsid w:val="00EA1435"/>
    <w:rsid w:val="00EA6C7F"/>
    <w:rsid w:val="00EB51CA"/>
    <w:rsid w:val="00EB6FE7"/>
    <w:rsid w:val="00EC46EB"/>
    <w:rsid w:val="00EC5873"/>
    <w:rsid w:val="00ED2F10"/>
    <w:rsid w:val="00EE18C8"/>
    <w:rsid w:val="00EF1D86"/>
    <w:rsid w:val="00EF475B"/>
    <w:rsid w:val="00EF5495"/>
    <w:rsid w:val="00EF6163"/>
    <w:rsid w:val="00F04919"/>
    <w:rsid w:val="00F10DD1"/>
    <w:rsid w:val="00F1453E"/>
    <w:rsid w:val="00F16F08"/>
    <w:rsid w:val="00F212B3"/>
    <w:rsid w:val="00F261A1"/>
    <w:rsid w:val="00F3445A"/>
    <w:rsid w:val="00F44596"/>
    <w:rsid w:val="00F82E5B"/>
    <w:rsid w:val="00FA6372"/>
    <w:rsid w:val="00FA6A68"/>
    <w:rsid w:val="00FB160C"/>
    <w:rsid w:val="00FB3636"/>
    <w:rsid w:val="00FB4AB9"/>
    <w:rsid w:val="00FB6856"/>
    <w:rsid w:val="00FF0DA0"/>
    <w:rsid w:val="00FF6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49F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9B37E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09149F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545BC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09149F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09149F"/>
    <w:rPr>
      <w:vertAlign w:val="superscript"/>
    </w:rPr>
  </w:style>
  <w:style w:type="paragraph" w:styleId="a4">
    <w:name w:val="footnote text"/>
    <w:basedOn w:val="a"/>
    <w:link w:val="Char"/>
    <w:rsid w:val="0009149F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09149F"/>
    <w:rPr>
      <w:rFonts w:ascii="Times New Roman" w:eastAsia="宋体" w:hAnsi="Times New Roman" w:cs="Times New Roman"/>
      <w:sz w:val="18"/>
      <w:szCs w:val="20"/>
    </w:rPr>
  </w:style>
  <w:style w:type="paragraph" w:customStyle="1" w:styleId="Default">
    <w:name w:val="Default"/>
    <w:rsid w:val="00F16F08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F16F08"/>
    <w:rPr>
      <w:sz w:val="21"/>
      <w:szCs w:val="21"/>
    </w:rPr>
  </w:style>
  <w:style w:type="paragraph" w:styleId="a6">
    <w:name w:val="annotation text"/>
    <w:basedOn w:val="a"/>
    <w:link w:val="Char0"/>
    <w:uiPriority w:val="99"/>
    <w:semiHidden/>
    <w:unhideWhenUsed/>
    <w:rsid w:val="00F16F08"/>
    <w:pPr>
      <w:jc w:val="left"/>
    </w:pPr>
  </w:style>
  <w:style w:type="character" w:customStyle="1" w:styleId="Char0">
    <w:name w:val="批注文字 Char"/>
    <w:basedOn w:val="a0"/>
    <w:link w:val="a6"/>
    <w:uiPriority w:val="99"/>
    <w:semiHidden/>
    <w:rsid w:val="00F16F08"/>
    <w:rPr>
      <w:rFonts w:ascii="Times New Roman" w:eastAsia="方正仿宋简体" w:hAnsi="Times New Roman" w:cs="Times New Roman"/>
      <w:sz w:val="32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F16F08"/>
    <w:rPr>
      <w:b/>
      <w:bCs/>
    </w:rPr>
  </w:style>
  <w:style w:type="character" w:customStyle="1" w:styleId="Char1">
    <w:name w:val="批注主题 Char"/>
    <w:basedOn w:val="Char0"/>
    <w:link w:val="a7"/>
    <w:uiPriority w:val="99"/>
    <w:semiHidden/>
    <w:rsid w:val="00F16F08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8">
    <w:name w:val="Balloon Text"/>
    <w:basedOn w:val="a"/>
    <w:link w:val="Char2"/>
    <w:uiPriority w:val="99"/>
    <w:semiHidden/>
    <w:unhideWhenUsed/>
    <w:rsid w:val="00F16F08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16F08"/>
    <w:rPr>
      <w:rFonts w:ascii="Times New Roman" w:eastAsia="方正仿宋简体" w:hAnsi="Times New Roman" w:cs="Times New Roman"/>
      <w:sz w:val="18"/>
      <w:szCs w:val="18"/>
    </w:rPr>
  </w:style>
  <w:style w:type="paragraph" w:styleId="a9">
    <w:name w:val="header"/>
    <w:basedOn w:val="a"/>
    <w:link w:val="Char3"/>
    <w:uiPriority w:val="99"/>
    <w:unhideWhenUsed/>
    <w:rsid w:val="00B55C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9"/>
    <w:uiPriority w:val="99"/>
    <w:rsid w:val="00B55C32"/>
    <w:rPr>
      <w:rFonts w:ascii="Times New Roman" w:eastAsia="方正仿宋简体" w:hAnsi="Times New Roman" w:cs="Times New Roman"/>
      <w:sz w:val="18"/>
      <w:szCs w:val="18"/>
    </w:rPr>
  </w:style>
  <w:style w:type="paragraph" w:styleId="aa">
    <w:name w:val="footer"/>
    <w:basedOn w:val="a"/>
    <w:link w:val="Char4"/>
    <w:uiPriority w:val="99"/>
    <w:unhideWhenUsed/>
    <w:rsid w:val="00B55C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a"/>
    <w:uiPriority w:val="99"/>
    <w:rsid w:val="00B55C32"/>
    <w:rPr>
      <w:rFonts w:ascii="Times New Roman" w:eastAsia="方正仿宋简体" w:hAnsi="Times New Roman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A93736"/>
    <w:pPr>
      <w:ind w:firstLineChars="200" w:firstLine="420"/>
    </w:pPr>
  </w:style>
  <w:style w:type="character" w:customStyle="1" w:styleId="7Char">
    <w:name w:val="标题 7 Char"/>
    <w:basedOn w:val="a0"/>
    <w:link w:val="7"/>
    <w:rsid w:val="00B545BC"/>
    <w:rPr>
      <w:rFonts w:ascii="Times New Roman" w:eastAsia="方正仿宋简体" w:hAnsi="Times New Roman" w:cs="Times New Roman"/>
      <w:b/>
      <w:bCs/>
      <w:sz w:val="24"/>
      <w:szCs w:val="24"/>
    </w:rPr>
  </w:style>
  <w:style w:type="paragraph" w:styleId="ac">
    <w:name w:val="Revision"/>
    <w:hidden/>
    <w:uiPriority w:val="99"/>
    <w:semiHidden/>
    <w:rsid w:val="00736396"/>
    <w:rPr>
      <w:rFonts w:ascii="Times New Roman" w:eastAsia="方正仿宋简体" w:hAnsi="Times New Roman" w:cs="Times New Roman"/>
      <w:sz w:val="32"/>
      <w:szCs w:val="20"/>
    </w:rPr>
  </w:style>
  <w:style w:type="character" w:customStyle="1" w:styleId="1Char">
    <w:name w:val="标题 1 Char"/>
    <w:basedOn w:val="a0"/>
    <w:link w:val="1"/>
    <w:uiPriority w:val="9"/>
    <w:rsid w:val="009B37E2"/>
    <w:rPr>
      <w:rFonts w:ascii="Times New Roman" w:eastAsia="方正仿宋简体" w:hAnsi="Times New Roman" w:cs="Times New Roman"/>
      <w:b/>
      <w:bCs/>
      <w:kern w:val="44"/>
      <w:sz w:val="44"/>
      <w:szCs w:val="44"/>
    </w:rPr>
  </w:style>
  <w:style w:type="character" w:styleId="ad">
    <w:name w:val="Hyperlink"/>
    <w:basedOn w:val="a0"/>
    <w:rsid w:val="006A39DA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49F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9B37E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09149F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545BC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09149F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09149F"/>
    <w:rPr>
      <w:vertAlign w:val="superscript"/>
    </w:rPr>
  </w:style>
  <w:style w:type="paragraph" w:styleId="a4">
    <w:name w:val="footnote text"/>
    <w:basedOn w:val="a"/>
    <w:link w:val="Char"/>
    <w:rsid w:val="0009149F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09149F"/>
    <w:rPr>
      <w:rFonts w:ascii="Times New Roman" w:eastAsia="宋体" w:hAnsi="Times New Roman" w:cs="Times New Roman"/>
      <w:sz w:val="18"/>
      <w:szCs w:val="20"/>
    </w:rPr>
  </w:style>
  <w:style w:type="paragraph" w:customStyle="1" w:styleId="Default">
    <w:name w:val="Default"/>
    <w:rsid w:val="00F16F08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F16F08"/>
    <w:rPr>
      <w:sz w:val="21"/>
      <w:szCs w:val="21"/>
    </w:rPr>
  </w:style>
  <w:style w:type="paragraph" w:styleId="a6">
    <w:name w:val="annotation text"/>
    <w:basedOn w:val="a"/>
    <w:link w:val="Char0"/>
    <w:uiPriority w:val="99"/>
    <w:semiHidden/>
    <w:unhideWhenUsed/>
    <w:rsid w:val="00F16F08"/>
    <w:pPr>
      <w:jc w:val="left"/>
    </w:pPr>
  </w:style>
  <w:style w:type="character" w:customStyle="1" w:styleId="Char0">
    <w:name w:val="批注文字 Char"/>
    <w:basedOn w:val="a0"/>
    <w:link w:val="a6"/>
    <w:uiPriority w:val="99"/>
    <w:semiHidden/>
    <w:rsid w:val="00F16F08"/>
    <w:rPr>
      <w:rFonts w:ascii="Times New Roman" w:eastAsia="方正仿宋简体" w:hAnsi="Times New Roman" w:cs="Times New Roman"/>
      <w:sz w:val="32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F16F08"/>
    <w:rPr>
      <w:b/>
      <w:bCs/>
    </w:rPr>
  </w:style>
  <w:style w:type="character" w:customStyle="1" w:styleId="Char1">
    <w:name w:val="批注主题 Char"/>
    <w:basedOn w:val="Char0"/>
    <w:link w:val="a7"/>
    <w:uiPriority w:val="99"/>
    <w:semiHidden/>
    <w:rsid w:val="00F16F08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8">
    <w:name w:val="Balloon Text"/>
    <w:basedOn w:val="a"/>
    <w:link w:val="Char2"/>
    <w:uiPriority w:val="99"/>
    <w:semiHidden/>
    <w:unhideWhenUsed/>
    <w:rsid w:val="00F16F08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16F08"/>
    <w:rPr>
      <w:rFonts w:ascii="Times New Roman" w:eastAsia="方正仿宋简体" w:hAnsi="Times New Roman" w:cs="Times New Roman"/>
      <w:sz w:val="18"/>
      <w:szCs w:val="18"/>
    </w:rPr>
  </w:style>
  <w:style w:type="paragraph" w:styleId="a9">
    <w:name w:val="header"/>
    <w:basedOn w:val="a"/>
    <w:link w:val="Char3"/>
    <w:uiPriority w:val="99"/>
    <w:unhideWhenUsed/>
    <w:rsid w:val="00B55C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9"/>
    <w:uiPriority w:val="99"/>
    <w:rsid w:val="00B55C32"/>
    <w:rPr>
      <w:rFonts w:ascii="Times New Roman" w:eastAsia="方正仿宋简体" w:hAnsi="Times New Roman" w:cs="Times New Roman"/>
      <w:sz w:val="18"/>
      <w:szCs w:val="18"/>
    </w:rPr>
  </w:style>
  <w:style w:type="paragraph" w:styleId="aa">
    <w:name w:val="footer"/>
    <w:basedOn w:val="a"/>
    <w:link w:val="Char4"/>
    <w:uiPriority w:val="99"/>
    <w:unhideWhenUsed/>
    <w:rsid w:val="00B55C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a"/>
    <w:uiPriority w:val="99"/>
    <w:rsid w:val="00B55C32"/>
    <w:rPr>
      <w:rFonts w:ascii="Times New Roman" w:eastAsia="方正仿宋简体" w:hAnsi="Times New Roman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A93736"/>
    <w:pPr>
      <w:ind w:firstLineChars="200" w:firstLine="420"/>
    </w:pPr>
  </w:style>
  <w:style w:type="character" w:customStyle="1" w:styleId="7Char">
    <w:name w:val="标题 7 Char"/>
    <w:basedOn w:val="a0"/>
    <w:link w:val="7"/>
    <w:rsid w:val="00B545BC"/>
    <w:rPr>
      <w:rFonts w:ascii="Times New Roman" w:eastAsia="方正仿宋简体" w:hAnsi="Times New Roman" w:cs="Times New Roman"/>
      <w:b/>
      <w:bCs/>
      <w:sz w:val="24"/>
      <w:szCs w:val="24"/>
    </w:rPr>
  </w:style>
  <w:style w:type="paragraph" w:styleId="ac">
    <w:name w:val="Revision"/>
    <w:hidden/>
    <w:uiPriority w:val="99"/>
    <w:semiHidden/>
    <w:rsid w:val="00736396"/>
    <w:rPr>
      <w:rFonts w:ascii="Times New Roman" w:eastAsia="方正仿宋简体" w:hAnsi="Times New Roman" w:cs="Times New Roman"/>
      <w:sz w:val="32"/>
      <w:szCs w:val="20"/>
    </w:rPr>
  </w:style>
  <w:style w:type="character" w:customStyle="1" w:styleId="1Char">
    <w:name w:val="标题 1 Char"/>
    <w:basedOn w:val="a0"/>
    <w:link w:val="1"/>
    <w:uiPriority w:val="9"/>
    <w:rsid w:val="009B37E2"/>
    <w:rPr>
      <w:rFonts w:ascii="Times New Roman" w:eastAsia="方正仿宋简体" w:hAnsi="Times New Roman" w:cs="Times New Roman"/>
      <w:b/>
      <w:bCs/>
      <w:kern w:val="44"/>
      <w:sz w:val="44"/>
      <w:szCs w:val="44"/>
    </w:rPr>
  </w:style>
  <w:style w:type="character" w:styleId="ad">
    <w:name w:val="Hyperlink"/>
    <w:basedOn w:val="a0"/>
    <w:rsid w:val="006A39DA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22025;&#23454;&#22522;&#37329;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nffund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ffund.com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D49F7-A9D9-4E49-9280-25F294F59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752</Characters>
  <Application>Microsoft Office Word</Application>
  <DocSecurity>0</DocSecurity>
  <Lines>6</Lines>
  <Paragraphs>1</Paragraphs>
  <ScaleCrop>false</ScaleCrop>
  <Company>Microsoft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zhangxue</dc:creator>
  <cp:lastModifiedBy>刘婷婷[运营部]</cp:lastModifiedBy>
  <cp:revision>14</cp:revision>
  <cp:lastPrinted>2011-09-06T06:39:00Z</cp:lastPrinted>
  <dcterms:created xsi:type="dcterms:W3CDTF">2015-08-18T08:12:00Z</dcterms:created>
  <dcterms:modified xsi:type="dcterms:W3CDTF">2016-06-14T09:05:00Z</dcterms:modified>
</cp:coreProperties>
</file>