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AC" w:rsidRPr="00C249AC" w:rsidRDefault="00C249AC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C249AC">
        <w:rPr>
          <w:rStyle w:val="a5"/>
          <w:rFonts w:ascii="宋体" w:eastAsia="宋体" w:hAnsi="宋体" w:cs="Times New Roman"/>
          <w:bCs w:val="0"/>
          <w:sz w:val="24"/>
          <w:szCs w:val="24"/>
        </w:rPr>
        <w:t>广发基金管理有限公司</w:t>
      </w:r>
    </w:p>
    <w:p w:rsidR="00191703" w:rsidRPr="00C249AC" w:rsidRDefault="008612B3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8612B3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广发科技先锋混合型证券投资基金</w:t>
      </w:r>
      <w:r w:rsidR="00C249AC" w:rsidRPr="00C249AC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基金合同及招募说明书提示性公告</w:t>
      </w:r>
    </w:p>
    <w:p w:rsidR="00C249AC" w:rsidRPr="00C249AC" w:rsidRDefault="00C249AC">
      <w:pPr>
        <w:rPr>
          <w:rStyle w:val="a5"/>
          <w:rFonts w:ascii="宋体" w:eastAsia="宋体" w:hAnsi="宋体" w:cs="Times New Roman"/>
          <w:sz w:val="24"/>
          <w:szCs w:val="24"/>
        </w:rPr>
      </w:pPr>
    </w:p>
    <w:p w:rsidR="00C249AC" w:rsidRPr="00C249AC" w:rsidRDefault="008612B3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612B3">
        <w:rPr>
          <w:rFonts w:ascii="宋体" w:eastAsia="宋体" w:hAnsi="宋体" w:cs="Times New Roman" w:hint="eastAsia"/>
          <w:sz w:val="24"/>
          <w:szCs w:val="24"/>
        </w:rPr>
        <w:t>广发科技先锋混合型证券投资基金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基金合同全文和招募说明书全文于</w:t>
      </w:r>
      <w:r w:rsidR="009F15DE">
        <w:rPr>
          <w:rFonts w:ascii="宋体" w:eastAsia="宋体" w:hAnsi="宋体" w:cs="Times New Roman" w:hint="eastAsia"/>
          <w:sz w:val="24"/>
          <w:szCs w:val="24"/>
        </w:rPr>
        <w:t>20</w:t>
      </w:r>
      <w:r>
        <w:rPr>
          <w:rFonts w:ascii="宋体" w:eastAsia="宋体" w:hAnsi="宋体" w:cs="Times New Roman"/>
          <w:sz w:val="24"/>
          <w:szCs w:val="24"/>
        </w:rPr>
        <w:t>20</w:t>
      </w:r>
      <w:r w:rsidR="009F15DE" w:rsidRPr="009441B1"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="宋体" w:eastAsia="宋体" w:hAnsi="宋体" w:cs="Times New Roman" w:hint="eastAsia"/>
          <w:sz w:val="24"/>
          <w:szCs w:val="24"/>
        </w:rPr>
        <w:t>1</w:t>
      </w:r>
      <w:r w:rsidR="009F15DE" w:rsidRPr="009441B1">
        <w:rPr>
          <w:rFonts w:ascii="宋体" w:eastAsia="宋体" w:hAnsi="宋体" w:cs="Times New Roman" w:hint="eastAsia"/>
          <w:sz w:val="24"/>
          <w:szCs w:val="24"/>
        </w:rPr>
        <w:t>月</w:t>
      </w:r>
      <w:r w:rsidR="009441B1" w:rsidRPr="009441B1"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0</w:t>
      </w:r>
      <w:r w:rsidR="009F15DE" w:rsidRPr="009441B1">
        <w:rPr>
          <w:rFonts w:ascii="宋体" w:eastAsia="宋体" w:hAnsi="宋体" w:cs="Times New Roman" w:hint="eastAsia"/>
          <w:sz w:val="24"/>
          <w:szCs w:val="24"/>
        </w:rPr>
        <w:t>日</w:t>
      </w:r>
      <w:r w:rsidR="00C249AC" w:rsidRPr="009441B1">
        <w:rPr>
          <w:rFonts w:ascii="宋体" w:eastAsia="宋体" w:hAnsi="宋体" w:cs="Times New Roman" w:hint="eastAsia"/>
          <w:sz w:val="24"/>
          <w:szCs w:val="24"/>
        </w:rPr>
        <w:t>在本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公司网站[</w:t>
      </w:r>
      <w:r w:rsidR="00C249AC" w:rsidRPr="00C249AC">
        <w:rPr>
          <w:rFonts w:ascii="宋体" w:eastAsia="宋体" w:hAnsi="宋体" w:cs="Times New Roman"/>
          <w:sz w:val="24"/>
          <w:szCs w:val="24"/>
        </w:rPr>
        <w:t>www.gffunds.com.cn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]和中国证监会基金电子披露网站（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http://eid.csrc.gov.cn/fund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95105828（免长途费）或020-83936999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）咨询。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本基金管理人承诺以诚实信用</w:t>
      </w:r>
      <w:r w:rsidRPr="00C249AC">
        <w:rPr>
          <w:rFonts w:ascii="宋体" w:eastAsia="宋体" w:hAnsi="宋体" w:cs="Times New Roman" w:hint="eastAsia"/>
          <w:sz w:val="24"/>
          <w:szCs w:val="24"/>
        </w:rPr>
        <w:t>、</w:t>
      </w:r>
      <w:r w:rsidRPr="00C249AC">
        <w:rPr>
          <w:rFonts w:ascii="宋体" w:eastAsia="宋体" w:hAnsi="宋体" w:cs="Times New Roman"/>
          <w:sz w:val="24"/>
          <w:szCs w:val="24"/>
        </w:rPr>
        <w:t>勤勉尽责的原则管理和运用基金资产</w:t>
      </w:r>
      <w:r w:rsidRPr="00C249AC">
        <w:rPr>
          <w:rFonts w:ascii="宋体" w:eastAsia="宋体" w:hAnsi="宋体" w:cs="Times New Roman" w:hint="eastAsia"/>
          <w:sz w:val="24"/>
          <w:szCs w:val="24"/>
        </w:rPr>
        <w:t>，</w:t>
      </w:r>
      <w:r w:rsidRPr="00C249AC">
        <w:rPr>
          <w:rFonts w:ascii="宋体" w:eastAsia="宋体" w:hAnsi="宋体" w:cs="Times New Roman"/>
          <w:sz w:val="24"/>
          <w:szCs w:val="24"/>
        </w:rPr>
        <w:t>但不保证本基金一定盈利</w:t>
      </w:r>
      <w:r w:rsidRPr="00C249AC">
        <w:rPr>
          <w:rFonts w:ascii="宋体" w:eastAsia="宋体" w:hAnsi="宋体" w:cs="Times New Roman" w:hint="eastAsia"/>
          <w:sz w:val="24"/>
          <w:szCs w:val="24"/>
        </w:rPr>
        <w:t>，</w:t>
      </w:r>
      <w:r w:rsidRPr="00C249AC">
        <w:rPr>
          <w:rFonts w:ascii="宋体" w:eastAsia="宋体" w:hAnsi="宋体" w:cs="Times New Roman"/>
          <w:sz w:val="24"/>
          <w:szCs w:val="24"/>
        </w:rPr>
        <w:t>也不保证最低收益</w:t>
      </w:r>
      <w:r w:rsidRPr="00C249AC">
        <w:rPr>
          <w:rFonts w:ascii="宋体" w:eastAsia="宋体" w:hAnsi="宋体" w:cs="Times New Roman" w:hint="eastAsia"/>
          <w:sz w:val="24"/>
          <w:szCs w:val="24"/>
        </w:rPr>
        <w:t>。</w:t>
      </w:r>
      <w:r w:rsidRPr="00C249AC">
        <w:rPr>
          <w:rFonts w:ascii="宋体" w:eastAsia="宋体" w:hAnsi="宋体" w:cs="Times New Roman"/>
          <w:sz w:val="24"/>
          <w:szCs w:val="24"/>
        </w:rPr>
        <w:t>请充分了解本基金的风险收益特征</w:t>
      </w:r>
      <w:r w:rsidRPr="00C249AC">
        <w:rPr>
          <w:rFonts w:ascii="宋体" w:eastAsia="宋体" w:hAnsi="宋体" w:cs="Times New Roman" w:hint="eastAsia"/>
          <w:sz w:val="24"/>
          <w:szCs w:val="24"/>
        </w:rPr>
        <w:t>，</w:t>
      </w:r>
      <w:r w:rsidRPr="00C249AC">
        <w:rPr>
          <w:rFonts w:ascii="宋体" w:eastAsia="宋体" w:hAnsi="宋体" w:cs="Times New Roman"/>
          <w:sz w:val="24"/>
          <w:szCs w:val="24"/>
        </w:rPr>
        <w:t>审慎做出投资决定</w:t>
      </w:r>
      <w:r w:rsidRPr="00C249A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特此公告</w:t>
      </w:r>
      <w:r w:rsidRPr="00C249A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广发基金管理有限公司</w:t>
      </w:r>
    </w:p>
    <w:p w:rsidR="00C249AC" w:rsidRPr="00C249AC" w:rsidRDefault="009F15DE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9441B1">
        <w:rPr>
          <w:rFonts w:ascii="宋体" w:eastAsia="宋体" w:hAnsi="宋体" w:cs="Times New Roman" w:hint="eastAsia"/>
          <w:sz w:val="24"/>
          <w:szCs w:val="24"/>
        </w:rPr>
        <w:t>20</w:t>
      </w:r>
      <w:r w:rsidR="008612B3">
        <w:rPr>
          <w:rFonts w:ascii="宋体" w:eastAsia="宋体" w:hAnsi="宋体" w:cs="Times New Roman"/>
          <w:sz w:val="24"/>
          <w:szCs w:val="24"/>
        </w:rPr>
        <w:t>20</w:t>
      </w:r>
      <w:bookmarkStart w:id="0" w:name="_GoBack"/>
      <w:bookmarkEnd w:id="0"/>
      <w:r w:rsidRPr="009441B1">
        <w:rPr>
          <w:rFonts w:ascii="宋体" w:eastAsia="宋体" w:hAnsi="宋体" w:cs="Times New Roman" w:hint="eastAsia"/>
          <w:sz w:val="24"/>
          <w:szCs w:val="24"/>
        </w:rPr>
        <w:t>年</w:t>
      </w:r>
      <w:r w:rsidR="008612B3">
        <w:rPr>
          <w:rFonts w:ascii="宋体" w:eastAsia="宋体" w:hAnsi="宋体" w:cs="Times New Roman" w:hint="eastAsia"/>
          <w:sz w:val="24"/>
          <w:szCs w:val="24"/>
        </w:rPr>
        <w:t>1</w:t>
      </w:r>
      <w:r w:rsidRPr="009441B1">
        <w:rPr>
          <w:rFonts w:ascii="宋体" w:eastAsia="宋体" w:hAnsi="宋体" w:cs="Times New Roman" w:hint="eastAsia"/>
          <w:sz w:val="24"/>
          <w:szCs w:val="24"/>
        </w:rPr>
        <w:t>月</w:t>
      </w:r>
      <w:r w:rsidR="009441B1" w:rsidRPr="009441B1">
        <w:rPr>
          <w:rFonts w:ascii="宋体" w:eastAsia="宋体" w:hAnsi="宋体" w:cs="Times New Roman"/>
          <w:sz w:val="24"/>
          <w:szCs w:val="24"/>
        </w:rPr>
        <w:t>1</w:t>
      </w:r>
      <w:r w:rsidR="008612B3">
        <w:rPr>
          <w:rFonts w:ascii="宋体" w:eastAsia="宋体" w:hAnsi="宋体" w:cs="Times New Roman"/>
          <w:sz w:val="24"/>
          <w:szCs w:val="24"/>
        </w:rPr>
        <w:t>0</w:t>
      </w:r>
      <w:r w:rsidRPr="009441B1"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C249AC" w:rsidRPr="00C2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E8" w:rsidRDefault="00D26CE8" w:rsidP="00C249AC">
      <w:r>
        <w:separator/>
      </w:r>
    </w:p>
  </w:endnote>
  <w:endnote w:type="continuationSeparator" w:id="0">
    <w:p w:rsidR="00D26CE8" w:rsidRDefault="00D26CE8" w:rsidP="00C2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E8" w:rsidRDefault="00D26CE8" w:rsidP="00C249AC">
      <w:r>
        <w:separator/>
      </w:r>
    </w:p>
  </w:footnote>
  <w:footnote w:type="continuationSeparator" w:id="0">
    <w:p w:rsidR="00D26CE8" w:rsidRDefault="00D26CE8" w:rsidP="00C2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67"/>
    <w:rsid w:val="00191703"/>
    <w:rsid w:val="003024A5"/>
    <w:rsid w:val="00420B1E"/>
    <w:rsid w:val="004A1764"/>
    <w:rsid w:val="006719DF"/>
    <w:rsid w:val="00762490"/>
    <w:rsid w:val="008612B3"/>
    <w:rsid w:val="009441B1"/>
    <w:rsid w:val="009526C2"/>
    <w:rsid w:val="009D211B"/>
    <w:rsid w:val="009F15DE"/>
    <w:rsid w:val="00B64173"/>
    <w:rsid w:val="00C249AC"/>
    <w:rsid w:val="00C57F06"/>
    <w:rsid w:val="00CE2067"/>
    <w:rsid w:val="00D2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4D04A-F463-4D33-AC63-18C34D49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9AC"/>
    <w:rPr>
      <w:sz w:val="18"/>
      <w:szCs w:val="18"/>
    </w:rPr>
  </w:style>
  <w:style w:type="character" w:styleId="a5">
    <w:name w:val="Strong"/>
    <w:uiPriority w:val="22"/>
    <w:qFormat/>
    <w:rsid w:val="00C2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刘紫薇</dc:creator>
  <cp:keywords/>
  <dc:description/>
  <cp:lastModifiedBy>晁梦婷</cp:lastModifiedBy>
  <cp:revision>9</cp:revision>
  <dcterms:created xsi:type="dcterms:W3CDTF">2019-08-29T05:44:00Z</dcterms:created>
  <dcterms:modified xsi:type="dcterms:W3CDTF">2020-01-09T01:36:00Z</dcterms:modified>
</cp:coreProperties>
</file>