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广发聚鑫债券型证券投资基金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05916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90135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31395">
        <w:rPr>
          <w:rFonts w:ascii="宋体" w:hAnsi="宋体" w:hint="eastAsia"/>
          <w:kern w:val="0"/>
          <w:sz w:val="24"/>
        </w:rPr>
        <w:t>2020年1月14日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05916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31395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2020年1月15日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05916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1395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2020年1月15日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05916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1395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2020年1月15日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05916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31395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30,000,000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05916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31395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30,000,000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05916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B06C0B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保护现有基金份额持有人利益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C271E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 w:rsidR="00F05916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A7EDD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5B490E" w:rsidRPr="000402F3" w:rsidRDefault="001C7C0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5B490E" w:rsidRPr="000402F3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5B490E" w:rsidRPr="000402F3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131395">
        <w:rPr>
          <w:rFonts w:ascii="宋体" w:eastAsia="宋体" w:hAnsi="宋体" w:cs="Arial"/>
          <w:kern w:val="0"/>
          <w:sz w:val="24"/>
          <w:szCs w:val="24"/>
        </w:rPr>
        <w:t>2020年1月15日</w:t>
      </w:r>
      <w:r w:rsidR="005B490E" w:rsidRPr="000402F3">
        <w:rPr>
          <w:rFonts w:ascii="宋体" w:eastAsia="宋体" w:hAnsi="宋体" w:cs="Arial"/>
          <w:kern w:val="0"/>
          <w:sz w:val="24"/>
          <w:szCs w:val="24"/>
        </w:rPr>
        <w:t>起，本基金调整</w:t>
      </w:r>
      <w:r w:rsidR="00F05916">
        <w:rPr>
          <w:rFonts w:ascii="宋体" w:eastAsia="宋体" w:hAnsi="宋体" w:cs="Arial"/>
          <w:kern w:val="0"/>
          <w:sz w:val="24"/>
          <w:szCs w:val="24"/>
        </w:rPr>
        <w:t>机构</w:t>
      </w:r>
      <w:r w:rsidR="009A7EDD">
        <w:rPr>
          <w:rFonts w:ascii="宋体" w:eastAsia="宋体" w:hAnsi="宋体" w:cs="Arial"/>
          <w:kern w:val="0"/>
          <w:sz w:val="24"/>
          <w:szCs w:val="24"/>
        </w:rPr>
        <w:t>投资者</w:t>
      </w:r>
      <w:r w:rsidR="009A549D">
        <w:rPr>
          <w:rFonts w:ascii="宋体" w:eastAsia="宋体" w:hAnsi="宋体" w:cs="Arial"/>
          <w:kern w:val="0"/>
          <w:sz w:val="24"/>
          <w:szCs w:val="24"/>
        </w:rPr>
        <w:t>单日单账户</w:t>
      </w:r>
      <w:r w:rsidR="005B490E" w:rsidRPr="000402F3">
        <w:rPr>
          <w:rFonts w:ascii="宋体" w:eastAsia="宋体" w:hAnsi="宋体" w:cs="Arial"/>
          <w:kern w:val="0"/>
          <w:sz w:val="24"/>
          <w:szCs w:val="24"/>
        </w:rPr>
        <w:t>申购（含定期定额和不定额投资业务）及转换转入</w:t>
      </w:r>
      <w:r w:rsidR="009A549D">
        <w:rPr>
          <w:rFonts w:ascii="宋体" w:eastAsia="宋体" w:hAnsi="宋体" w:cs="Arial"/>
          <w:kern w:val="0"/>
          <w:sz w:val="24"/>
          <w:szCs w:val="24"/>
        </w:rPr>
        <w:t>本基金的业务限额为</w:t>
      </w:r>
      <w:r w:rsidR="00131395">
        <w:rPr>
          <w:rFonts w:ascii="宋体" w:eastAsia="宋体" w:hAnsi="宋体"/>
          <w:sz w:val="24"/>
          <w:szCs w:val="24"/>
        </w:rPr>
        <w:lastRenderedPageBreak/>
        <w:t>30,000,000</w:t>
      </w:r>
      <w:r w:rsidR="009A549D">
        <w:rPr>
          <w:rFonts w:ascii="宋体" w:eastAsia="宋体" w:hAnsi="宋体" w:cs="Arial"/>
          <w:kern w:val="0"/>
          <w:sz w:val="24"/>
          <w:szCs w:val="24"/>
        </w:rPr>
        <w:t>元（</w:t>
      </w:r>
      <w:r w:rsidR="005B490E">
        <w:rPr>
          <w:rFonts w:ascii="宋体" w:eastAsia="宋体" w:hAnsi="宋体" w:cs="Arial"/>
          <w:kern w:val="0"/>
          <w:sz w:val="24"/>
          <w:szCs w:val="24"/>
        </w:rPr>
        <w:t>含）。如</w:t>
      </w:r>
      <w:r w:rsidR="00F05916">
        <w:rPr>
          <w:rFonts w:ascii="宋体" w:eastAsia="宋体" w:hAnsi="宋体" w:cs="Arial"/>
          <w:kern w:val="0"/>
          <w:sz w:val="24"/>
          <w:szCs w:val="24"/>
        </w:rPr>
        <w:t>机构</w:t>
      </w:r>
      <w:r w:rsidR="009A7EDD">
        <w:rPr>
          <w:rFonts w:ascii="宋体" w:eastAsia="宋体" w:hAnsi="宋体" w:cs="Arial"/>
          <w:kern w:val="0"/>
          <w:sz w:val="24"/>
          <w:szCs w:val="24"/>
        </w:rPr>
        <w:t>投资</w:t>
      </w:r>
      <w:bookmarkStart w:id="0" w:name="_GoBack"/>
      <w:bookmarkEnd w:id="0"/>
      <w:r w:rsidR="009A7EDD">
        <w:rPr>
          <w:rFonts w:ascii="宋体" w:eastAsia="宋体" w:hAnsi="宋体" w:cs="Arial"/>
          <w:kern w:val="0"/>
          <w:sz w:val="24"/>
          <w:szCs w:val="24"/>
        </w:rPr>
        <w:t>者</w:t>
      </w:r>
      <w:r w:rsidR="005B490E">
        <w:rPr>
          <w:rFonts w:ascii="宋体" w:eastAsia="宋体" w:hAnsi="宋体" w:cs="Arial"/>
          <w:kern w:val="0"/>
          <w:sz w:val="24"/>
          <w:szCs w:val="24"/>
        </w:rPr>
        <w:t>单日单个基金账户</w:t>
      </w:r>
      <w:r w:rsidR="005B490E">
        <w:rPr>
          <w:rFonts w:ascii="宋体" w:eastAsia="宋体" w:hAnsi="宋体" w:cs="Arial" w:hint="eastAsia"/>
          <w:kern w:val="0"/>
          <w:sz w:val="24"/>
          <w:szCs w:val="24"/>
        </w:rPr>
        <w:t>合</w:t>
      </w:r>
      <w:r w:rsidR="005B490E" w:rsidRPr="000402F3">
        <w:rPr>
          <w:rFonts w:ascii="宋体" w:eastAsia="宋体" w:hAnsi="宋体" w:cs="Arial"/>
          <w:kern w:val="0"/>
          <w:sz w:val="24"/>
          <w:szCs w:val="24"/>
        </w:rPr>
        <w:t>计申购（含定期定额和不定额投资业务）及转换转入本基金金额超过</w:t>
      </w:r>
      <w:r w:rsidR="00131395">
        <w:rPr>
          <w:rFonts w:ascii="宋体" w:eastAsia="宋体" w:hAnsi="宋体"/>
          <w:sz w:val="24"/>
          <w:szCs w:val="24"/>
        </w:rPr>
        <w:t>30,000,000</w:t>
      </w:r>
      <w:r w:rsidR="005B490E" w:rsidRPr="000402F3">
        <w:rPr>
          <w:rFonts w:ascii="宋体" w:eastAsia="宋体" w:hAnsi="宋体" w:cs="Arial"/>
          <w:kern w:val="0"/>
          <w:sz w:val="24"/>
          <w:szCs w:val="24"/>
        </w:rPr>
        <w:t>元（不含），本基金注册登记人将有权确认失败。</w:t>
      </w:r>
    </w:p>
    <w:p w:rsidR="005B490E" w:rsidRPr="000402F3" w:rsidRDefault="005B490E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在本基金</w:t>
      </w:r>
      <w:r w:rsidR="009A549D" w:rsidRPr="009A549D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F05916">
        <w:rPr>
          <w:rFonts w:ascii="宋体" w:eastAsia="宋体" w:hAnsi="宋体" w:cs="Arial"/>
          <w:kern w:val="0"/>
          <w:sz w:val="24"/>
          <w:szCs w:val="24"/>
        </w:rPr>
        <w:t>机构</w:t>
      </w:r>
      <w:r w:rsidR="009A7EDD">
        <w:rPr>
          <w:rFonts w:ascii="宋体" w:eastAsia="宋体" w:hAnsi="宋体" w:cs="Arial"/>
          <w:kern w:val="0"/>
          <w:sz w:val="24"/>
          <w:szCs w:val="24"/>
        </w:rPr>
        <w:t>投资者</w:t>
      </w:r>
      <w:r w:rsidRPr="000402F3">
        <w:rPr>
          <w:rFonts w:ascii="宋体" w:eastAsia="宋体" w:hAnsi="宋体" w:cs="Arial"/>
          <w:kern w:val="0"/>
          <w:sz w:val="24"/>
          <w:szCs w:val="24"/>
        </w:rPr>
        <w:t>大额申购（含定期定额和不定额投资业务）及转换转入业务</w:t>
      </w:r>
      <w:r w:rsidR="009A549D" w:rsidRPr="009A549D">
        <w:rPr>
          <w:rFonts w:ascii="宋体" w:eastAsia="宋体" w:hAnsi="宋体" w:cs="Arial" w:hint="eastAsia"/>
          <w:kern w:val="0"/>
          <w:sz w:val="24"/>
          <w:szCs w:val="24"/>
        </w:rPr>
        <w:t>限额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期间，其它业务正常办理。</w:t>
      </w:r>
      <w:r w:rsidR="00990225" w:rsidRPr="00990225">
        <w:rPr>
          <w:rFonts w:ascii="宋体" w:eastAsia="宋体" w:hAnsi="宋体" w:cs="Arial" w:hint="eastAsia"/>
          <w:kern w:val="0"/>
          <w:sz w:val="24"/>
          <w:szCs w:val="24"/>
        </w:rPr>
        <w:t>本基金恢复办理大额申购（含定期定额和不定额投资业务）及转换转入业务的具体时间将另行公告。</w:t>
      </w:r>
    </w:p>
    <w:p w:rsidR="00C24D64" w:rsidRPr="000402F3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如有疑问，请拨打本公司客户服务热线95105828（免长途费）或020-83936999，或登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31395">
        <w:rPr>
          <w:rFonts w:ascii="宋体" w:eastAsia="宋体" w:hAnsi="宋体" w:cs="Arial"/>
          <w:kern w:val="0"/>
          <w:sz w:val="24"/>
          <w:szCs w:val="24"/>
        </w:rPr>
        <w:t>2020年1月14日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D5" w:rsidRDefault="009268D5" w:rsidP="00C24D64">
      <w:r>
        <w:separator/>
      </w:r>
    </w:p>
  </w:endnote>
  <w:endnote w:type="continuationSeparator" w:id="0">
    <w:p w:rsidR="009268D5" w:rsidRDefault="009268D5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D5" w:rsidRDefault="009268D5" w:rsidP="00C24D64">
      <w:r>
        <w:separator/>
      </w:r>
    </w:p>
  </w:footnote>
  <w:footnote w:type="continuationSeparator" w:id="0">
    <w:p w:rsidR="009268D5" w:rsidRDefault="009268D5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C58D8"/>
    <w:rsid w:val="001220E6"/>
    <w:rsid w:val="00124946"/>
    <w:rsid w:val="00131395"/>
    <w:rsid w:val="001438FB"/>
    <w:rsid w:val="00165239"/>
    <w:rsid w:val="001A4710"/>
    <w:rsid w:val="001C3469"/>
    <w:rsid w:val="001C7C04"/>
    <w:rsid w:val="001C7E4F"/>
    <w:rsid w:val="00236894"/>
    <w:rsid w:val="00244543"/>
    <w:rsid w:val="00247109"/>
    <w:rsid w:val="00255204"/>
    <w:rsid w:val="002E398A"/>
    <w:rsid w:val="002E6DF0"/>
    <w:rsid w:val="003018D5"/>
    <w:rsid w:val="003161FB"/>
    <w:rsid w:val="00355A3C"/>
    <w:rsid w:val="003B7AA9"/>
    <w:rsid w:val="003E203E"/>
    <w:rsid w:val="00415B30"/>
    <w:rsid w:val="00450A1E"/>
    <w:rsid w:val="0046660D"/>
    <w:rsid w:val="004B2D61"/>
    <w:rsid w:val="00511071"/>
    <w:rsid w:val="005150A8"/>
    <w:rsid w:val="00581317"/>
    <w:rsid w:val="00583D65"/>
    <w:rsid w:val="005A4260"/>
    <w:rsid w:val="005B490E"/>
    <w:rsid w:val="00620952"/>
    <w:rsid w:val="00621522"/>
    <w:rsid w:val="006405B3"/>
    <w:rsid w:val="00682C55"/>
    <w:rsid w:val="00682F89"/>
    <w:rsid w:val="00683A90"/>
    <w:rsid w:val="006A312F"/>
    <w:rsid w:val="0072280B"/>
    <w:rsid w:val="00770AFD"/>
    <w:rsid w:val="008642B4"/>
    <w:rsid w:val="0090135A"/>
    <w:rsid w:val="00901FCD"/>
    <w:rsid w:val="00907C57"/>
    <w:rsid w:val="00924475"/>
    <w:rsid w:val="009268D5"/>
    <w:rsid w:val="00937329"/>
    <w:rsid w:val="00990225"/>
    <w:rsid w:val="0099208B"/>
    <w:rsid w:val="009A282D"/>
    <w:rsid w:val="009A549D"/>
    <w:rsid w:val="009A7EDD"/>
    <w:rsid w:val="009D198C"/>
    <w:rsid w:val="009E4B02"/>
    <w:rsid w:val="00A50C40"/>
    <w:rsid w:val="00A7497B"/>
    <w:rsid w:val="00AE1FE7"/>
    <w:rsid w:val="00B06C0B"/>
    <w:rsid w:val="00B4215E"/>
    <w:rsid w:val="00B6570E"/>
    <w:rsid w:val="00BB4B54"/>
    <w:rsid w:val="00BF7AF5"/>
    <w:rsid w:val="00C07CC1"/>
    <w:rsid w:val="00C17992"/>
    <w:rsid w:val="00C24D64"/>
    <w:rsid w:val="00C271ED"/>
    <w:rsid w:val="00C61ABF"/>
    <w:rsid w:val="00CA4E5C"/>
    <w:rsid w:val="00CC71C8"/>
    <w:rsid w:val="00CD027E"/>
    <w:rsid w:val="00CF638F"/>
    <w:rsid w:val="00D56A3E"/>
    <w:rsid w:val="00D87119"/>
    <w:rsid w:val="00E13404"/>
    <w:rsid w:val="00E40BC0"/>
    <w:rsid w:val="00EB77DF"/>
    <w:rsid w:val="00EC03EA"/>
    <w:rsid w:val="00EC3797"/>
    <w:rsid w:val="00ED31D3"/>
    <w:rsid w:val="00EF4708"/>
    <w:rsid w:val="00F05916"/>
    <w:rsid w:val="00F95AF3"/>
    <w:rsid w:val="00FE34C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刘紫薇</cp:lastModifiedBy>
  <cp:revision>20</cp:revision>
  <dcterms:created xsi:type="dcterms:W3CDTF">2019-02-15T05:49:00Z</dcterms:created>
  <dcterms:modified xsi:type="dcterms:W3CDTF">2020-01-13T05:44:00Z</dcterms:modified>
</cp:coreProperties>
</file>