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D" w:rsidRDefault="00DA5AE3" w:rsidP="00BE04F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易方达价值成长混合型证券投资基金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恢复机构客户申购</w:t>
      </w:r>
      <w:r w:rsidR="00BE04FD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BE04FD" w:rsidRDefault="00BE04FD" w:rsidP="00BE04FD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="0038074B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87"/>
        <w:gridCol w:w="4574"/>
      </w:tblGrid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DA5AE3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911903" w:rsidP="00DA5AE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</w:t>
            </w:r>
            <w:r w:rsidR="00DA5AE3">
              <w:rPr>
                <w:rFonts w:eastAsia="宋体" w:hint="eastAsia"/>
                <w:sz w:val="24"/>
                <w:szCs w:val="24"/>
              </w:rPr>
              <w:t>价值成长</w:t>
            </w:r>
            <w:r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6A1E69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3D1DE7">
              <w:rPr>
                <w:rFonts w:eastAsia="宋体"/>
                <w:sz w:val="24"/>
                <w:szCs w:val="24"/>
              </w:rPr>
              <w:t>1</w:t>
            </w:r>
            <w:r w:rsidR="006A1E69">
              <w:rPr>
                <w:rFonts w:eastAsia="宋体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DA5AE3"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DA5AE3"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993677" w:rsidP="005A34A6"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BE04FD">
              <w:rPr>
                <w:rFonts w:eastAsia="宋体" w:hint="eastAsia"/>
                <w:sz w:val="24"/>
                <w:szCs w:val="24"/>
              </w:rPr>
              <w:t>相关业务的日期及原因说明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 w:rsidR="006D640F"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D640F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恢复转换转入日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6D640F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/>
                <w:sz w:val="24"/>
                <w:szCs w:val="24"/>
              </w:rPr>
              <w:t>定期定额投资日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6D640F" w:rsidP="0038074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8074B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为了满足投资者的需求</w:t>
            </w:r>
          </w:p>
        </w:tc>
      </w:tr>
    </w:tbl>
    <w:p w:rsidR="00BE04FD" w:rsidRDefault="00BE04FD" w:rsidP="00BE04FD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6D640F">
        <w:rPr>
          <w:rFonts w:eastAsia="宋体"/>
          <w:sz w:val="24"/>
          <w:szCs w:val="24"/>
        </w:rPr>
        <w:t>2020</w:t>
      </w:r>
      <w:r w:rsidR="006D640F">
        <w:rPr>
          <w:rFonts w:eastAsia="宋体" w:hint="eastAsia"/>
          <w:sz w:val="24"/>
          <w:szCs w:val="24"/>
        </w:rPr>
        <w:t>年</w:t>
      </w:r>
      <w:r w:rsidR="006D640F">
        <w:rPr>
          <w:rFonts w:eastAsia="宋体"/>
          <w:sz w:val="24"/>
          <w:szCs w:val="24"/>
        </w:rPr>
        <w:t>1</w:t>
      </w:r>
      <w:r w:rsidR="006D640F">
        <w:rPr>
          <w:rFonts w:eastAsia="宋体" w:hint="eastAsia"/>
          <w:sz w:val="24"/>
          <w:szCs w:val="24"/>
        </w:rPr>
        <w:t>月</w:t>
      </w:r>
      <w:r w:rsidR="00DF14BA">
        <w:rPr>
          <w:rFonts w:eastAsia="宋体"/>
          <w:sz w:val="24"/>
          <w:szCs w:val="24"/>
        </w:rPr>
        <w:t>2</w:t>
      </w:r>
      <w:r w:rsidR="0038074B">
        <w:rPr>
          <w:rFonts w:eastAsia="宋体"/>
          <w:sz w:val="24"/>
          <w:szCs w:val="24"/>
        </w:rPr>
        <w:t>2</w:t>
      </w:r>
      <w:r w:rsidR="006D640F">
        <w:rPr>
          <w:rFonts w:eastAsia="宋体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起恢复办理</w:t>
      </w:r>
      <w:r w:rsidR="00DA5AE3">
        <w:rPr>
          <w:rFonts w:eastAsia="宋体" w:hint="eastAsia"/>
          <w:sz w:val="24"/>
          <w:szCs w:val="24"/>
        </w:rPr>
        <w:t>易方达价值成长混合型证券投资基金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机构客户的申购、转换转入和定期定额投资业务。</w:t>
      </w:r>
    </w:p>
    <w:p w:rsidR="00BE04FD" w:rsidRPr="00CF59EF" w:rsidRDefault="00BE04FD" w:rsidP="00BE04FD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BE04FD" w:rsidRPr="00C97484" w:rsidRDefault="00BE04FD" w:rsidP="00BE04FD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38074B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D0163B" w:rsidRDefault="00D0163B"/>
    <w:sectPr w:rsidR="00D0163B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87" w:rsidRDefault="00485687" w:rsidP="00993677">
      <w:r>
        <w:separator/>
      </w:r>
    </w:p>
  </w:endnote>
  <w:endnote w:type="continuationSeparator" w:id="0">
    <w:p w:rsidR="00485687" w:rsidRDefault="00485687" w:rsidP="009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87" w:rsidRDefault="00485687" w:rsidP="00993677">
      <w:r>
        <w:separator/>
      </w:r>
    </w:p>
  </w:footnote>
  <w:footnote w:type="continuationSeparator" w:id="0">
    <w:p w:rsidR="00485687" w:rsidRDefault="00485687" w:rsidP="0099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C03F1"/>
    <w:rsid w:val="00144731"/>
    <w:rsid w:val="00325DA2"/>
    <w:rsid w:val="0038074B"/>
    <w:rsid w:val="003D1DE7"/>
    <w:rsid w:val="00475C6C"/>
    <w:rsid w:val="00485687"/>
    <w:rsid w:val="00486C71"/>
    <w:rsid w:val="004D0570"/>
    <w:rsid w:val="005300A6"/>
    <w:rsid w:val="006A1E69"/>
    <w:rsid w:val="006B1BAD"/>
    <w:rsid w:val="006D640F"/>
    <w:rsid w:val="00705A38"/>
    <w:rsid w:val="00911903"/>
    <w:rsid w:val="0094365C"/>
    <w:rsid w:val="00993677"/>
    <w:rsid w:val="00993987"/>
    <w:rsid w:val="00BE04FD"/>
    <w:rsid w:val="00C15A01"/>
    <w:rsid w:val="00C1722F"/>
    <w:rsid w:val="00D0163B"/>
    <w:rsid w:val="00D96F9E"/>
    <w:rsid w:val="00DA5AE3"/>
    <w:rsid w:val="00D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7CF24-6EC5-4978-A616-46FA1C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BE04F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5A01"/>
    <w:rPr>
      <w:rFonts w:eastAsia="宋体"/>
      <w:b/>
      <w:i w:val="0"/>
      <w:iCs/>
      <w:color w:val="404040" w:themeColor="text1" w:themeTint="BF"/>
      <w:sz w:val="28"/>
    </w:rPr>
  </w:style>
  <w:style w:type="character" w:customStyle="1" w:styleId="3Char">
    <w:name w:val="标题 3 Char"/>
    <w:basedOn w:val="a0"/>
    <w:link w:val="3"/>
    <w:rsid w:val="00BE04FD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E FUND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许兆枫</dc:creator>
  <cp:keywords/>
  <dc:description/>
  <cp:lastModifiedBy>许兆枫</cp:lastModifiedBy>
  <cp:revision>11</cp:revision>
  <dcterms:created xsi:type="dcterms:W3CDTF">2020-01-13T09:26:00Z</dcterms:created>
  <dcterms:modified xsi:type="dcterms:W3CDTF">2020-01-17T02:26:00Z</dcterms:modified>
</cp:coreProperties>
</file>