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2F" w:rsidRDefault="008D492F" w:rsidP="004B58D3">
      <w:pPr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r w:rsidRPr="008D492F">
        <w:rPr>
          <w:rFonts w:asciiTheme="minorEastAsia" w:hAnsiTheme="minorEastAsia" w:hint="eastAsia"/>
          <w:b/>
          <w:color w:val="FF0000"/>
          <w:sz w:val="28"/>
          <w:szCs w:val="28"/>
        </w:rPr>
        <w:t>嘉实基金管理有限公司</w:t>
      </w:r>
    </w:p>
    <w:p w:rsidR="0086777D" w:rsidRDefault="008D492F" w:rsidP="004B58D3">
      <w:pPr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r w:rsidRPr="008D492F">
        <w:rPr>
          <w:rFonts w:asciiTheme="minorEastAsia" w:hAnsiTheme="minorEastAsia" w:hint="eastAsia"/>
          <w:b/>
          <w:color w:val="FF0000"/>
          <w:sz w:val="28"/>
          <w:szCs w:val="28"/>
        </w:rPr>
        <w:t>关于旗下基金投资关联方承销证券</w:t>
      </w:r>
      <w:r w:rsidR="00D11D8B">
        <w:rPr>
          <w:rFonts w:asciiTheme="minorEastAsia" w:hAnsiTheme="minorEastAsia" w:hint="eastAsia"/>
          <w:b/>
          <w:color w:val="FF0000"/>
          <w:sz w:val="28"/>
          <w:szCs w:val="28"/>
        </w:rPr>
        <w:t>的</w:t>
      </w:r>
      <w:r w:rsidRPr="008D492F">
        <w:rPr>
          <w:rFonts w:asciiTheme="minorEastAsia" w:hAnsiTheme="minorEastAsia" w:hint="eastAsia"/>
          <w:b/>
          <w:color w:val="FF0000"/>
          <w:sz w:val="28"/>
          <w:szCs w:val="28"/>
        </w:rPr>
        <w:t>公告</w:t>
      </w:r>
    </w:p>
    <w:p w:rsidR="008D492F" w:rsidRPr="00B07129" w:rsidRDefault="008D492F" w:rsidP="004B58D3">
      <w:pPr>
        <w:jc w:val="center"/>
        <w:rPr>
          <w:rFonts w:asciiTheme="minorEastAsia" w:hAnsiTheme="minorEastAsia"/>
          <w:b/>
          <w:szCs w:val="21"/>
        </w:rPr>
      </w:pPr>
    </w:p>
    <w:p w:rsidR="001A0114" w:rsidRDefault="00853989" w:rsidP="001A0114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86777D">
        <w:rPr>
          <w:rFonts w:asciiTheme="minorEastAsia" w:hAnsiTheme="minorEastAsia" w:hint="eastAsia"/>
          <w:szCs w:val="21"/>
        </w:rPr>
        <w:t>根据《证券投资基金法》《公开募集证券投资基金运作管理办法》《公开募集证券投资基金信息披露管理办法</w:t>
      </w:r>
      <w:r w:rsidR="002538E0">
        <w:rPr>
          <w:rFonts w:asciiTheme="minorEastAsia" w:hAnsiTheme="minorEastAsia" w:hint="eastAsia"/>
          <w:szCs w:val="21"/>
        </w:rPr>
        <w:t>》及</w:t>
      </w:r>
      <w:r w:rsidR="002538E0" w:rsidRPr="002538E0">
        <w:rPr>
          <w:rFonts w:asciiTheme="minorEastAsia" w:hAnsiTheme="minorEastAsia" w:hint="eastAsia"/>
          <w:szCs w:val="21"/>
        </w:rPr>
        <w:t>嘉实丰益策略定期开放债券型证券投资基金</w:t>
      </w:r>
      <w:r w:rsidR="002538E0">
        <w:rPr>
          <w:rFonts w:asciiTheme="minorEastAsia" w:hAnsiTheme="minorEastAsia" w:hint="eastAsia"/>
          <w:szCs w:val="21"/>
        </w:rPr>
        <w:t>（以下简称“本基金”）</w:t>
      </w:r>
      <w:r w:rsidR="008D492F">
        <w:rPr>
          <w:rFonts w:asciiTheme="minorEastAsia" w:hAnsiTheme="minorEastAsia" w:hint="eastAsia"/>
          <w:szCs w:val="21"/>
        </w:rPr>
        <w:t>基</w:t>
      </w:r>
      <w:r w:rsidRPr="00B07129">
        <w:rPr>
          <w:rFonts w:asciiTheme="minorEastAsia" w:hAnsiTheme="minorEastAsia" w:hint="eastAsia"/>
          <w:szCs w:val="21"/>
        </w:rPr>
        <w:t>金合同、 招募说明书等有关规定，</w:t>
      </w:r>
      <w:r w:rsidR="002538E0">
        <w:rPr>
          <w:rFonts w:asciiTheme="minorEastAsia" w:hAnsiTheme="minorEastAsia" w:hint="eastAsia"/>
          <w:szCs w:val="21"/>
        </w:rPr>
        <w:t>本基金</w:t>
      </w:r>
      <w:r w:rsidRPr="00B07129">
        <w:rPr>
          <w:rFonts w:asciiTheme="minorEastAsia" w:hAnsiTheme="minorEastAsia" w:hint="eastAsia"/>
          <w:szCs w:val="21"/>
        </w:rPr>
        <w:t>参与了</w:t>
      </w:r>
      <w:r w:rsidR="00585588">
        <w:rPr>
          <w:rFonts w:asciiTheme="minorEastAsia" w:hAnsiTheme="minorEastAsia" w:hint="eastAsia"/>
          <w:szCs w:val="21"/>
        </w:rPr>
        <w:t>“</w:t>
      </w:r>
      <w:r w:rsidR="00585588" w:rsidRPr="00585588">
        <w:rPr>
          <w:rFonts w:asciiTheme="minorEastAsia" w:hAnsiTheme="minorEastAsia" w:hint="eastAsia"/>
          <w:szCs w:val="21"/>
        </w:rPr>
        <w:t>21伊宁国资CP001</w:t>
      </w:r>
      <w:r w:rsidR="00585588">
        <w:rPr>
          <w:rFonts w:asciiTheme="minorEastAsia" w:hAnsiTheme="minorEastAsia" w:hint="eastAsia"/>
          <w:szCs w:val="21"/>
        </w:rPr>
        <w:t>”的一级市场申购，该债券的主承销商交通银行股份有限公司为本基金的托管人</w:t>
      </w:r>
      <w:r w:rsidR="00BA2E05" w:rsidRPr="00BA2E05">
        <w:rPr>
          <w:rFonts w:asciiTheme="minorEastAsia" w:hAnsiTheme="minorEastAsia" w:hint="eastAsia"/>
          <w:szCs w:val="21"/>
        </w:rPr>
        <w:t>。</w:t>
      </w:r>
    </w:p>
    <w:p w:rsidR="001A0114" w:rsidRDefault="001A0114" w:rsidP="001A0114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该</w:t>
      </w:r>
      <w:r w:rsidR="00585588">
        <w:rPr>
          <w:rFonts w:asciiTheme="minorEastAsia" w:hAnsiTheme="minorEastAsia" w:hint="eastAsia"/>
          <w:szCs w:val="21"/>
        </w:rPr>
        <w:t>债券采用市场化发行方式，票面利率</w:t>
      </w:r>
      <w:r w:rsidR="00585588" w:rsidRPr="00585588">
        <w:rPr>
          <w:rFonts w:asciiTheme="minorEastAsia" w:hAnsiTheme="minorEastAsia" w:hint="eastAsia"/>
          <w:szCs w:val="21"/>
        </w:rPr>
        <w:t>采用固定利率方式，按面值发行，发行利率根据簿记建档、集中配售结果并按照国家有关规定确定</w:t>
      </w:r>
      <w:r w:rsidR="00BA2E05">
        <w:rPr>
          <w:rFonts w:asciiTheme="minorEastAsia" w:hAnsiTheme="minorEastAsia" w:hint="eastAsia"/>
          <w:szCs w:val="21"/>
        </w:rPr>
        <w:t>。</w:t>
      </w:r>
    </w:p>
    <w:p w:rsidR="004A1DD0" w:rsidRPr="001575DC" w:rsidRDefault="001575DC" w:rsidP="001A0114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现将关联交易情况公告如下：</w:t>
      </w:r>
    </w:p>
    <w:tbl>
      <w:tblPr>
        <w:tblStyle w:val="a3"/>
        <w:tblW w:w="8301" w:type="dxa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1843"/>
        <w:gridCol w:w="1922"/>
      </w:tblGrid>
      <w:tr w:rsidR="00484FB6" w:rsidRPr="00942F6E" w:rsidTr="001575DC">
        <w:trPr>
          <w:jc w:val="center"/>
        </w:trPr>
        <w:tc>
          <w:tcPr>
            <w:tcW w:w="2410" w:type="dxa"/>
          </w:tcPr>
          <w:p w:rsidR="00484FB6" w:rsidRDefault="001575DC" w:rsidP="00896D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基金名称</w:t>
            </w:r>
          </w:p>
        </w:tc>
        <w:tc>
          <w:tcPr>
            <w:tcW w:w="2126" w:type="dxa"/>
          </w:tcPr>
          <w:p w:rsidR="00484FB6" w:rsidRPr="00942F6E" w:rsidRDefault="001575DC" w:rsidP="00896D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获配证券名称</w:t>
            </w:r>
          </w:p>
        </w:tc>
        <w:tc>
          <w:tcPr>
            <w:tcW w:w="1843" w:type="dxa"/>
          </w:tcPr>
          <w:p w:rsidR="00484FB6" w:rsidRPr="00942F6E" w:rsidRDefault="00484FB6" w:rsidP="00B071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获配数量</w:t>
            </w:r>
            <w:r w:rsidR="001575DC">
              <w:rPr>
                <w:rFonts w:asciiTheme="minorEastAsia" w:hAnsiTheme="minorEastAsia" w:hint="eastAsia"/>
                <w:b/>
                <w:szCs w:val="21"/>
              </w:rPr>
              <w:t>（张</w:t>
            </w:r>
            <w:r w:rsidRPr="00EF2F86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922" w:type="dxa"/>
          </w:tcPr>
          <w:p w:rsidR="00484FB6" w:rsidRPr="00942F6E" w:rsidRDefault="00484FB6" w:rsidP="00896D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F86">
              <w:rPr>
                <w:rFonts w:asciiTheme="minorEastAsia" w:hAnsiTheme="minorEastAsia" w:hint="eastAsia"/>
                <w:b/>
                <w:szCs w:val="21"/>
              </w:rPr>
              <w:t>获配金额（元）</w:t>
            </w:r>
          </w:p>
        </w:tc>
      </w:tr>
      <w:tr w:rsidR="00744211" w:rsidRPr="00942F6E" w:rsidTr="001575DC">
        <w:trPr>
          <w:jc w:val="center"/>
        </w:trPr>
        <w:tc>
          <w:tcPr>
            <w:tcW w:w="2410" w:type="dxa"/>
          </w:tcPr>
          <w:p w:rsidR="00744211" w:rsidRDefault="001575DC" w:rsidP="00896D27">
            <w:pPr>
              <w:rPr>
                <w:rFonts w:asciiTheme="minorEastAsia" w:hAnsiTheme="minorEastAsia"/>
                <w:szCs w:val="21"/>
              </w:rPr>
            </w:pPr>
            <w:r w:rsidRPr="001575DC">
              <w:rPr>
                <w:rFonts w:asciiTheme="minorEastAsia" w:hAnsiTheme="minorEastAsia" w:hint="eastAsia"/>
                <w:szCs w:val="21"/>
              </w:rPr>
              <w:t>嘉实丰益策略定期开放债券型证券投资基金</w:t>
            </w:r>
          </w:p>
        </w:tc>
        <w:tc>
          <w:tcPr>
            <w:tcW w:w="2126" w:type="dxa"/>
            <w:vAlign w:val="center"/>
          </w:tcPr>
          <w:p w:rsidR="00744211" w:rsidRPr="00942F6E" w:rsidRDefault="001575DC" w:rsidP="00896D27">
            <w:pPr>
              <w:rPr>
                <w:rFonts w:asciiTheme="minorEastAsia" w:hAnsiTheme="minorEastAsia"/>
                <w:szCs w:val="21"/>
              </w:rPr>
            </w:pPr>
            <w:r w:rsidRPr="001575DC">
              <w:rPr>
                <w:rFonts w:asciiTheme="minorEastAsia" w:hAnsiTheme="minorEastAsia" w:hint="eastAsia"/>
                <w:szCs w:val="21"/>
              </w:rPr>
              <w:t>21伊宁国资CP001</w:t>
            </w:r>
          </w:p>
        </w:tc>
        <w:tc>
          <w:tcPr>
            <w:tcW w:w="1843" w:type="dxa"/>
            <w:vAlign w:val="center"/>
          </w:tcPr>
          <w:p w:rsidR="00744211" w:rsidRPr="00942F6E" w:rsidRDefault="001575DC" w:rsidP="00896D27">
            <w:pPr>
              <w:rPr>
                <w:rFonts w:asciiTheme="minorEastAsia" w:hAnsiTheme="minorEastAsia"/>
                <w:szCs w:val="21"/>
              </w:rPr>
            </w:pPr>
            <w:r>
              <w:t>400</w:t>
            </w:r>
            <w:r>
              <w:rPr>
                <w:rFonts w:hint="eastAsia"/>
              </w:rPr>
              <w:t>,000</w:t>
            </w:r>
          </w:p>
        </w:tc>
        <w:tc>
          <w:tcPr>
            <w:tcW w:w="1922" w:type="dxa"/>
            <w:vAlign w:val="center"/>
          </w:tcPr>
          <w:p w:rsidR="00744211" w:rsidRPr="00942F6E" w:rsidRDefault="001575DC" w:rsidP="00896D27">
            <w:pPr>
              <w:rPr>
                <w:rFonts w:asciiTheme="minorEastAsia" w:hAnsiTheme="minorEastAsia"/>
                <w:szCs w:val="21"/>
              </w:rPr>
            </w:pPr>
            <w:r>
              <w:t>40,000</w:t>
            </w:r>
            <w:r>
              <w:rPr>
                <w:rFonts w:hint="eastAsia"/>
              </w:rPr>
              <w:t>,000</w:t>
            </w:r>
            <w:r>
              <w:t>.00</w:t>
            </w:r>
          </w:p>
        </w:tc>
      </w:tr>
    </w:tbl>
    <w:p w:rsidR="001575DC" w:rsidRDefault="001575DC" w:rsidP="004B58D3">
      <w:pPr>
        <w:ind w:firstLineChars="200" w:firstLine="420"/>
        <w:rPr>
          <w:rFonts w:asciiTheme="minorEastAsia" w:hAnsiTheme="minorEastAsia"/>
          <w:color w:val="000000"/>
          <w:szCs w:val="21"/>
        </w:rPr>
      </w:pPr>
    </w:p>
    <w:p w:rsidR="00942F6E" w:rsidRDefault="00484FB6" w:rsidP="004B58D3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>特此公告</w:t>
      </w:r>
      <w:r>
        <w:rPr>
          <w:rFonts w:asciiTheme="minorEastAsia" w:hAnsiTheme="minorEastAsia" w:hint="eastAsia"/>
          <w:color w:val="000000"/>
          <w:szCs w:val="21"/>
        </w:rPr>
        <w:t>。</w:t>
      </w:r>
    </w:p>
    <w:p w:rsidR="00484FB6" w:rsidRPr="00942F6E" w:rsidRDefault="00484FB6" w:rsidP="004B58D3">
      <w:pPr>
        <w:ind w:firstLineChars="200" w:firstLine="420"/>
        <w:rPr>
          <w:rFonts w:asciiTheme="minorEastAsia" w:hAnsiTheme="minorEastAsia"/>
          <w:color w:val="000000"/>
          <w:szCs w:val="21"/>
        </w:rPr>
      </w:pPr>
    </w:p>
    <w:p w:rsidR="00942F6E" w:rsidRPr="00A70C01" w:rsidRDefault="00942F6E" w:rsidP="00942F6E">
      <w:pPr>
        <w:ind w:firstLineChars="200" w:firstLine="420"/>
        <w:jc w:val="right"/>
        <w:rPr>
          <w:rFonts w:asciiTheme="minorEastAsia" w:hAnsiTheme="minorEastAsia"/>
          <w:b/>
          <w:color w:val="000000"/>
          <w:szCs w:val="21"/>
        </w:rPr>
      </w:pPr>
      <w:r w:rsidRPr="00942F6E">
        <w:rPr>
          <w:rFonts w:asciiTheme="minorEastAsia" w:hAnsiTheme="minorEastAsia" w:hint="eastAsia"/>
          <w:color w:val="000000"/>
          <w:szCs w:val="21"/>
        </w:rPr>
        <w:t xml:space="preserve">                                             </w:t>
      </w:r>
      <w:r w:rsidRPr="00A70C01">
        <w:rPr>
          <w:rFonts w:asciiTheme="minorEastAsia" w:hAnsiTheme="minorEastAsia"/>
          <w:b/>
          <w:color w:val="000000"/>
          <w:szCs w:val="21"/>
        </w:rPr>
        <w:t>嘉实基金管理有限公司</w:t>
      </w:r>
    </w:p>
    <w:p w:rsidR="00942F6E" w:rsidRPr="00A70C01" w:rsidRDefault="00942F6E" w:rsidP="00942F6E">
      <w:pPr>
        <w:ind w:firstLineChars="200" w:firstLine="420"/>
        <w:jc w:val="right"/>
        <w:rPr>
          <w:rFonts w:asciiTheme="minorEastAsia" w:hAnsiTheme="minorEastAsia"/>
          <w:b/>
          <w:color w:val="000000"/>
          <w:szCs w:val="21"/>
        </w:rPr>
      </w:pPr>
      <w:r w:rsidRPr="00942F6E">
        <w:rPr>
          <w:rFonts w:asciiTheme="minorEastAsia" w:hAnsiTheme="minorEastAsia" w:hint="eastAsia"/>
          <w:color w:val="000000"/>
          <w:szCs w:val="21"/>
        </w:rPr>
        <w:t xml:space="preserve">                             </w:t>
      </w:r>
      <w:r w:rsidRPr="00942F6E">
        <w:rPr>
          <w:rFonts w:asciiTheme="minorEastAsia" w:hAnsiTheme="minorEastAsia"/>
          <w:color w:val="000000"/>
          <w:szCs w:val="21"/>
        </w:rPr>
        <w:t xml:space="preserve">                 </w:t>
      </w:r>
      <w:r w:rsidRPr="00A70C01">
        <w:rPr>
          <w:rFonts w:asciiTheme="minorEastAsia" w:hAnsiTheme="minorEastAsia"/>
          <w:b/>
          <w:color w:val="000000"/>
          <w:szCs w:val="21"/>
        </w:rPr>
        <w:t xml:space="preserve"> 202</w:t>
      </w:r>
      <w:r w:rsidR="00993B07">
        <w:rPr>
          <w:rFonts w:asciiTheme="minorEastAsia" w:hAnsiTheme="minorEastAsia"/>
          <w:b/>
          <w:color w:val="000000"/>
          <w:szCs w:val="21"/>
        </w:rPr>
        <w:t>1</w:t>
      </w:r>
      <w:r w:rsidRPr="00A70C01">
        <w:rPr>
          <w:rFonts w:asciiTheme="minorEastAsia" w:hAnsiTheme="minorEastAsia"/>
          <w:b/>
          <w:color w:val="000000"/>
          <w:szCs w:val="21"/>
        </w:rPr>
        <w:t>年</w:t>
      </w:r>
      <w:r w:rsidR="001575DC">
        <w:rPr>
          <w:rFonts w:asciiTheme="minorEastAsia" w:hAnsiTheme="minorEastAsia"/>
          <w:b/>
          <w:color w:val="000000"/>
          <w:szCs w:val="21"/>
        </w:rPr>
        <w:t>9</w:t>
      </w:r>
      <w:r w:rsidRPr="00A70C01">
        <w:rPr>
          <w:rFonts w:asciiTheme="minorEastAsia" w:hAnsiTheme="minorEastAsia"/>
          <w:b/>
          <w:color w:val="000000"/>
          <w:szCs w:val="21"/>
        </w:rPr>
        <w:t>月</w:t>
      </w:r>
      <w:r w:rsidR="001575DC">
        <w:rPr>
          <w:rFonts w:asciiTheme="minorEastAsia" w:hAnsiTheme="minorEastAsia"/>
          <w:b/>
          <w:color w:val="000000"/>
          <w:szCs w:val="21"/>
        </w:rPr>
        <w:t>1</w:t>
      </w:r>
      <w:r w:rsidR="001A0114">
        <w:rPr>
          <w:rFonts w:asciiTheme="minorEastAsia" w:hAnsiTheme="minorEastAsia"/>
          <w:b/>
          <w:color w:val="000000"/>
          <w:szCs w:val="21"/>
        </w:rPr>
        <w:t>4</w:t>
      </w:r>
      <w:bookmarkStart w:id="0" w:name="_GoBack"/>
      <w:bookmarkEnd w:id="0"/>
      <w:r w:rsidRPr="00A70C01">
        <w:rPr>
          <w:rFonts w:asciiTheme="minorEastAsia" w:hAnsiTheme="minorEastAsia"/>
          <w:b/>
          <w:color w:val="000000"/>
          <w:szCs w:val="21"/>
        </w:rPr>
        <w:t>日</w:t>
      </w:r>
    </w:p>
    <w:p w:rsidR="00942F6E" w:rsidRPr="00BA2E05" w:rsidRDefault="00942F6E" w:rsidP="00942F6E">
      <w:pPr>
        <w:ind w:firstLineChars="200" w:firstLine="420"/>
        <w:jc w:val="right"/>
        <w:rPr>
          <w:rFonts w:asciiTheme="minorEastAsia" w:hAnsiTheme="minorEastAsia"/>
          <w:color w:val="000000"/>
          <w:szCs w:val="21"/>
        </w:rPr>
      </w:pPr>
    </w:p>
    <w:p w:rsidR="00942F6E" w:rsidRPr="00942F6E" w:rsidRDefault="00942F6E" w:rsidP="00942F6E">
      <w:pPr>
        <w:ind w:firstLineChars="200" w:firstLine="420"/>
        <w:jc w:val="right"/>
        <w:rPr>
          <w:rFonts w:asciiTheme="minorEastAsia" w:hAnsiTheme="minorEastAsia"/>
          <w:color w:val="000000"/>
          <w:szCs w:val="21"/>
        </w:rPr>
      </w:pPr>
    </w:p>
    <w:p w:rsidR="00942F6E" w:rsidRPr="00942F6E" w:rsidRDefault="00942F6E" w:rsidP="00942F6E">
      <w:pPr>
        <w:ind w:firstLineChars="200" w:firstLine="420"/>
        <w:jc w:val="right"/>
        <w:rPr>
          <w:rFonts w:asciiTheme="minorEastAsia" w:hAnsiTheme="minorEastAsia"/>
          <w:szCs w:val="21"/>
        </w:rPr>
      </w:pPr>
    </w:p>
    <w:sectPr w:rsidR="00942F6E" w:rsidRPr="00942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2B" w:rsidRDefault="0065752B"/>
  </w:endnote>
  <w:endnote w:type="continuationSeparator" w:id="0">
    <w:p w:rsidR="0065752B" w:rsidRDefault="0065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2B" w:rsidRDefault="0065752B"/>
  </w:footnote>
  <w:footnote w:type="continuationSeparator" w:id="0">
    <w:p w:rsidR="0065752B" w:rsidRDefault="006575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0E"/>
    <w:rsid w:val="0006350E"/>
    <w:rsid w:val="001114A5"/>
    <w:rsid w:val="00143F73"/>
    <w:rsid w:val="001575DC"/>
    <w:rsid w:val="001A0114"/>
    <w:rsid w:val="0024493D"/>
    <w:rsid w:val="002538E0"/>
    <w:rsid w:val="002C2BEA"/>
    <w:rsid w:val="002E795E"/>
    <w:rsid w:val="00306B3C"/>
    <w:rsid w:val="00325166"/>
    <w:rsid w:val="0035348B"/>
    <w:rsid w:val="00377472"/>
    <w:rsid w:val="003D7C55"/>
    <w:rsid w:val="003E79A5"/>
    <w:rsid w:val="00426DB3"/>
    <w:rsid w:val="0044667B"/>
    <w:rsid w:val="0047607E"/>
    <w:rsid w:val="00484FB6"/>
    <w:rsid w:val="004A1DD0"/>
    <w:rsid w:val="004B58D3"/>
    <w:rsid w:val="00561042"/>
    <w:rsid w:val="00585588"/>
    <w:rsid w:val="005915AA"/>
    <w:rsid w:val="005C2E32"/>
    <w:rsid w:val="0065752B"/>
    <w:rsid w:val="006A59B7"/>
    <w:rsid w:val="006F22D8"/>
    <w:rsid w:val="00735925"/>
    <w:rsid w:val="00744211"/>
    <w:rsid w:val="00750C02"/>
    <w:rsid w:val="007B5D5E"/>
    <w:rsid w:val="00853989"/>
    <w:rsid w:val="00862BD2"/>
    <w:rsid w:val="0086777D"/>
    <w:rsid w:val="0089714E"/>
    <w:rsid w:val="008B7716"/>
    <w:rsid w:val="008D492F"/>
    <w:rsid w:val="00942F6E"/>
    <w:rsid w:val="00993B07"/>
    <w:rsid w:val="00A70C01"/>
    <w:rsid w:val="00A816F6"/>
    <w:rsid w:val="00B07129"/>
    <w:rsid w:val="00B26699"/>
    <w:rsid w:val="00B750C1"/>
    <w:rsid w:val="00BA2E05"/>
    <w:rsid w:val="00C26771"/>
    <w:rsid w:val="00C76D87"/>
    <w:rsid w:val="00C949A6"/>
    <w:rsid w:val="00C9693F"/>
    <w:rsid w:val="00D11D8B"/>
    <w:rsid w:val="00D613C8"/>
    <w:rsid w:val="00DB0248"/>
    <w:rsid w:val="00DB6DB7"/>
    <w:rsid w:val="00EE6512"/>
    <w:rsid w:val="00EF2F86"/>
    <w:rsid w:val="00F24861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D72AF-8CAC-4A65-A5FA-9FF6AB30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DD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7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77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915A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915A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915A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915A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915A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915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915AA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A2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杨欣怡</dc:creator>
  <cp:keywords/>
  <dc:description/>
  <cp:lastModifiedBy>胡勇钦</cp:lastModifiedBy>
  <cp:revision>2</cp:revision>
  <dcterms:created xsi:type="dcterms:W3CDTF">2021-09-13T06:18:00Z</dcterms:created>
  <dcterms:modified xsi:type="dcterms:W3CDTF">2021-09-13T06:18:00Z</dcterms:modified>
</cp:coreProperties>
</file>