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5406A" w14:textId="5A4B85BB" w:rsidR="00CF4FFE" w:rsidRPr="00DC4872" w:rsidRDefault="00D31935" w:rsidP="00CF4FFE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易方达中证海外中国互联网50交易型开放式指数证券投资基金联接基金2021年9月22日暂停申购、赎回及定期定额投资业务的公告</w:t>
      </w:r>
    </w:p>
    <w:p w14:paraId="6824EE55" w14:textId="7E2CF02D" w:rsidR="00CF4FFE" w:rsidRPr="00FC4FF1" w:rsidRDefault="00CF4FFE" w:rsidP="00CF4FF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公告送出日期：2021年9月15日</w:t>
      </w:r>
    </w:p>
    <w:bookmarkEnd w:id="0"/>
    <w:p w14:paraId="6BD82C2F" w14:textId="77777777"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4"/>
        <w:gridCol w:w="3084"/>
        <w:gridCol w:w="3084"/>
      </w:tblGrid>
      <w:tr w:rsidR="00B94A65" w:rsidRPr="00B94A65" w14:paraId="40369019" w14:textId="77777777" w:rsidTr="00783BF2"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40A32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81B93" w14:textId="6C6F1ADB" w:rsidR="00B94A65" w:rsidRPr="00B94A65" w:rsidRDefault="007E1EDD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易方达中证海外中国互联网50交易型开放式指数证券投资基金联接基金</w:t>
            </w:r>
          </w:p>
        </w:tc>
      </w:tr>
      <w:tr w:rsidR="00B94A65" w:rsidRPr="00B94A65" w14:paraId="7526B5D2" w14:textId="77777777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2E3AE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54076" w14:textId="574DE111" w:rsidR="00B94A65" w:rsidRPr="009F597D" w:rsidRDefault="007E1EDD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易方达中证海外中国互联网50ETF联接（QDII）</w:t>
            </w:r>
          </w:p>
        </w:tc>
      </w:tr>
      <w:tr w:rsidR="00B94A65" w:rsidRPr="00B94A65" w14:paraId="16D25BC8" w14:textId="77777777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A3A04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087B1" w14:textId="57B5451D" w:rsidR="00B94A65" w:rsidRPr="007E1EDD" w:rsidRDefault="007E1EDD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006327</w:t>
            </w:r>
          </w:p>
        </w:tc>
      </w:tr>
      <w:tr w:rsidR="00B94A65" w:rsidRPr="00B94A65" w14:paraId="068D39BD" w14:textId="77777777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7D044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D748D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:rsidR="00B94A65" w:rsidRPr="00B94A65" w14:paraId="15C94924" w14:textId="77777777" w:rsidTr="00783BF2"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CCC84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EE163" w14:textId="736F8595" w:rsidR="00B94A65" w:rsidRPr="00B94A65" w:rsidRDefault="000E21A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公开募集证券投资基金信息披露管理办法》、《易方达中证海外中国互联网50交易型开放式指数证券投资基金联接基金基金合同》、《易方达中证海外中国互联网50交易型开放式指数证券投资基金联接基金更新的招募说明书》</w:t>
            </w:r>
          </w:p>
        </w:tc>
      </w:tr>
      <w:tr w:rsidR="00B94A65" w:rsidRPr="00B94A65" w14:paraId="11767F64" w14:textId="77777777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7AA11" w14:textId="6268D23A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43829" w14:textId="42D16F44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B674B" w14:textId="17D51A40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2021年9月22日</w:t>
            </w:r>
          </w:p>
        </w:tc>
      </w:tr>
      <w:tr w:rsidR="00B94A65" w:rsidRPr="00B94A65" w14:paraId="0D2273D4" w14:textId="77777777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2EDEA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E2184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8BA5D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2021年9月22日</w:t>
            </w:r>
          </w:p>
        </w:tc>
      </w:tr>
      <w:tr w:rsidR="00B94A65" w:rsidRPr="00B94A65" w14:paraId="53CC98A8" w14:textId="77777777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2512C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0F7ED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暂停定期定额投资起始日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40B26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2021年9月22日</w:t>
            </w:r>
          </w:p>
        </w:tc>
      </w:tr>
      <w:tr w:rsidR="00B94A65" w:rsidRPr="00B94A65" w14:paraId="5355948E" w14:textId="77777777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93594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952B8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暂停申购、赎回、定期定额投资的原因说明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742AD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2021年9月22日为香港证券交易所非交易日。</w:t>
            </w:r>
          </w:p>
        </w:tc>
      </w:tr>
      <w:tr w:rsidR="00B94A65" w:rsidRPr="00B94A65" w14:paraId="57CDEA0C" w14:textId="77777777" w:rsidTr="00783BF2"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0DDC9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92577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EF79B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2021年9月23日</w:t>
            </w:r>
          </w:p>
        </w:tc>
      </w:tr>
      <w:tr w:rsidR="00B94A65" w:rsidRPr="00B94A65" w14:paraId="77995C98" w14:textId="77777777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8A834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97E33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B43EA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2021年9月23日</w:t>
            </w:r>
          </w:p>
        </w:tc>
      </w:tr>
      <w:tr w:rsidR="00B94A65" w:rsidRPr="00B94A65" w14:paraId="1A24207C" w14:textId="77777777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22555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F204C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恢复定期定额投资日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6C518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2021年9月23日</w:t>
            </w:r>
          </w:p>
        </w:tc>
      </w:tr>
      <w:tr w:rsidR="00B94A65" w:rsidRPr="00B94A65" w14:paraId="185ACC15" w14:textId="77777777" w:rsidTr="00783BF2"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EE4C6" w14:textId="77777777" w:rsidR="00B94A65" w:rsidRPr="00B94A65" w:rsidRDefault="00165A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B74D2" w14:textId="77777777" w:rsidR="00B94A65" w:rsidRPr="00B94A65" w:rsidRDefault="009F36BD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恢复申购、赎回、定期定额投资的原因说明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D5D8E" w14:textId="77777777" w:rsidR="00B94A65" w:rsidRPr="00B94A65" w:rsidRDefault="009F36BD" w:rsidP="00AD2F51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2021年9月23日为香港证券交易所交易日。</w:t>
            </w:r>
          </w:p>
        </w:tc>
      </w:tr>
      <w:tr w:rsidR="00B94A65" w:rsidRPr="00B94A65" w14:paraId="4F3BB062" w14:textId="77777777" w:rsidTr="00783BF2">
        <w:trPr>
          <w:trHeight w:val="6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590EA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下属分级基金的基金简称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549D6" w14:textId="2FB3181D" w:rsidR="00B94A65" w:rsidRPr="00B94A65" w:rsidRDefault="00663E5B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易方达中证海外中国互联网50 ETF联接（QDII）A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E4EA4" w14:textId="7AC035A0" w:rsidR="00B94A65" w:rsidRPr="00B94A65" w:rsidRDefault="00663E5B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易方达中证海外中国互联网50 ETF联接（QDII）C</w:t>
            </w:r>
          </w:p>
        </w:tc>
      </w:tr>
      <w:tr w:rsidR="00B94A65" w:rsidRPr="00B94A65" w14:paraId="73093653" w14:textId="77777777" w:rsidTr="00783BF2"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A9264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下属分级基金的交易代码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EAA9" w14:textId="4862F607" w:rsidR="00B94A65" w:rsidRPr="00F5419A" w:rsidRDefault="00663E5B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006327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D112F" w14:textId="39B9132D" w:rsidR="00B94A65" w:rsidRPr="008367BE" w:rsidRDefault="008D649F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006328</w:t>
            </w:r>
          </w:p>
        </w:tc>
      </w:tr>
      <w:tr w:rsidR="00B94A65" w:rsidRPr="00B94A65" w14:paraId="6889F211" w14:textId="77777777" w:rsidTr="00783BF2">
        <w:trPr>
          <w:trHeight w:val="6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610D4" w14:textId="47323453" w:rsidR="00B94A65" w:rsidRPr="00B94A65" w:rsidRDefault="00B94A65" w:rsidP="00381E6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该分级基金是否暂停申购、赎回、定期定额投资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06677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7A7B7" w14:textId="77777777" w:rsidR="00B94A65" w:rsidRPr="00B94A65" w:rsidRDefault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14:paraId="5B2C39A1" w14:textId="77777777" w:rsidR="00132D7F" w:rsidRPr="001864C0" w:rsidRDefault="00132D7F" w:rsidP="008909A9">
      <w:pPr>
        <w:spacing w:line="360" w:lineRule="auto"/>
        <w:rPr>
          <w:sz w:val="24"/>
        </w:rPr>
      </w:pPr>
    </w:p>
    <w:p w14:paraId="363AB32A" w14:textId="77777777" w:rsidR="00CF4FFE" w:rsidRPr="008C2033" w:rsidRDefault="00CF4FFE" w:rsidP="00CF4FFE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14:paraId="578BB31F" w14:textId="711779C1"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（1）本次暂停相关业务针对</w:t>
      </w:r>
      <w:r w:rsidR="00A425E4">
        <w:rPr>
          <w:rFonts w:asciiTheme="minorEastAsia" w:eastAsiaTheme="minorEastAsia" w:hAnsiTheme="minorEastAsia" w:hint="eastAsia"/>
          <w:color w:val="000000"/>
          <w:sz w:val="24"/>
        </w:rPr>
        <w:t>易方达中证海外中国互联网50交易型开放式指数证券投资基金联接基金（以下简称“本基金”）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所有基金份额类别（A类人民币份额基金代码为006327，C类人民币份额基金代码为006328</w:t>
      </w:r>
      <w:r w:rsidR="008909A9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A类美元份额基金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lastRenderedPageBreak/>
        <w:t>代码为006329，C类美元份额基金代码为006330）；</w:t>
      </w:r>
    </w:p>
    <w:p w14:paraId="6E53FDA5" w14:textId="77777777"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（2）若境外主要市场节假日安排发生变化，本</w:t>
      </w:r>
      <w:bookmarkStart w:id="1" w:name="_GoBack"/>
      <w:bookmarkEnd w:id="1"/>
      <w:r w:rsidRPr="004932BD">
        <w:rPr>
          <w:rFonts w:asciiTheme="minorEastAsia" w:eastAsiaTheme="minorEastAsia" w:hAnsiTheme="minorEastAsia" w:hint="eastAsia"/>
          <w:color w:val="000000"/>
          <w:sz w:val="24"/>
        </w:rPr>
        <w:t>基金管理人将进行相应调整并公告；</w:t>
      </w:r>
    </w:p>
    <w:p w14:paraId="27368FBD" w14:textId="77777777"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（3）投资者可通过本基金各销售机构及以下途径咨询有关详情：</w:t>
      </w:r>
    </w:p>
    <w:p w14:paraId="7335159B" w14:textId="77777777"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1）易方达基金管理有限公司网站：www.efunds.com.cn；</w:t>
      </w:r>
    </w:p>
    <w:p w14:paraId="568AD43E" w14:textId="77777777"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　　2）易方达基金管理有限公司客户服务热线：400 881 8088；</w:t>
      </w:r>
    </w:p>
    <w:p w14:paraId="26FD2EF5" w14:textId="77777777" w:rsidR="00CF4FFE" w:rsidRDefault="004932BD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14:paraId="25639636" w14:textId="77777777" w:rsidR="00D3112F" w:rsidRPr="00FC4FF1" w:rsidRDefault="00D3112F" w:rsidP="00CF4FF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14:paraId="7886694F" w14:textId="77777777" w:rsidR="00CF4FFE" w:rsidRPr="00FC4FF1" w:rsidRDefault="00CF4FFE" w:rsidP="00CF4FF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14:paraId="5782F7C8" w14:textId="7C2637B4" w:rsidR="00E255CB" w:rsidRPr="004932BD" w:rsidRDefault="007D414E" w:rsidP="00D37617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2021年9月15日</w:t>
      </w:r>
    </w:p>
    <w:sectPr w:rsidR="00E255CB" w:rsidRPr="004932BD" w:rsidSect="00B120A5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8256F" w14:textId="77777777" w:rsidR="00F7076A" w:rsidRDefault="00F7076A" w:rsidP="00CF4FFE">
      <w:r>
        <w:separator/>
      </w:r>
    </w:p>
  </w:endnote>
  <w:endnote w:type="continuationSeparator" w:id="0">
    <w:p w14:paraId="5FC6D8C2" w14:textId="77777777" w:rsidR="00F7076A" w:rsidRDefault="00F7076A" w:rsidP="00CF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A917" w14:textId="77777777" w:rsidR="00B120A5" w:rsidRDefault="00282163" w:rsidP="00B120A5">
    <w:pPr>
      <w:pStyle w:val="a4"/>
      <w:jc w:val="center"/>
    </w:pPr>
    <w:r>
      <w:rPr>
        <w:rStyle w:val="a5"/>
      </w:rPr>
      <w:fldChar w:fldCharType="begin"/>
    </w:r>
    <w:r w:rsidR="00B120A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E55B2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ED955" w14:textId="77777777" w:rsidR="00F7076A" w:rsidRDefault="00F7076A" w:rsidP="00CF4FFE">
      <w:r>
        <w:separator/>
      </w:r>
    </w:p>
  </w:footnote>
  <w:footnote w:type="continuationSeparator" w:id="0">
    <w:p w14:paraId="0A53F5A4" w14:textId="77777777" w:rsidR="00F7076A" w:rsidRDefault="00F7076A" w:rsidP="00CF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E9E85" w14:textId="77777777" w:rsidR="00B120A5" w:rsidRPr="004649DF" w:rsidRDefault="00B120A5" w:rsidP="00B120A5">
    <w:pPr>
      <w:pStyle w:val="a3"/>
      <w:rPr>
        <w:rStyle w:val="a5"/>
      </w:rPr>
    </w:pPr>
    <w:r>
      <w:rPr>
        <w:rStyle w:val="a5"/>
        <w:rFonts w:hint="eastAsia"/>
      </w:rPr>
      <w:t xml:space="preserve">                                             </w:t>
    </w:r>
  </w:p>
  <w:p w14:paraId="5623FFA9" w14:textId="77777777" w:rsidR="00B120A5" w:rsidRPr="004649DF" w:rsidRDefault="00B120A5" w:rsidP="00B120A5">
    <w:pPr>
      <w:pStyle w:val="a3"/>
    </w:pPr>
    <w:r>
      <w:rPr>
        <w:rFonts w:hint="eastAsia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C"/>
    <w:rsid w:val="000040EC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D75B3"/>
    <w:rsid w:val="000E21A5"/>
    <w:rsid w:val="000E5C48"/>
    <w:rsid w:val="000E6DEE"/>
    <w:rsid w:val="000F55E8"/>
    <w:rsid w:val="001052A2"/>
    <w:rsid w:val="00116555"/>
    <w:rsid w:val="00127FE4"/>
    <w:rsid w:val="00132D7F"/>
    <w:rsid w:val="001345C4"/>
    <w:rsid w:val="00134ECE"/>
    <w:rsid w:val="001403F5"/>
    <w:rsid w:val="00165A9A"/>
    <w:rsid w:val="00171A39"/>
    <w:rsid w:val="00176983"/>
    <w:rsid w:val="001864C0"/>
    <w:rsid w:val="00187BCF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71D28"/>
    <w:rsid w:val="00276D6E"/>
    <w:rsid w:val="00282163"/>
    <w:rsid w:val="0028505D"/>
    <w:rsid w:val="0029083D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1E6C"/>
    <w:rsid w:val="00385C65"/>
    <w:rsid w:val="00386321"/>
    <w:rsid w:val="003A69C1"/>
    <w:rsid w:val="003B3E2F"/>
    <w:rsid w:val="003B533D"/>
    <w:rsid w:val="003C0759"/>
    <w:rsid w:val="003C3FD7"/>
    <w:rsid w:val="003E55B2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3152C"/>
    <w:rsid w:val="00531592"/>
    <w:rsid w:val="00534171"/>
    <w:rsid w:val="005364D2"/>
    <w:rsid w:val="005447D0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834DA"/>
    <w:rsid w:val="006B54D0"/>
    <w:rsid w:val="006B5E1D"/>
    <w:rsid w:val="006C376C"/>
    <w:rsid w:val="006E57D3"/>
    <w:rsid w:val="007072E2"/>
    <w:rsid w:val="00710028"/>
    <w:rsid w:val="00711D6B"/>
    <w:rsid w:val="00715649"/>
    <w:rsid w:val="00726142"/>
    <w:rsid w:val="00744165"/>
    <w:rsid w:val="0076152C"/>
    <w:rsid w:val="007773D8"/>
    <w:rsid w:val="00782BA1"/>
    <w:rsid w:val="00783BF2"/>
    <w:rsid w:val="007935D8"/>
    <w:rsid w:val="007B5458"/>
    <w:rsid w:val="007C62FF"/>
    <w:rsid w:val="007D19C3"/>
    <w:rsid w:val="007D2E3B"/>
    <w:rsid w:val="007D414E"/>
    <w:rsid w:val="007E1EDD"/>
    <w:rsid w:val="007E7A4D"/>
    <w:rsid w:val="008259F4"/>
    <w:rsid w:val="008367BE"/>
    <w:rsid w:val="00845B17"/>
    <w:rsid w:val="008909A9"/>
    <w:rsid w:val="00891BCA"/>
    <w:rsid w:val="00893A09"/>
    <w:rsid w:val="008B31A1"/>
    <w:rsid w:val="008C228D"/>
    <w:rsid w:val="008D649F"/>
    <w:rsid w:val="008E0142"/>
    <w:rsid w:val="008F5DBC"/>
    <w:rsid w:val="00906C0D"/>
    <w:rsid w:val="009107AD"/>
    <w:rsid w:val="00914A85"/>
    <w:rsid w:val="0091559C"/>
    <w:rsid w:val="009366E4"/>
    <w:rsid w:val="00956986"/>
    <w:rsid w:val="00956F22"/>
    <w:rsid w:val="0097220C"/>
    <w:rsid w:val="00980B50"/>
    <w:rsid w:val="00983790"/>
    <w:rsid w:val="0098717C"/>
    <w:rsid w:val="009D6573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25E4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2F51"/>
    <w:rsid w:val="00AD5C5E"/>
    <w:rsid w:val="00AF1784"/>
    <w:rsid w:val="00B0053C"/>
    <w:rsid w:val="00B04BDA"/>
    <w:rsid w:val="00B120A5"/>
    <w:rsid w:val="00B24C24"/>
    <w:rsid w:val="00B463D8"/>
    <w:rsid w:val="00B53662"/>
    <w:rsid w:val="00B543A4"/>
    <w:rsid w:val="00B54764"/>
    <w:rsid w:val="00B61940"/>
    <w:rsid w:val="00B62F01"/>
    <w:rsid w:val="00B81249"/>
    <w:rsid w:val="00B94A65"/>
    <w:rsid w:val="00BA0A9C"/>
    <w:rsid w:val="00BC691A"/>
    <w:rsid w:val="00BC7747"/>
    <w:rsid w:val="00BE4B67"/>
    <w:rsid w:val="00BF1DCE"/>
    <w:rsid w:val="00BF4447"/>
    <w:rsid w:val="00BF4B3A"/>
    <w:rsid w:val="00C0698B"/>
    <w:rsid w:val="00C23E63"/>
    <w:rsid w:val="00C43F62"/>
    <w:rsid w:val="00C52FF0"/>
    <w:rsid w:val="00C600BF"/>
    <w:rsid w:val="00C826E0"/>
    <w:rsid w:val="00C93191"/>
    <w:rsid w:val="00CA2E18"/>
    <w:rsid w:val="00CA7B1B"/>
    <w:rsid w:val="00CD4719"/>
    <w:rsid w:val="00CE4E69"/>
    <w:rsid w:val="00CE5E63"/>
    <w:rsid w:val="00CF03C6"/>
    <w:rsid w:val="00CF4FFE"/>
    <w:rsid w:val="00D0154C"/>
    <w:rsid w:val="00D17ADA"/>
    <w:rsid w:val="00D20661"/>
    <w:rsid w:val="00D30829"/>
    <w:rsid w:val="00D3112F"/>
    <w:rsid w:val="00D31935"/>
    <w:rsid w:val="00D37617"/>
    <w:rsid w:val="00D3796F"/>
    <w:rsid w:val="00D4227B"/>
    <w:rsid w:val="00D4622B"/>
    <w:rsid w:val="00D827E2"/>
    <w:rsid w:val="00D83D7B"/>
    <w:rsid w:val="00DB1DD0"/>
    <w:rsid w:val="00DC4872"/>
    <w:rsid w:val="00E200FD"/>
    <w:rsid w:val="00E22F18"/>
    <w:rsid w:val="00E255CB"/>
    <w:rsid w:val="00E31C70"/>
    <w:rsid w:val="00E3465E"/>
    <w:rsid w:val="00E52837"/>
    <w:rsid w:val="00E5581A"/>
    <w:rsid w:val="00E65A9C"/>
    <w:rsid w:val="00EB0D87"/>
    <w:rsid w:val="00EB32F2"/>
    <w:rsid w:val="00EC4900"/>
    <w:rsid w:val="00EE4900"/>
    <w:rsid w:val="00F14E36"/>
    <w:rsid w:val="00F21ACC"/>
    <w:rsid w:val="00F412E7"/>
    <w:rsid w:val="00F44F36"/>
    <w:rsid w:val="00F5419A"/>
    <w:rsid w:val="00F54207"/>
    <w:rsid w:val="00F70383"/>
    <w:rsid w:val="00F7076A"/>
    <w:rsid w:val="00F73FF7"/>
    <w:rsid w:val="00F8382B"/>
    <w:rsid w:val="00F97F99"/>
    <w:rsid w:val="00FC4FF1"/>
    <w:rsid w:val="00FD12FC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8D9E5D"/>
  <w15:docId w15:val="{C45B9C8B-7F5D-48FD-B5FF-49F8A4D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FFE"/>
    <w:rPr>
      <w:sz w:val="18"/>
      <w:szCs w:val="18"/>
    </w:rPr>
  </w:style>
  <w:style w:type="paragraph" w:styleId="a4">
    <w:name w:val="footer"/>
    <w:basedOn w:val="a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a0"/>
    <w:link w:val="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CF4FFE"/>
  </w:style>
  <w:style w:type="paragraph" w:styleId="a6">
    <w:name w:val="Balloon Text"/>
    <w:basedOn w:val="a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67E4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a0"/>
    <w:link w:val="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>E FUND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白玥明</dc:creator>
  <cp:keywords/>
  <dc:description/>
  <cp:lastModifiedBy>涂博谦</cp:lastModifiedBy>
  <cp:revision>2</cp:revision>
  <dcterms:created xsi:type="dcterms:W3CDTF">2021-09-07T12:55:00Z</dcterms:created>
  <dcterms:modified xsi:type="dcterms:W3CDTF">2021-09-07T12:55:00Z</dcterms:modified>
</cp:coreProperties>
</file>