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02734A" w:rsidRDefault="008472DB" w:rsidP="00B3312E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  <w:r w:rsidRPr="0002734A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纳斯达克</w:t>
      </w:r>
      <w:r w:rsidRPr="0002734A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>100交易型开放式指数证券投资基金暂停申购、赎回业务的公告</w:t>
      </w:r>
    </w:p>
    <w:p w:rsidR="00E830A4" w:rsidRPr="00FE645F" w:rsidRDefault="008472DB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FE645F">
        <w:rPr>
          <w:rFonts w:asciiTheme="minorEastAsia" w:eastAsiaTheme="minorEastAsia" w:hAnsiTheme="minorEastAsia"/>
          <w:color w:val="000000"/>
          <w:sz w:val="21"/>
          <w:szCs w:val="21"/>
        </w:rPr>
        <w:t>公告送出日期：</w:t>
      </w:r>
      <w:r w:rsidR="005C26D5" w:rsidRPr="00FE645F">
        <w:rPr>
          <w:rFonts w:asciiTheme="minorEastAsia" w:eastAsiaTheme="minorEastAsia" w:hAnsiTheme="minorEastAsia" w:cs="宋体"/>
          <w:bCs/>
          <w:sz w:val="21"/>
          <w:szCs w:val="21"/>
        </w:rPr>
        <w:t>202</w:t>
      </w:r>
      <w:r w:rsidR="005C26D5">
        <w:rPr>
          <w:rFonts w:asciiTheme="minorEastAsia" w:eastAsiaTheme="minorEastAsia" w:hAnsiTheme="minorEastAsia" w:cs="宋体"/>
          <w:bCs/>
          <w:sz w:val="21"/>
          <w:szCs w:val="21"/>
        </w:rPr>
        <w:t>2</w:t>
      </w:r>
      <w:r w:rsidR="00AD3ADE" w:rsidRPr="00FE645F">
        <w:rPr>
          <w:rFonts w:asciiTheme="minorEastAsia" w:eastAsiaTheme="minorEastAsia" w:hAnsiTheme="minorEastAsia" w:cs="宋体"/>
          <w:bCs/>
          <w:sz w:val="21"/>
          <w:szCs w:val="21"/>
        </w:rPr>
        <w:t>年</w:t>
      </w:r>
      <w:r w:rsidR="00A86A14">
        <w:rPr>
          <w:rFonts w:asciiTheme="minorEastAsia" w:eastAsiaTheme="minorEastAsia" w:hAnsiTheme="minorEastAsia" w:cs="宋体"/>
          <w:bCs/>
          <w:sz w:val="21"/>
          <w:szCs w:val="21"/>
        </w:rPr>
        <w:t>1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月</w:t>
      </w:r>
      <w:r w:rsidR="005C26D5">
        <w:rPr>
          <w:rFonts w:asciiTheme="minorEastAsia" w:eastAsiaTheme="minorEastAsia" w:hAnsiTheme="minorEastAsia" w:cs="宋体"/>
          <w:bCs/>
          <w:sz w:val="21"/>
          <w:szCs w:val="21"/>
        </w:rPr>
        <w:t>12</w:t>
      </w:r>
      <w:r w:rsidRPr="00FE645F">
        <w:rPr>
          <w:rFonts w:asciiTheme="minorEastAsia" w:eastAsiaTheme="minorEastAsia" w:hAnsiTheme="minorEastAsia" w:cs="宋体"/>
          <w:bCs/>
          <w:sz w:val="21"/>
          <w:szCs w:val="21"/>
        </w:rPr>
        <w:t>日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1" w:name="_Toc275961405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1 公告基本信息</w:t>
      </w:r>
      <w:bookmarkEnd w:id="1"/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672"/>
        <w:gridCol w:w="4699"/>
      </w:tblGrid>
      <w:tr w:rsidR="00D327FA" w:rsidRPr="00FE645F" w:rsidTr="00B3312E">
        <w:trPr>
          <w:jc w:val="center"/>
        </w:trPr>
        <w:tc>
          <w:tcPr>
            <w:tcW w:w="1943" w:type="dxa"/>
            <w:vAlign w:val="center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  <w:highlight w:val="cyan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纳斯达克100交易型开放式指数证券投资基金</w:t>
            </w:r>
          </w:p>
        </w:tc>
      </w:tr>
      <w:tr w:rsidR="00D327FA" w:rsidRPr="00FE645F" w:rsidTr="00B3312E">
        <w:trPr>
          <w:jc w:val="center"/>
        </w:trPr>
        <w:tc>
          <w:tcPr>
            <w:tcW w:w="1943" w:type="dxa"/>
            <w:vAlign w:val="center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国泰纳斯达克100（QDII-ETF）</w:t>
            </w:r>
          </w:p>
        </w:tc>
      </w:tr>
      <w:tr w:rsidR="00D327FA" w:rsidRPr="00FE645F" w:rsidTr="00B3312E">
        <w:trPr>
          <w:jc w:val="center"/>
        </w:trPr>
        <w:tc>
          <w:tcPr>
            <w:tcW w:w="1943" w:type="dxa"/>
            <w:vAlign w:val="center"/>
          </w:tcPr>
          <w:p w:rsidR="00D327FA" w:rsidRPr="00FE645F" w:rsidRDefault="00D327FA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7371" w:type="dxa"/>
            <w:gridSpan w:val="2"/>
            <w:vAlign w:val="center"/>
          </w:tcPr>
          <w:p w:rsidR="00D327FA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513100</w:t>
            </w:r>
          </w:p>
        </w:tc>
      </w:tr>
      <w:tr w:rsidR="008472DB" w:rsidRPr="00FE645F" w:rsidTr="00B3312E">
        <w:trPr>
          <w:jc w:val="center"/>
        </w:trPr>
        <w:tc>
          <w:tcPr>
            <w:tcW w:w="1943" w:type="dxa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国泰基金管理有限公司</w:t>
            </w:r>
          </w:p>
        </w:tc>
      </w:tr>
      <w:tr w:rsidR="008472DB" w:rsidRPr="00FE645F" w:rsidTr="00B3312E">
        <w:trPr>
          <w:jc w:val="center"/>
        </w:trPr>
        <w:tc>
          <w:tcPr>
            <w:tcW w:w="1943" w:type="dxa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7371" w:type="dxa"/>
            <w:gridSpan w:val="2"/>
            <w:vAlign w:val="center"/>
          </w:tcPr>
          <w:p w:rsidR="008472DB" w:rsidRPr="00FE645F" w:rsidRDefault="008472DB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根据《纳斯达克100交易型开放式指数证券投资基金基金合同》、《纳斯达克100交易型开放式指数证券投资基金招募说明书》等相关文件的规定。</w:t>
            </w:r>
          </w:p>
        </w:tc>
      </w:tr>
      <w:tr w:rsidR="004B1BF7" w:rsidRPr="00FE645F" w:rsidTr="00B3312E">
        <w:trPr>
          <w:jc w:val="center"/>
        </w:trPr>
        <w:tc>
          <w:tcPr>
            <w:tcW w:w="1943" w:type="dxa"/>
            <w:vMerge w:val="restart"/>
            <w:vAlign w:val="center"/>
          </w:tcPr>
          <w:p w:rsidR="004B1BF7" w:rsidRPr="00FE645F" w:rsidRDefault="004B1BF7" w:rsidP="00FE645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暂停相关业务的起始日及原因说明</w:t>
            </w:r>
          </w:p>
        </w:tc>
        <w:tc>
          <w:tcPr>
            <w:tcW w:w="2672" w:type="dxa"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</w:t>
            </w:r>
            <w:r w:rsid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699" w:type="dxa"/>
            <w:vAlign w:val="center"/>
          </w:tcPr>
          <w:p w:rsidR="004B1BF7" w:rsidRPr="00FE645F" w:rsidRDefault="005C26D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202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="00AD3ADE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86A14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="004B1BF7" w:rsidRPr="00FE645F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4B1BF7" w:rsidRPr="00FE645F" w:rsidTr="00B3312E">
        <w:trPr>
          <w:jc w:val="center"/>
        </w:trPr>
        <w:tc>
          <w:tcPr>
            <w:tcW w:w="1943" w:type="dxa"/>
            <w:vMerge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暂停赎回</w:t>
            </w:r>
            <w:r w:rsid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起始日</w:t>
            </w:r>
          </w:p>
        </w:tc>
        <w:tc>
          <w:tcPr>
            <w:tcW w:w="4699" w:type="dxa"/>
            <w:vAlign w:val="center"/>
          </w:tcPr>
          <w:p w:rsidR="004B1BF7" w:rsidRPr="00FE645F" w:rsidRDefault="00AD3ADE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202</w:t>
            </w:r>
            <w:r w:rsidR="005C26D5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="00A86A14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="004B1BF7" w:rsidRPr="00FE645F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5C26D5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  <w:r w:rsidR="004B1BF7" w:rsidRPr="00FE645F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</w:tr>
      <w:tr w:rsidR="004B1BF7" w:rsidRPr="00FE645F" w:rsidTr="00B3312E">
        <w:trPr>
          <w:jc w:val="center"/>
        </w:trPr>
        <w:tc>
          <w:tcPr>
            <w:tcW w:w="1943" w:type="dxa"/>
            <w:vMerge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672" w:type="dxa"/>
            <w:vAlign w:val="center"/>
          </w:tcPr>
          <w:p w:rsidR="004B1BF7" w:rsidRPr="00FE645F" w:rsidRDefault="00BA69A4" w:rsidP="00896774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暂停申购、赎回</w:t>
            </w:r>
            <w:r w:rsidRPr="00FE645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业务</w:t>
            </w:r>
            <w:r w:rsidR="004B1BF7" w:rsidRPr="00FE645F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699" w:type="dxa"/>
            <w:vAlign w:val="center"/>
          </w:tcPr>
          <w:p w:rsidR="004B1BF7" w:rsidRPr="00FE645F" w:rsidRDefault="004B1BF7" w:rsidP="0089677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E645F">
              <w:rPr>
                <w:rFonts w:asciiTheme="minorEastAsia" w:eastAsiaTheme="minorEastAsia" w:hAnsiTheme="minorEastAsia"/>
                <w:sz w:val="21"/>
                <w:szCs w:val="21"/>
              </w:rPr>
              <w:t>根据本基金境外主要投资市场节假日休市安排，维护基金份额持有人的利益，保障基金平稳运作。</w:t>
            </w:r>
          </w:p>
        </w:tc>
      </w:tr>
    </w:tbl>
    <w:p w:rsidR="00D327FA" w:rsidRPr="00FE645F" w:rsidRDefault="0036784E" w:rsidP="00B3312E">
      <w:pPr>
        <w:spacing w:line="360" w:lineRule="auto"/>
        <w:ind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注：</w:t>
      </w:r>
      <w:r w:rsidR="00AD3ADE" w:rsidRPr="00FE645F">
        <w:rPr>
          <w:rFonts w:asciiTheme="minorEastAsia" w:eastAsiaTheme="minorEastAsia" w:hAnsiTheme="minorEastAsia"/>
          <w:sz w:val="21"/>
          <w:szCs w:val="21"/>
        </w:rPr>
        <w:t>202</w:t>
      </w:r>
      <w:r w:rsidR="005C26D5">
        <w:rPr>
          <w:rFonts w:asciiTheme="minorEastAsia" w:eastAsiaTheme="minorEastAsia" w:hAnsiTheme="minorEastAsia"/>
          <w:sz w:val="21"/>
          <w:szCs w:val="21"/>
        </w:rPr>
        <w:t>2</w:t>
      </w:r>
      <w:r w:rsidR="00AD3ADE" w:rsidRPr="00FE645F">
        <w:rPr>
          <w:rFonts w:asciiTheme="minorEastAsia" w:eastAsiaTheme="minorEastAsia" w:hAnsiTheme="minorEastAsia"/>
          <w:sz w:val="21"/>
          <w:szCs w:val="21"/>
        </w:rPr>
        <w:t>年</w:t>
      </w:r>
      <w:r w:rsidR="00A86A14">
        <w:rPr>
          <w:rFonts w:asciiTheme="minorEastAsia" w:eastAsiaTheme="minorEastAsia" w:hAnsiTheme="minorEastAsia"/>
          <w:sz w:val="21"/>
          <w:szCs w:val="21"/>
        </w:rPr>
        <w:t>1</w:t>
      </w:r>
      <w:r w:rsidRPr="00FE645F">
        <w:rPr>
          <w:rFonts w:asciiTheme="minorEastAsia" w:eastAsiaTheme="minorEastAsia" w:hAnsiTheme="minorEastAsia"/>
          <w:sz w:val="21"/>
          <w:szCs w:val="21"/>
        </w:rPr>
        <w:t>月</w:t>
      </w:r>
      <w:r w:rsidR="005C26D5">
        <w:rPr>
          <w:rFonts w:asciiTheme="minorEastAsia" w:eastAsiaTheme="minorEastAsia" w:hAnsiTheme="minorEastAsia"/>
          <w:sz w:val="21"/>
          <w:szCs w:val="21"/>
        </w:rPr>
        <w:t>17</w:t>
      </w:r>
      <w:r w:rsidRPr="00FE645F">
        <w:rPr>
          <w:rFonts w:asciiTheme="minorEastAsia" w:eastAsiaTheme="minorEastAsia" w:hAnsiTheme="minorEastAsia"/>
          <w:sz w:val="21"/>
          <w:szCs w:val="21"/>
        </w:rPr>
        <w:t>日为美国</w:t>
      </w:r>
      <w:r w:rsidR="005C26D5" w:rsidRPr="005C26D5">
        <w:rPr>
          <w:rFonts w:asciiTheme="minorEastAsia" w:eastAsiaTheme="minorEastAsia" w:hAnsiTheme="minorEastAsia" w:hint="eastAsia"/>
          <w:sz w:val="21"/>
          <w:szCs w:val="21"/>
        </w:rPr>
        <w:t>马丁</w:t>
      </w:r>
      <w:r w:rsidR="005C26D5" w:rsidRPr="005C26D5">
        <w:rPr>
          <w:rFonts w:asciiTheme="minorEastAsia" w:eastAsiaTheme="minorEastAsia" w:hAnsiTheme="minorEastAsia" w:hint="cs"/>
          <w:sz w:val="21"/>
          <w:szCs w:val="21"/>
        </w:rPr>
        <w:t>•</w:t>
      </w:r>
      <w:r w:rsidR="005C26D5" w:rsidRPr="005C26D5">
        <w:rPr>
          <w:rFonts w:asciiTheme="minorEastAsia" w:eastAsiaTheme="minorEastAsia" w:hAnsiTheme="minorEastAsia" w:hint="eastAsia"/>
          <w:sz w:val="21"/>
          <w:szCs w:val="21"/>
        </w:rPr>
        <w:t>路德</w:t>
      </w:r>
      <w:r w:rsidR="005C26D5" w:rsidRPr="005C26D5">
        <w:rPr>
          <w:rFonts w:asciiTheme="minorEastAsia" w:eastAsiaTheme="minorEastAsia" w:hAnsiTheme="minorEastAsia" w:hint="cs"/>
          <w:sz w:val="21"/>
          <w:szCs w:val="21"/>
        </w:rPr>
        <w:t>•</w:t>
      </w:r>
      <w:r w:rsidR="005C26D5" w:rsidRPr="005C26D5">
        <w:rPr>
          <w:rFonts w:asciiTheme="minorEastAsia" w:eastAsiaTheme="minorEastAsia" w:hAnsiTheme="minorEastAsia" w:hint="eastAsia"/>
          <w:sz w:val="21"/>
          <w:szCs w:val="21"/>
        </w:rPr>
        <w:t>金节</w:t>
      </w:r>
      <w:r w:rsidRPr="00FE645F">
        <w:rPr>
          <w:rFonts w:asciiTheme="minorEastAsia" w:eastAsiaTheme="minorEastAsia" w:hAnsiTheme="minorEastAsia"/>
          <w:sz w:val="21"/>
          <w:szCs w:val="21"/>
        </w:rPr>
        <w:t>。</w:t>
      </w:r>
    </w:p>
    <w:p w:rsidR="00D327FA" w:rsidRPr="00FE645F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bookmarkStart w:id="2" w:name="_Toc275961406"/>
      <w:r w:rsidRPr="00FE645F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2其他需要提示的事项</w:t>
      </w:r>
      <w:bookmarkEnd w:id="2"/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（1）由于境外主要投资市场节假日休市安排，为维护基金份额持有人的利益，本基金将于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202</w:t>
      </w:r>
      <w:r w:rsidR="005C26D5">
        <w:rPr>
          <w:rFonts w:asciiTheme="minorEastAsia" w:eastAsiaTheme="minorEastAsia" w:hAnsiTheme="minorEastAsia"/>
          <w:sz w:val="21"/>
          <w:szCs w:val="21"/>
        </w:rPr>
        <w:t>2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年</w:t>
      </w:r>
      <w:r w:rsidR="005C26D5">
        <w:rPr>
          <w:rFonts w:asciiTheme="minorEastAsia" w:eastAsiaTheme="minorEastAsia" w:hAnsiTheme="minorEastAsia"/>
          <w:sz w:val="21"/>
          <w:szCs w:val="21"/>
        </w:rPr>
        <w:t>1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月</w:t>
      </w:r>
      <w:r w:rsidR="005C26D5">
        <w:rPr>
          <w:rFonts w:asciiTheme="minorEastAsia" w:eastAsiaTheme="minorEastAsia" w:hAnsiTheme="minorEastAsia"/>
          <w:sz w:val="21"/>
          <w:szCs w:val="21"/>
        </w:rPr>
        <w:t>17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暂停申购、赎回业务，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202</w:t>
      </w:r>
      <w:r w:rsidR="005C26D5">
        <w:rPr>
          <w:rFonts w:asciiTheme="minorEastAsia" w:eastAsiaTheme="minorEastAsia" w:hAnsiTheme="minorEastAsia"/>
          <w:sz w:val="21"/>
          <w:szCs w:val="21"/>
        </w:rPr>
        <w:t>2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年</w:t>
      </w:r>
      <w:r w:rsidR="005C26D5">
        <w:rPr>
          <w:rFonts w:asciiTheme="minorEastAsia" w:eastAsiaTheme="minorEastAsia" w:hAnsiTheme="minorEastAsia"/>
          <w:sz w:val="21"/>
          <w:szCs w:val="21"/>
        </w:rPr>
        <w:t>1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月</w:t>
      </w:r>
      <w:r w:rsidR="005C26D5">
        <w:rPr>
          <w:rFonts w:asciiTheme="minorEastAsia" w:eastAsiaTheme="minorEastAsia" w:hAnsiTheme="minorEastAsia"/>
          <w:sz w:val="21"/>
          <w:szCs w:val="21"/>
        </w:rPr>
        <w:t>18</w:t>
      </w:r>
      <w:r w:rsidR="005C26D5" w:rsidRPr="00FE645F">
        <w:rPr>
          <w:rFonts w:asciiTheme="minorEastAsia" w:eastAsiaTheme="minorEastAsia" w:hAnsiTheme="minorEastAsia"/>
          <w:sz w:val="21"/>
          <w:szCs w:val="21"/>
        </w:rPr>
        <w:t>日</w:t>
      </w:r>
      <w:r w:rsidRPr="00FE645F">
        <w:rPr>
          <w:rFonts w:asciiTheme="minorEastAsia" w:eastAsiaTheme="minorEastAsia" w:hAnsiTheme="minorEastAsia"/>
          <w:sz w:val="21"/>
          <w:szCs w:val="21"/>
        </w:rPr>
        <w:t>起将恢复申购、赎回业务，届时将不再另行公告。</w:t>
      </w:r>
    </w:p>
    <w:p w:rsidR="00E5075B" w:rsidRPr="00FE645F" w:rsidRDefault="00955CF5" w:rsidP="00D50126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（2）敬请投资者做好相关安排，避免因假期原因带来不便。</w:t>
      </w:r>
    </w:p>
    <w:p w:rsidR="00E5075B" w:rsidRPr="00FE645F" w:rsidRDefault="00955CF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（3）投资者可拨打本公司客户服务电话400-888-8688或登录本公司网站www.gtfund.com咨询相关信息。</w:t>
      </w:r>
    </w:p>
    <w:p w:rsidR="003F00D5" w:rsidRPr="00FE645F" w:rsidRDefault="00770DB7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/>
          <w:sz w:val="21"/>
          <w:szCs w:val="21"/>
        </w:rPr>
        <w:t>特此公告</w:t>
      </w:r>
    </w:p>
    <w:p w:rsidR="003F00D5" w:rsidRPr="00FE645F" w:rsidRDefault="003F00D5" w:rsidP="00B532C7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3F00D5" w:rsidRPr="00FE645F" w:rsidRDefault="003F00D5">
      <w:pPr>
        <w:spacing w:line="360" w:lineRule="auto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</w:p>
    <w:p w:rsid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国泰基金管理有限公司</w:t>
      </w:r>
    </w:p>
    <w:p w:rsidR="003F00D5" w:rsidRPr="00FE645F" w:rsidRDefault="003F00D5" w:rsidP="0002734A">
      <w:pPr>
        <w:widowControl/>
        <w:spacing w:line="36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FE645F">
        <w:rPr>
          <w:rFonts w:asciiTheme="minorEastAsia" w:eastAsiaTheme="minorEastAsia" w:hAnsiTheme="minorEastAsia" w:hint="eastAsia"/>
          <w:sz w:val="21"/>
          <w:szCs w:val="21"/>
        </w:rPr>
        <w:t>二〇二</w:t>
      </w:r>
      <w:r w:rsidR="005C26D5">
        <w:rPr>
          <w:rFonts w:asciiTheme="minorEastAsia" w:eastAsiaTheme="minorEastAsia" w:hAnsiTheme="minorEastAsia" w:hint="eastAsia"/>
          <w:sz w:val="21"/>
          <w:szCs w:val="21"/>
        </w:rPr>
        <w:t>二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C26D5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C26D5">
        <w:rPr>
          <w:rFonts w:asciiTheme="minorEastAsia" w:eastAsiaTheme="minorEastAsia" w:hAnsiTheme="minorEastAsia" w:hint="eastAsia"/>
          <w:sz w:val="21"/>
          <w:szCs w:val="21"/>
        </w:rPr>
        <w:t>十二</w:t>
      </w:r>
      <w:r w:rsidRPr="00FE645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sectPr w:rsidR="003F00D5" w:rsidRPr="00FE645F" w:rsidSect="00B3312E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CC" w:rsidRDefault="00696ACC" w:rsidP="00D327FA">
      <w:r>
        <w:separator/>
      </w:r>
    </w:p>
  </w:endnote>
  <w:endnote w:type="continuationSeparator" w:id="0">
    <w:p w:rsidR="00696ACC" w:rsidRDefault="00696AC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CC" w:rsidRDefault="00696ACC" w:rsidP="00D327FA">
      <w:r>
        <w:separator/>
      </w:r>
    </w:p>
  </w:footnote>
  <w:footnote w:type="continuationSeparator" w:id="0">
    <w:p w:rsidR="00696ACC" w:rsidRDefault="00696AC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2734A"/>
    <w:rsid w:val="00041353"/>
    <w:rsid w:val="000D3BD0"/>
    <w:rsid w:val="000D472C"/>
    <w:rsid w:val="000E4CBF"/>
    <w:rsid w:val="000F55E1"/>
    <w:rsid w:val="0013025A"/>
    <w:rsid w:val="00180DA3"/>
    <w:rsid w:val="001B4F9F"/>
    <w:rsid w:val="001D3B58"/>
    <w:rsid w:val="001D3D3F"/>
    <w:rsid w:val="00245724"/>
    <w:rsid w:val="00285347"/>
    <w:rsid w:val="002935EF"/>
    <w:rsid w:val="00297148"/>
    <w:rsid w:val="002A6277"/>
    <w:rsid w:val="002F7241"/>
    <w:rsid w:val="00327DA7"/>
    <w:rsid w:val="0033476C"/>
    <w:rsid w:val="0036784E"/>
    <w:rsid w:val="003D0DCF"/>
    <w:rsid w:val="003D3818"/>
    <w:rsid w:val="003F00D5"/>
    <w:rsid w:val="00434E64"/>
    <w:rsid w:val="004966BA"/>
    <w:rsid w:val="004B1BF7"/>
    <w:rsid w:val="004B1D96"/>
    <w:rsid w:val="004D6346"/>
    <w:rsid w:val="004F0521"/>
    <w:rsid w:val="004F51E8"/>
    <w:rsid w:val="00536E8E"/>
    <w:rsid w:val="0055497B"/>
    <w:rsid w:val="005C26D5"/>
    <w:rsid w:val="005F2DBE"/>
    <w:rsid w:val="00603A93"/>
    <w:rsid w:val="00615AA0"/>
    <w:rsid w:val="00633C51"/>
    <w:rsid w:val="00646522"/>
    <w:rsid w:val="00663031"/>
    <w:rsid w:val="00680716"/>
    <w:rsid w:val="00696ACC"/>
    <w:rsid w:val="006A0A5E"/>
    <w:rsid w:val="006F2CB3"/>
    <w:rsid w:val="0073228C"/>
    <w:rsid w:val="00732E70"/>
    <w:rsid w:val="00753E39"/>
    <w:rsid w:val="00762FED"/>
    <w:rsid w:val="00770DB7"/>
    <w:rsid w:val="007B0250"/>
    <w:rsid w:val="007B1D31"/>
    <w:rsid w:val="007E5021"/>
    <w:rsid w:val="008472DB"/>
    <w:rsid w:val="008712F5"/>
    <w:rsid w:val="00896774"/>
    <w:rsid w:val="008D6773"/>
    <w:rsid w:val="00955CF5"/>
    <w:rsid w:val="00956B0F"/>
    <w:rsid w:val="009C5858"/>
    <w:rsid w:val="00A2638C"/>
    <w:rsid w:val="00A428CE"/>
    <w:rsid w:val="00A5414E"/>
    <w:rsid w:val="00A86A14"/>
    <w:rsid w:val="00AB065D"/>
    <w:rsid w:val="00AD3ADE"/>
    <w:rsid w:val="00AD7BDD"/>
    <w:rsid w:val="00AF024E"/>
    <w:rsid w:val="00B101F7"/>
    <w:rsid w:val="00B3312E"/>
    <w:rsid w:val="00B532C7"/>
    <w:rsid w:val="00B872E5"/>
    <w:rsid w:val="00BA69A4"/>
    <w:rsid w:val="00BD545A"/>
    <w:rsid w:val="00BD601B"/>
    <w:rsid w:val="00C70EDA"/>
    <w:rsid w:val="00D114B7"/>
    <w:rsid w:val="00D1480F"/>
    <w:rsid w:val="00D327FA"/>
    <w:rsid w:val="00D50126"/>
    <w:rsid w:val="00DD22A8"/>
    <w:rsid w:val="00E50270"/>
    <w:rsid w:val="00E5075B"/>
    <w:rsid w:val="00E830A4"/>
    <w:rsid w:val="00EA38A3"/>
    <w:rsid w:val="00EC46B8"/>
    <w:rsid w:val="00EE1823"/>
    <w:rsid w:val="00F15B17"/>
    <w:rsid w:val="00F64447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148C7B-EDE4-4C6E-A817-C4129297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王宁:稽核审核</cp:lastModifiedBy>
  <cp:revision>55</cp:revision>
  <cp:lastPrinted>2021-11-16T07:33:00Z</cp:lastPrinted>
  <dcterms:created xsi:type="dcterms:W3CDTF">2013-07-19T07:53:00Z</dcterms:created>
  <dcterms:modified xsi:type="dcterms:W3CDTF">2022-01-11T02:38:00Z</dcterms:modified>
</cp:coreProperties>
</file>