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03DC" w14:textId="6FDEF7C3" w:rsidR="00514592" w:rsidRPr="00C36F83" w:rsidRDefault="00514592" w:rsidP="003F4190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 w:rsidRPr="00C36F83">
        <w:rPr>
          <w:rFonts w:hint="eastAsia"/>
          <w:b/>
          <w:bCs/>
          <w:color w:val="000000"/>
          <w:sz w:val="30"/>
          <w:szCs w:val="30"/>
        </w:rPr>
        <w:t>中欧货币市场基金</w:t>
      </w:r>
      <w:r w:rsidR="001C1738">
        <w:rPr>
          <w:b/>
          <w:bCs/>
          <w:color w:val="000000"/>
          <w:sz w:val="30"/>
          <w:szCs w:val="30"/>
        </w:rPr>
        <w:t>C</w:t>
      </w:r>
      <w:r w:rsidR="001C1738">
        <w:rPr>
          <w:rFonts w:hint="eastAsia"/>
          <w:b/>
          <w:bCs/>
          <w:color w:val="000000"/>
          <w:sz w:val="30"/>
          <w:szCs w:val="30"/>
        </w:rPr>
        <w:t>类基金份额</w:t>
      </w:r>
      <w:r w:rsidRPr="00C36F83">
        <w:rPr>
          <w:rFonts w:hint="eastAsia"/>
          <w:b/>
          <w:bCs/>
          <w:color w:val="000000"/>
          <w:sz w:val="30"/>
          <w:szCs w:val="30"/>
        </w:rPr>
        <w:t>暂停申购</w:t>
      </w:r>
      <w:r>
        <w:rPr>
          <w:rFonts w:hint="eastAsia"/>
          <w:b/>
          <w:bCs/>
          <w:color w:val="000000"/>
          <w:sz w:val="30"/>
          <w:szCs w:val="30"/>
        </w:rPr>
        <w:t>、转换转入及定期定额投资</w:t>
      </w:r>
      <w:bookmarkStart w:id="1" w:name="_GoBack"/>
      <w:bookmarkEnd w:id="1"/>
      <w:r w:rsidR="000B743E">
        <w:rPr>
          <w:rFonts w:hint="eastAsia"/>
          <w:b/>
          <w:bCs/>
          <w:color w:val="000000"/>
          <w:sz w:val="30"/>
          <w:szCs w:val="30"/>
        </w:rPr>
        <w:t>业务的</w:t>
      </w:r>
      <w:r w:rsidRPr="00C36F83">
        <w:rPr>
          <w:rFonts w:hint="eastAsia"/>
          <w:b/>
          <w:bCs/>
          <w:color w:val="000000"/>
          <w:sz w:val="30"/>
          <w:szCs w:val="30"/>
        </w:rPr>
        <w:t>公告</w:t>
      </w:r>
    </w:p>
    <w:p w14:paraId="7B18FF63" w14:textId="554608BC" w:rsidR="00514592" w:rsidRPr="00BA725B" w:rsidRDefault="00514592" w:rsidP="00514592">
      <w:pPr>
        <w:spacing w:line="360" w:lineRule="auto"/>
        <w:jc w:val="center"/>
        <w:rPr>
          <w:rFonts w:ascii="宋体" w:hAnsi="宋体"/>
          <w:b/>
          <w:sz w:val="24"/>
        </w:rPr>
      </w:pPr>
      <w:r w:rsidRPr="00C36F83">
        <w:rPr>
          <w:rFonts w:ascii="宋体" w:hAnsi="宋体" w:hint="eastAsia"/>
          <w:b/>
          <w:sz w:val="24"/>
        </w:rPr>
        <w:t>公告送出日期：</w:t>
      </w:r>
      <w:r w:rsidR="004C4CBC">
        <w:rPr>
          <w:rFonts w:ascii="宋体" w:hAnsi="宋体" w:hint="eastAsia"/>
          <w:b/>
          <w:sz w:val="24"/>
        </w:rPr>
        <w:t>202</w:t>
      </w:r>
      <w:r w:rsidR="00DD2379">
        <w:rPr>
          <w:rFonts w:ascii="宋体" w:hAnsi="宋体"/>
          <w:b/>
          <w:sz w:val="24"/>
        </w:rPr>
        <w:t>2</w:t>
      </w:r>
      <w:r w:rsidR="004C4CBC">
        <w:rPr>
          <w:rFonts w:ascii="宋体" w:hAnsi="宋体" w:hint="eastAsia"/>
          <w:b/>
          <w:sz w:val="24"/>
        </w:rPr>
        <w:t>年</w:t>
      </w:r>
      <w:r w:rsidR="002E460F">
        <w:rPr>
          <w:rFonts w:ascii="宋体" w:hAnsi="宋体"/>
          <w:b/>
          <w:sz w:val="24"/>
        </w:rPr>
        <w:t>6</w:t>
      </w:r>
      <w:r w:rsidR="004C4CBC">
        <w:rPr>
          <w:rFonts w:ascii="宋体" w:hAnsi="宋体" w:hint="eastAsia"/>
          <w:b/>
          <w:sz w:val="24"/>
        </w:rPr>
        <w:t>月</w:t>
      </w:r>
      <w:r w:rsidR="002E460F">
        <w:rPr>
          <w:rFonts w:ascii="宋体" w:hAnsi="宋体"/>
          <w:b/>
          <w:sz w:val="24"/>
        </w:rPr>
        <w:t>22</w:t>
      </w:r>
      <w:r w:rsidR="00F91967" w:rsidRPr="00F91967">
        <w:rPr>
          <w:rFonts w:ascii="宋体" w:hAnsi="宋体" w:hint="eastAsia"/>
          <w:b/>
          <w:sz w:val="24"/>
        </w:rPr>
        <w:t>日</w:t>
      </w:r>
    </w:p>
    <w:bookmarkEnd w:id="0"/>
    <w:p w14:paraId="090A6B89" w14:textId="77777777" w:rsidR="00514592" w:rsidRPr="00C36F83" w:rsidRDefault="00514592" w:rsidP="00514592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C36F8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99"/>
        <w:gridCol w:w="1560"/>
        <w:gridCol w:w="1560"/>
        <w:gridCol w:w="1560"/>
      </w:tblGrid>
      <w:tr w:rsidR="00514592" w:rsidRPr="00C36F83" w14:paraId="2A81966E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0FE7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基金名称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0669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中欧货币市场基金</w:t>
            </w:r>
          </w:p>
        </w:tc>
      </w:tr>
      <w:tr w:rsidR="00514592" w:rsidRPr="00C36F83" w14:paraId="12BAEC8A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BADA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基金简称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1337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中欧货币</w:t>
            </w:r>
          </w:p>
        </w:tc>
      </w:tr>
      <w:tr w:rsidR="00514592" w:rsidRPr="00C36F83" w14:paraId="0541D43B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2F85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BC70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sz w:val="24"/>
              </w:rPr>
              <w:t>166014</w:t>
            </w:r>
          </w:p>
        </w:tc>
      </w:tr>
      <w:tr w:rsidR="00514592" w:rsidRPr="00C36F83" w14:paraId="5A736511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901C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5040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中欧基金管理有限公司</w:t>
            </w:r>
          </w:p>
        </w:tc>
      </w:tr>
      <w:tr w:rsidR="00514592" w:rsidRPr="00C36F83" w14:paraId="7FC08D36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1166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公告依据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FD3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《</w:t>
            </w:r>
            <w:r w:rsidR="00BB6A1C">
              <w:rPr>
                <w:rFonts w:hint="eastAsia"/>
                <w:sz w:val="24"/>
              </w:rPr>
              <w:t>公开</w:t>
            </w:r>
            <w:r w:rsidR="00BB6A1C">
              <w:rPr>
                <w:sz w:val="24"/>
              </w:rPr>
              <w:t>募集</w:t>
            </w:r>
            <w:r w:rsidRPr="00C36F83">
              <w:rPr>
                <w:rFonts w:hint="eastAsia"/>
                <w:sz w:val="24"/>
              </w:rPr>
              <w:t>证券投资基金信息披露管理办法》、《中欧货币市场基金基金合同》、《中欧货币市场基金招募说明书》</w:t>
            </w:r>
          </w:p>
        </w:tc>
      </w:tr>
      <w:tr w:rsidR="00514592" w:rsidRPr="00C36F83" w14:paraId="6A1FA5F1" w14:textId="77777777" w:rsidTr="002E625D">
        <w:trPr>
          <w:trHeight w:val="423"/>
          <w:jc w:val="center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F64F79" w14:textId="77777777" w:rsidR="00514592" w:rsidRPr="00C36F83" w:rsidRDefault="00514592" w:rsidP="00E06BB0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9C5D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7998" w14:textId="698A262E" w:rsidR="00514592" w:rsidRPr="00C36F83" w:rsidRDefault="002E460F" w:rsidP="004C4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42C0" w:rsidRPr="00C36F83" w14:paraId="2B5C8460" w14:textId="77777777" w:rsidTr="00E06BB0">
        <w:trPr>
          <w:trHeight w:val="423"/>
          <w:jc w:val="center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B2DF3C7" w14:textId="77777777" w:rsidR="00AE42C0" w:rsidRPr="00C36F83" w:rsidRDefault="00AE42C0" w:rsidP="00AE42C0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0259" w14:textId="77777777" w:rsidR="00AE42C0" w:rsidRPr="00C36F83" w:rsidDel="009475D4" w:rsidRDefault="00AE42C0" w:rsidP="00AE4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暂停转换转入起始日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6C6" w14:textId="1869A2AF" w:rsidR="00AE42C0" w:rsidRDefault="002E460F" w:rsidP="00AE42C0"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42C0" w:rsidRPr="00C36F83" w14:paraId="46B9C5EC" w14:textId="77777777" w:rsidTr="00E06BB0">
        <w:trPr>
          <w:trHeight w:val="423"/>
          <w:jc w:val="center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F246E" w14:textId="77777777" w:rsidR="00AE42C0" w:rsidRPr="00C36F83" w:rsidRDefault="00AE42C0" w:rsidP="00AE42C0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435C" w14:textId="77777777" w:rsidR="00AE42C0" w:rsidRPr="00C36F83" w:rsidRDefault="00AE42C0" w:rsidP="00AE42C0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</w:t>
            </w:r>
            <w:r>
              <w:rPr>
                <w:rFonts w:hint="eastAsia"/>
                <w:sz w:val="24"/>
              </w:rPr>
              <w:t>定期定额投资</w:t>
            </w:r>
            <w:r w:rsidRPr="00C36F83">
              <w:rPr>
                <w:rFonts w:hint="eastAsia"/>
                <w:sz w:val="24"/>
              </w:rPr>
              <w:t>起始日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117D" w14:textId="7081EA37" w:rsidR="00AE42C0" w:rsidRDefault="002E460F" w:rsidP="00AE42C0"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42C0" w:rsidRPr="00C36F83" w14:paraId="47ECDE07" w14:textId="77777777" w:rsidTr="00505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ABC95" w14:textId="77777777" w:rsidR="00AE42C0" w:rsidRPr="00C36F83" w:rsidRDefault="00AE42C0" w:rsidP="00AE42C0">
            <w:pPr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195C4" w14:textId="77777777" w:rsidR="00AE42C0" w:rsidRPr="00C36F83" w:rsidRDefault="00AE42C0" w:rsidP="00AE42C0">
            <w:pPr>
              <w:rPr>
                <w:rFonts w:ascii="宋体" w:hAnsi="宋体"/>
                <w:sz w:val="24"/>
              </w:rPr>
            </w:pPr>
            <w:r w:rsidRPr="00C36F83">
              <w:rPr>
                <w:rFonts w:ascii="宋体" w:hAnsi="宋体" w:hint="eastAsia"/>
                <w:sz w:val="24"/>
              </w:rPr>
              <w:t>暂停申购</w:t>
            </w:r>
            <w:r>
              <w:rPr>
                <w:rFonts w:ascii="宋体" w:hAnsi="宋体" w:hint="eastAsia"/>
                <w:sz w:val="24"/>
              </w:rPr>
              <w:t>、定期定额投资</w:t>
            </w:r>
            <w:r w:rsidRPr="00C36F83">
              <w:rPr>
                <w:rFonts w:ascii="宋体" w:hAnsi="宋体" w:hint="eastAsia"/>
                <w:sz w:val="24"/>
              </w:rPr>
              <w:t>及转换转入的原因说明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CA" w14:textId="77777777" w:rsidR="00AE42C0" w:rsidRPr="00C36F83" w:rsidRDefault="00AE42C0" w:rsidP="00AE42C0">
            <w:pPr>
              <w:rPr>
                <w:rFonts w:ascii="宋体" w:hAnsi="宋体"/>
                <w:sz w:val="24"/>
              </w:rPr>
            </w:pPr>
            <w:r w:rsidRPr="00C36F83">
              <w:rPr>
                <w:rFonts w:ascii="宋体" w:hAnsi="宋体" w:hint="eastAsia"/>
                <w:sz w:val="24"/>
              </w:rPr>
              <w:t>为保证</w:t>
            </w:r>
            <w:r>
              <w:rPr>
                <w:rFonts w:ascii="宋体" w:hAnsi="宋体" w:hint="eastAsia"/>
                <w:sz w:val="24"/>
              </w:rPr>
              <w:t>本</w:t>
            </w:r>
            <w:r w:rsidRPr="00C36F83">
              <w:rPr>
                <w:rFonts w:ascii="宋体" w:hAnsi="宋体" w:hint="eastAsia"/>
                <w:sz w:val="24"/>
              </w:rPr>
              <w:t>基金的稳定运作，保护基金份额持有人的利益。</w:t>
            </w:r>
          </w:p>
        </w:tc>
      </w:tr>
      <w:tr w:rsidR="00AE42C0" w:rsidRPr="00C36F83" w14:paraId="37512A47" w14:textId="77777777" w:rsidTr="0050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8AB" w14:textId="77777777" w:rsidR="00AE42C0" w:rsidRPr="00C36F83" w:rsidRDefault="00AE42C0" w:rsidP="00AE42C0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下属分级基金的基金简称</w:t>
            </w:r>
            <w:r w:rsidRPr="00C36F8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810" w14:textId="77777777" w:rsidR="00AE42C0" w:rsidRPr="00C36F83" w:rsidRDefault="00AE42C0" w:rsidP="00AE42C0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中欧货币</w:t>
            </w:r>
            <w:r w:rsidRPr="00C36F83">
              <w:rPr>
                <w:rFonts w:hint="eastAsia"/>
                <w:sz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5E4" w14:textId="77777777" w:rsidR="00AE42C0" w:rsidRPr="00C36F83" w:rsidRDefault="00AE42C0" w:rsidP="00AE42C0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中欧货币</w:t>
            </w:r>
            <w:r w:rsidRPr="00C36F83">
              <w:rPr>
                <w:rFonts w:hint="eastAsia"/>
                <w:sz w:val="24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AD8" w14:textId="77777777" w:rsidR="00AE42C0" w:rsidRPr="00C36F83" w:rsidRDefault="00AE42C0" w:rsidP="00AE42C0">
            <w:pPr>
              <w:rPr>
                <w:sz w:val="24"/>
              </w:rPr>
            </w:pPr>
            <w:r w:rsidRPr="00FD3746">
              <w:rPr>
                <w:rFonts w:hint="eastAsia"/>
                <w:sz w:val="24"/>
              </w:rPr>
              <w:t>中欧货币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118" w14:textId="77777777" w:rsidR="00AE42C0" w:rsidRPr="00C36F83" w:rsidRDefault="00AE42C0" w:rsidP="00AE42C0">
            <w:pPr>
              <w:rPr>
                <w:sz w:val="24"/>
              </w:rPr>
            </w:pPr>
            <w:r w:rsidRPr="00FD3746">
              <w:rPr>
                <w:rFonts w:hint="eastAsia"/>
                <w:sz w:val="24"/>
              </w:rPr>
              <w:t>中欧货币</w:t>
            </w:r>
            <w:r>
              <w:rPr>
                <w:rFonts w:hint="eastAsia"/>
                <w:sz w:val="24"/>
              </w:rPr>
              <w:t>D</w:t>
            </w:r>
          </w:p>
        </w:tc>
      </w:tr>
      <w:tr w:rsidR="00AE42C0" w:rsidRPr="00C36F83" w14:paraId="04AC4159" w14:textId="77777777" w:rsidTr="0050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C75A" w14:textId="77777777" w:rsidR="00AE42C0" w:rsidRPr="00C36F83" w:rsidRDefault="00AE42C0" w:rsidP="00AE42C0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E34" w14:textId="77777777" w:rsidR="00AE42C0" w:rsidRPr="00C36F83" w:rsidRDefault="00AE42C0" w:rsidP="00AE42C0">
            <w:pPr>
              <w:rPr>
                <w:sz w:val="24"/>
              </w:rPr>
            </w:pPr>
            <w:r w:rsidRPr="00C36F83">
              <w:rPr>
                <w:sz w:val="24"/>
              </w:rPr>
              <w:t>166014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37CE" w14:textId="77777777" w:rsidR="00AE42C0" w:rsidRPr="00C36F83" w:rsidRDefault="00AE42C0" w:rsidP="00AE42C0">
            <w:pPr>
              <w:rPr>
                <w:sz w:val="24"/>
              </w:rPr>
            </w:pPr>
            <w:r w:rsidRPr="00C36F83">
              <w:rPr>
                <w:sz w:val="24"/>
              </w:rPr>
              <w:t>166015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EA6" w14:textId="77777777" w:rsidR="00AE42C0" w:rsidRPr="00C36F83" w:rsidRDefault="00AE42C0" w:rsidP="00AE42C0">
            <w:pPr>
              <w:rPr>
                <w:sz w:val="24"/>
              </w:rPr>
            </w:pPr>
            <w:r w:rsidRPr="00B5561C">
              <w:rPr>
                <w:sz w:val="24"/>
              </w:rPr>
              <w:t>002747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6F6" w14:textId="77777777" w:rsidR="00AE42C0" w:rsidRPr="00C36F83" w:rsidRDefault="00AE42C0" w:rsidP="00AE42C0">
            <w:pPr>
              <w:rPr>
                <w:sz w:val="24"/>
              </w:rPr>
            </w:pPr>
            <w:r w:rsidRPr="00B5561C">
              <w:rPr>
                <w:sz w:val="24"/>
              </w:rPr>
              <w:t>002748</w:t>
            </w:r>
          </w:p>
        </w:tc>
      </w:tr>
      <w:tr w:rsidR="00AE42C0" w:rsidRPr="00C36F83" w14:paraId="17F0265A" w14:textId="77777777" w:rsidTr="0050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AF0C" w14:textId="77777777" w:rsidR="00AE42C0" w:rsidRPr="00C36F83" w:rsidRDefault="00AE42C0" w:rsidP="00AE42C0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、定期定额投资</w:t>
            </w:r>
            <w:r w:rsidRPr="00C36F83">
              <w:rPr>
                <w:rFonts w:hint="eastAsia"/>
                <w:sz w:val="24"/>
              </w:rPr>
              <w:t>及转换转入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6A6" w14:textId="64311424" w:rsidR="00AE42C0" w:rsidRPr="00C36F83" w:rsidRDefault="00A321AC" w:rsidP="00AE4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860" w14:textId="0950577B" w:rsidR="00AE42C0" w:rsidRPr="00C36F83" w:rsidRDefault="00A321AC" w:rsidP="00AE4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ABF3" w14:textId="77777777" w:rsidR="00AE42C0" w:rsidRPr="00C36F83" w:rsidRDefault="00AE42C0" w:rsidP="00AE42C0">
            <w:pPr>
              <w:rPr>
                <w:sz w:val="24"/>
              </w:rPr>
            </w:pPr>
            <w:r w:rsidRPr="00B5561C">
              <w:rPr>
                <w:rFonts w:hint="eastAsia"/>
                <w:sz w:val="24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149" w14:textId="4C033B2F" w:rsidR="00AE42C0" w:rsidRPr="00C36F83" w:rsidRDefault="00A321AC" w:rsidP="00AE4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</w:tbl>
    <w:p w14:paraId="72FC1373" w14:textId="77777777" w:rsidR="002B7E13" w:rsidRPr="002B7E13" w:rsidRDefault="002B7E13" w:rsidP="002B7E13">
      <w:pPr>
        <w:spacing w:before="240"/>
      </w:pPr>
    </w:p>
    <w:p w14:paraId="4B830AED" w14:textId="77777777" w:rsidR="00514592" w:rsidRPr="00E06BB0" w:rsidRDefault="00514592" w:rsidP="00E06BB0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E06BB0"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14:paraId="5B87C063" w14:textId="3D8A91AE" w:rsidR="00A321AC" w:rsidRPr="00A321AC" w:rsidRDefault="00A321AC" w:rsidP="00A321AC">
      <w:pPr>
        <w:spacing w:line="360" w:lineRule="auto"/>
        <w:ind w:firstLineChars="118" w:firstLine="283"/>
        <w:rPr>
          <w:color w:val="000000"/>
          <w:sz w:val="24"/>
        </w:rPr>
      </w:pPr>
      <w:r w:rsidRPr="00A321AC">
        <w:rPr>
          <w:rFonts w:hint="eastAsia"/>
          <w:color w:val="000000"/>
          <w:sz w:val="24"/>
        </w:rPr>
        <w:t>为更好地保证中欧货币市场基金（以下简称“本基金”）的稳定运作，保护基金份额持有人利益，根据法律法规、本</w:t>
      </w:r>
      <w:proofErr w:type="gramStart"/>
      <w:r w:rsidRPr="00A321AC">
        <w:rPr>
          <w:rFonts w:hint="eastAsia"/>
          <w:color w:val="000000"/>
          <w:sz w:val="24"/>
        </w:rPr>
        <w:t>基金基金</w:t>
      </w:r>
      <w:proofErr w:type="gramEnd"/>
      <w:r w:rsidRPr="00A321AC">
        <w:rPr>
          <w:rFonts w:hint="eastAsia"/>
          <w:color w:val="000000"/>
          <w:sz w:val="24"/>
        </w:rPr>
        <w:t>合同的相关规定，中欧基金管理有限公司决定自</w:t>
      </w:r>
      <w:r w:rsidRPr="00A321AC">
        <w:rPr>
          <w:rFonts w:hint="eastAsia"/>
          <w:color w:val="000000"/>
          <w:sz w:val="24"/>
        </w:rPr>
        <w:t>2022</w:t>
      </w:r>
      <w:r w:rsidRPr="00A321AC">
        <w:rPr>
          <w:rFonts w:hint="eastAsia"/>
          <w:color w:val="000000"/>
          <w:sz w:val="24"/>
        </w:rPr>
        <w:t>年</w:t>
      </w:r>
      <w:r w:rsidR="00034A52">
        <w:rPr>
          <w:color w:val="000000"/>
          <w:sz w:val="24"/>
        </w:rPr>
        <w:t>6</w:t>
      </w:r>
      <w:r w:rsidRPr="00A321AC">
        <w:rPr>
          <w:rFonts w:hint="eastAsia"/>
          <w:color w:val="000000"/>
          <w:sz w:val="24"/>
        </w:rPr>
        <w:t>月</w:t>
      </w:r>
      <w:r w:rsidR="00034A52">
        <w:rPr>
          <w:rFonts w:hint="eastAsia"/>
          <w:color w:val="000000"/>
          <w:sz w:val="24"/>
        </w:rPr>
        <w:t>2</w:t>
      </w:r>
      <w:r w:rsidR="00034A52">
        <w:rPr>
          <w:color w:val="000000"/>
          <w:sz w:val="24"/>
        </w:rPr>
        <w:t>2</w:t>
      </w:r>
      <w:r w:rsidRPr="00A321AC">
        <w:rPr>
          <w:rFonts w:hint="eastAsia"/>
          <w:color w:val="000000"/>
          <w:sz w:val="24"/>
        </w:rPr>
        <w:t>日</w:t>
      </w:r>
      <w:r w:rsidR="00034A52">
        <w:rPr>
          <w:rFonts w:hint="eastAsia"/>
          <w:color w:val="000000"/>
          <w:sz w:val="24"/>
        </w:rPr>
        <w:t>（含）</w:t>
      </w:r>
      <w:r w:rsidRPr="00A321AC">
        <w:rPr>
          <w:rFonts w:hint="eastAsia"/>
          <w:color w:val="000000"/>
          <w:sz w:val="24"/>
        </w:rPr>
        <w:t>起，</w:t>
      </w:r>
      <w:proofErr w:type="gramStart"/>
      <w:r w:rsidRPr="00A321AC">
        <w:rPr>
          <w:rFonts w:hint="eastAsia"/>
          <w:color w:val="000000"/>
          <w:sz w:val="24"/>
        </w:rPr>
        <w:t>全渠道</w:t>
      </w:r>
      <w:proofErr w:type="gramEnd"/>
      <w:r w:rsidRPr="00A321AC">
        <w:rPr>
          <w:rFonts w:hint="eastAsia"/>
          <w:color w:val="000000"/>
          <w:sz w:val="24"/>
        </w:rPr>
        <w:t>暂停本基金</w:t>
      </w:r>
      <w:r w:rsidR="00034A52">
        <w:rPr>
          <w:rFonts w:hint="eastAsia"/>
          <w:color w:val="000000"/>
          <w:sz w:val="24"/>
        </w:rPr>
        <w:t>C</w:t>
      </w:r>
      <w:r w:rsidR="00034A52">
        <w:rPr>
          <w:rFonts w:hint="eastAsia"/>
          <w:color w:val="000000"/>
          <w:sz w:val="24"/>
        </w:rPr>
        <w:t>类基金份额</w:t>
      </w:r>
      <w:r w:rsidRPr="00A321AC">
        <w:rPr>
          <w:rFonts w:hint="eastAsia"/>
          <w:color w:val="000000"/>
          <w:sz w:val="24"/>
        </w:rPr>
        <w:t>的申购、转换转入及定期定额投资业务。</w:t>
      </w:r>
    </w:p>
    <w:p w14:paraId="01EC81CA" w14:textId="77777777" w:rsidR="00A321AC" w:rsidRPr="00A321AC" w:rsidRDefault="00A321AC" w:rsidP="00A321AC">
      <w:pPr>
        <w:spacing w:line="360" w:lineRule="auto"/>
        <w:ind w:firstLineChars="118" w:firstLine="283"/>
        <w:rPr>
          <w:color w:val="000000"/>
          <w:sz w:val="24"/>
        </w:rPr>
      </w:pPr>
      <w:r w:rsidRPr="00A321AC">
        <w:rPr>
          <w:rFonts w:hint="eastAsia"/>
          <w:color w:val="000000"/>
          <w:sz w:val="24"/>
        </w:rPr>
        <w:t>如本基金取消或调整上述业务时，本公司将另行公告。</w:t>
      </w:r>
    </w:p>
    <w:p w14:paraId="693BE478" w14:textId="77777777" w:rsidR="00A321AC" w:rsidRPr="00A321AC" w:rsidRDefault="00A321AC" w:rsidP="00A321AC">
      <w:pPr>
        <w:spacing w:line="360" w:lineRule="auto"/>
        <w:ind w:firstLineChars="118" w:firstLine="283"/>
        <w:rPr>
          <w:color w:val="000000"/>
          <w:sz w:val="24"/>
        </w:rPr>
      </w:pPr>
      <w:r w:rsidRPr="00A321AC">
        <w:rPr>
          <w:rFonts w:hint="eastAsia"/>
          <w:color w:val="000000"/>
          <w:sz w:val="24"/>
        </w:rPr>
        <w:t>若有疑问，投资者可通过登录中欧基金管理有限公司网站（</w:t>
      </w:r>
      <w:r w:rsidRPr="00A321AC">
        <w:rPr>
          <w:rFonts w:hint="eastAsia"/>
          <w:color w:val="000000"/>
          <w:sz w:val="24"/>
        </w:rPr>
        <w:t>www.zofund.com</w:t>
      </w:r>
      <w:r w:rsidRPr="00A321AC">
        <w:rPr>
          <w:rFonts w:hint="eastAsia"/>
          <w:color w:val="000000"/>
          <w:sz w:val="24"/>
        </w:rPr>
        <w:t>），或拨打客户服务电话</w:t>
      </w:r>
      <w:r w:rsidRPr="00A321AC">
        <w:rPr>
          <w:rFonts w:hint="eastAsia"/>
          <w:color w:val="000000"/>
          <w:sz w:val="24"/>
        </w:rPr>
        <w:t>400-700-9700</w:t>
      </w:r>
      <w:r w:rsidRPr="00A321AC">
        <w:rPr>
          <w:rFonts w:hint="eastAsia"/>
          <w:color w:val="000000"/>
          <w:sz w:val="24"/>
        </w:rPr>
        <w:t>、</w:t>
      </w:r>
      <w:r w:rsidRPr="00A321AC">
        <w:rPr>
          <w:rFonts w:hint="eastAsia"/>
          <w:color w:val="000000"/>
          <w:sz w:val="24"/>
        </w:rPr>
        <w:t>021-68609700</w:t>
      </w:r>
      <w:r w:rsidRPr="00A321AC">
        <w:rPr>
          <w:rFonts w:hint="eastAsia"/>
          <w:color w:val="000000"/>
          <w:sz w:val="24"/>
        </w:rPr>
        <w:t>咨询相关信息。</w:t>
      </w:r>
    </w:p>
    <w:p w14:paraId="39B8B161" w14:textId="77777777" w:rsidR="00A321AC" w:rsidRPr="00A321AC" w:rsidRDefault="00A321AC" w:rsidP="00A321AC">
      <w:pPr>
        <w:spacing w:line="360" w:lineRule="auto"/>
        <w:ind w:firstLineChars="118" w:firstLine="283"/>
        <w:rPr>
          <w:color w:val="000000"/>
          <w:sz w:val="24"/>
        </w:rPr>
      </w:pPr>
    </w:p>
    <w:p w14:paraId="25A80F39" w14:textId="7D79A249" w:rsidR="00A321AC" w:rsidRDefault="00A321AC" w:rsidP="00A321AC">
      <w:pPr>
        <w:spacing w:line="360" w:lineRule="auto"/>
        <w:ind w:firstLineChars="118" w:firstLine="283"/>
        <w:rPr>
          <w:color w:val="000000"/>
          <w:sz w:val="24"/>
        </w:rPr>
      </w:pPr>
      <w:r w:rsidRPr="00A321AC">
        <w:rPr>
          <w:rFonts w:hint="eastAsia"/>
          <w:color w:val="000000"/>
          <w:sz w:val="24"/>
        </w:rPr>
        <w:t>特此公告。</w:t>
      </w:r>
    </w:p>
    <w:p w14:paraId="381D3C9D" w14:textId="77777777" w:rsidR="00514592" w:rsidRDefault="00514592" w:rsidP="00514592">
      <w:pPr>
        <w:spacing w:line="360" w:lineRule="auto"/>
        <w:ind w:firstLineChars="200" w:firstLine="48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中欧基金管理有限公司</w:t>
      </w:r>
    </w:p>
    <w:p w14:paraId="54AB1964" w14:textId="40AC3F73" w:rsidR="0021693D" w:rsidRDefault="00993A94" w:rsidP="00CA7242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color w:val="000000"/>
          <w:sz w:val="24"/>
        </w:rPr>
        <w:t>二〇</w:t>
      </w:r>
      <w:r w:rsidR="00FC4340">
        <w:rPr>
          <w:rFonts w:hint="eastAsia"/>
          <w:color w:val="000000"/>
          <w:sz w:val="24"/>
        </w:rPr>
        <w:t>二二</w:t>
      </w:r>
      <w:r w:rsidRPr="00B06814">
        <w:rPr>
          <w:rFonts w:hint="eastAsia"/>
          <w:color w:val="000000"/>
          <w:sz w:val="24"/>
        </w:rPr>
        <w:t>年</w:t>
      </w:r>
      <w:r w:rsidR="002E460F">
        <w:rPr>
          <w:rFonts w:hint="eastAsia"/>
          <w:color w:val="000000"/>
          <w:sz w:val="24"/>
        </w:rPr>
        <w:t>六月二十二</w:t>
      </w:r>
      <w:r w:rsidRPr="00B06814">
        <w:rPr>
          <w:rFonts w:hint="eastAsia"/>
          <w:color w:val="000000"/>
          <w:sz w:val="24"/>
        </w:rPr>
        <w:t>日</w:t>
      </w:r>
    </w:p>
    <w:sectPr w:rsidR="0021693D" w:rsidSect="00C64DBC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F417" w14:textId="77777777" w:rsidR="00DF19AE" w:rsidRDefault="00DF19AE">
      <w:r>
        <w:separator/>
      </w:r>
    </w:p>
  </w:endnote>
  <w:endnote w:type="continuationSeparator" w:id="0">
    <w:p w14:paraId="0813F70C" w14:textId="77777777" w:rsidR="00DF19AE" w:rsidRDefault="00DF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03B0" w14:textId="77777777" w:rsidR="00A80706" w:rsidRDefault="00514592" w:rsidP="00E57126">
    <w:pPr>
      <w:pStyle w:val="a5"/>
      <w:jc w:val="center"/>
    </w:pPr>
    <w:r>
      <w:rPr>
        <w:rStyle w:val="a7"/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D427" w14:textId="77777777" w:rsidR="002826BC" w:rsidRPr="00356C5E" w:rsidRDefault="00DF19AE" w:rsidP="00356C5E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6FC2" w14:textId="77777777" w:rsidR="00DF19AE" w:rsidRDefault="00DF19AE">
      <w:r>
        <w:separator/>
      </w:r>
    </w:p>
  </w:footnote>
  <w:footnote w:type="continuationSeparator" w:id="0">
    <w:p w14:paraId="1086B6FE" w14:textId="77777777" w:rsidR="00DF19AE" w:rsidRDefault="00DF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65F"/>
    <w:multiLevelType w:val="hybridMultilevel"/>
    <w:tmpl w:val="48CE7F0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BC5991"/>
    <w:multiLevelType w:val="hybridMultilevel"/>
    <w:tmpl w:val="650E5112"/>
    <w:lvl w:ilvl="0" w:tplc="BE7C48F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FF06050"/>
    <w:multiLevelType w:val="hybridMultilevel"/>
    <w:tmpl w:val="3204097A"/>
    <w:lvl w:ilvl="0" w:tplc="2514D5A0">
      <w:start w:val="1"/>
      <w:numFmt w:val="decimal"/>
      <w:lvlText w:val="（%1）"/>
      <w:lvlJc w:val="left"/>
      <w:pPr>
        <w:ind w:left="112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2" w:hanging="420"/>
      </w:pPr>
    </w:lvl>
    <w:lvl w:ilvl="2" w:tplc="0409001B" w:tentative="1">
      <w:start w:val="1"/>
      <w:numFmt w:val="lowerRoman"/>
      <w:lvlText w:val="%3."/>
      <w:lvlJc w:val="righ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9" w:tentative="1">
      <w:start w:val="1"/>
      <w:numFmt w:val="lowerLetter"/>
      <w:lvlText w:val="%5)"/>
      <w:lvlJc w:val="left"/>
      <w:pPr>
        <w:ind w:left="2862" w:hanging="420"/>
      </w:pPr>
    </w:lvl>
    <w:lvl w:ilvl="5" w:tplc="0409001B" w:tentative="1">
      <w:start w:val="1"/>
      <w:numFmt w:val="lowerRoman"/>
      <w:lvlText w:val="%6."/>
      <w:lvlJc w:val="righ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9" w:tentative="1">
      <w:start w:val="1"/>
      <w:numFmt w:val="lowerLetter"/>
      <w:lvlText w:val="%8)"/>
      <w:lvlJc w:val="left"/>
      <w:pPr>
        <w:ind w:left="4122" w:hanging="420"/>
      </w:pPr>
    </w:lvl>
    <w:lvl w:ilvl="8" w:tplc="0409001B" w:tentative="1">
      <w:start w:val="1"/>
      <w:numFmt w:val="lowerRoman"/>
      <w:lvlText w:val="%9."/>
      <w:lvlJc w:val="right"/>
      <w:pPr>
        <w:ind w:left="45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92"/>
    <w:rsid w:val="0001006C"/>
    <w:rsid w:val="0001349C"/>
    <w:rsid w:val="00020B64"/>
    <w:rsid w:val="00034A52"/>
    <w:rsid w:val="0005226E"/>
    <w:rsid w:val="00055BC0"/>
    <w:rsid w:val="000771F8"/>
    <w:rsid w:val="00085638"/>
    <w:rsid w:val="000B4226"/>
    <w:rsid w:val="000B6A11"/>
    <w:rsid w:val="000B743E"/>
    <w:rsid w:val="00112FE7"/>
    <w:rsid w:val="00126BD8"/>
    <w:rsid w:val="00145B6B"/>
    <w:rsid w:val="00175C79"/>
    <w:rsid w:val="001877EF"/>
    <w:rsid w:val="0019257E"/>
    <w:rsid w:val="00194BF4"/>
    <w:rsid w:val="001C1738"/>
    <w:rsid w:val="001D44AE"/>
    <w:rsid w:val="001E722D"/>
    <w:rsid w:val="00207DDC"/>
    <w:rsid w:val="0021693D"/>
    <w:rsid w:val="0021706C"/>
    <w:rsid w:val="00246571"/>
    <w:rsid w:val="00270F6C"/>
    <w:rsid w:val="0027791A"/>
    <w:rsid w:val="002B7E13"/>
    <w:rsid w:val="002C5631"/>
    <w:rsid w:val="002E460F"/>
    <w:rsid w:val="002E625D"/>
    <w:rsid w:val="002F1618"/>
    <w:rsid w:val="00302AF3"/>
    <w:rsid w:val="00325CAB"/>
    <w:rsid w:val="003306B7"/>
    <w:rsid w:val="00333CF5"/>
    <w:rsid w:val="0033681C"/>
    <w:rsid w:val="00362DB0"/>
    <w:rsid w:val="00364F0A"/>
    <w:rsid w:val="00377A80"/>
    <w:rsid w:val="00386DFE"/>
    <w:rsid w:val="00392E3E"/>
    <w:rsid w:val="003B4A9B"/>
    <w:rsid w:val="003B6939"/>
    <w:rsid w:val="003E2154"/>
    <w:rsid w:val="003F19A4"/>
    <w:rsid w:val="003F4190"/>
    <w:rsid w:val="004029F7"/>
    <w:rsid w:val="00484B18"/>
    <w:rsid w:val="004C4CBC"/>
    <w:rsid w:val="00514592"/>
    <w:rsid w:val="005671EB"/>
    <w:rsid w:val="00571A64"/>
    <w:rsid w:val="005871F1"/>
    <w:rsid w:val="00593086"/>
    <w:rsid w:val="00595C98"/>
    <w:rsid w:val="005A64DC"/>
    <w:rsid w:val="006137B6"/>
    <w:rsid w:val="00650422"/>
    <w:rsid w:val="00677C56"/>
    <w:rsid w:val="006A3F2B"/>
    <w:rsid w:val="006E0895"/>
    <w:rsid w:val="006F053B"/>
    <w:rsid w:val="006F7623"/>
    <w:rsid w:val="00704AB1"/>
    <w:rsid w:val="00736B31"/>
    <w:rsid w:val="00763D3E"/>
    <w:rsid w:val="007654AB"/>
    <w:rsid w:val="007859A6"/>
    <w:rsid w:val="00791510"/>
    <w:rsid w:val="007A6137"/>
    <w:rsid w:val="007D2273"/>
    <w:rsid w:val="007E4250"/>
    <w:rsid w:val="007F5C2C"/>
    <w:rsid w:val="00830070"/>
    <w:rsid w:val="00860B44"/>
    <w:rsid w:val="008612D8"/>
    <w:rsid w:val="00865DAB"/>
    <w:rsid w:val="00876390"/>
    <w:rsid w:val="0088034A"/>
    <w:rsid w:val="0088610B"/>
    <w:rsid w:val="008B747E"/>
    <w:rsid w:val="008E0BBF"/>
    <w:rsid w:val="0090569F"/>
    <w:rsid w:val="009070F2"/>
    <w:rsid w:val="009231D6"/>
    <w:rsid w:val="00933342"/>
    <w:rsid w:val="00974C5D"/>
    <w:rsid w:val="0098777C"/>
    <w:rsid w:val="00993A94"/>
    <w:rsid w:val="009A1E74"/>
    <w:rsid w:val="009A5F83"/>
    <w:rsid w:val="009A63D5"/>
    <w:rsid w:val="009B4E36"/>
    <w:rsid w:val="00A321AC"/>
    <w:rsid w:val="00A3639E"/>
    <w:rsid w:val="00A46250"/>
    <w:rsid w:val="00A60FE3"/>
    <w:rsid w:val="00A67F81"/>
    <w:rsid w:val="00AA6C35"/>
    <w:rsid w:val="00AB18DE"/>
    <w:rsid w:val="00AC0678"/>
    <w:rsid w:val="00AE1F9B"/>
    <w:rsid w:val="00AE42C0"/>
    <w:rsid w:val="00AE4479"/>
    <w:rsid w:val="00AE6555"/>
    <w:rsid w:val="00B00008"/>
    <w:rsid w:val="00B00AFA"/>
    <w:rsid w:val="00B06814"/>
    <w:rsid w:val="00B07600"/>
    <w:rsid w:val="00B15FF0"/>
    <w:rsid w:val="00B168A3"/>
    <w:rsid w:val="00B63337"/>
    <w:rsid w:val="00BA27E8"/>
    <w:rsid w:val="00BA765B"/>
    <w:rsid w:val="00BB5792"/>
    <w:rsid w:val="00BB6A1C"/>
    <w:rsid w:val="00BC43CF"/>
    <w:rsid w:val="00BD0203"/>
    <w:rsid w:val="00BD7F97"/>
    <w:rsid w:val="00C0141A"/>
    <w:rsid w:val="00C01FAE"/>
    <w:rsid w:val="00C02F4B"/>
    <w:rsid w:val="00C61C07"/>
    <w:rsid w:val="00C86AB6"/>
    <w:rsid w:val="00CA7242"/>
    <w:rsid w:val="00CE50F8"/>
    <w:rsid w:val="00CE6361"/>
    <w:rsid w:val="00D01392"/>
    <w:rsid w:val="00D25E0C"/>
    <w:rsid w:val="00D71E7D"/>
    <w:rsid w:val="00D7648C"/>
    <w:rsid w:val="00DB0949"/>
    <w:rsid w:val="00DD2379"/>
    <w:rsid w:val="00DE21D6"/>
    <w:rsid w:val="00DE2673"/>
    <w:rsid w:val="00DE44E0"/>
    <w:rsid w:val="00DE65F6"/>
    <w:rsid w:val="00DF19AE"/>
    <w:rsid w:val="00E05CE6"/>
    <w:rsid w:val="00E06BB0"/>
    <w:rsid w:val="00E117FD"/>
    <w:rsid w:val="00E27F77"/>
    <w:rsid w:val="00E936D3"/>
    <w:rsid w:val="00EA0BFF"/>
    <w:rsid w:val="00ED06CD"/>
    <w:rsid w:val="00F1026C"/>
    <w:rsid w:val="00F148C7"/>
    <w:rsid w:val="00F605F9"/>
    <w:rsid w:val="00F80AF7"/>
    <w:rsid w:val="00F909DB"/>
    <w:rsid w:val="00F90A16"/>
    <w:rsid w:val="00F91967"/>
    <w:rsid w:val="00F952B7"/>
    <w:rsid w:val="00FA311C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EBF5"/>
  <w15:docId w15:val="{26EF14FF-2AC2-4C14-A693-E51598C2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5145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51459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rsid w:val="005145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45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51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459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14592"/>
  </w:style>
  <w:style w:type="paragraph" w:styleId="a8">
    <w:name w:val="Balloon Text"/>
    <w:basedOn w:val="a"/>
    <w:link w:val="a9"/>
    <w:uiPriority w:val="99"/>
    <w:semiHidden/>
    <w:unhideWhenUsed/>
    <w:rsid w:val="008803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034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909DB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D25E0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25E0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25E0C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5E0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25E0C"/>
    <w:rPr>
      <w:rFonts w:ascii="Times New Roman" w:eastAsia="宋体" w:hAnsi="Times New Roman" w:cs="Times New Roman"/>
      <w:b/>
      <w:bCs/>
      <w:szCs w:val="24"/>
    </w:rPr>
  </w:style>
  <w:style w:type="paragraph" w:styleId="af0">
    <w:name w:val="Revision"/>
    <w:hidden/>
    <w:uiPriority w:val="99"/>
    <w:semiHidden/>
    <w:rsid w:val="008300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</dc:creator>
  <cp:lastModifiedBy>阮晓冰</cp:lastModifiedBy>
  <cp:revision>23</cp:revision>
  <cp:lastPrinted>2018-12-26T10:09:00Z</cp:lastPrinted>
  <dcterms:created xsi:type="dcterms:W3CDTF">2021-09-13T05:14:00Z</dcterms:created>
  <dcterms:modified xsi:type="dcterms:W3CDTF">2022-06-21T01:29:00Z</dcterms:modified>
</cp:coreProperties>
</file>