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F60BE0" w:rsidRPr="00CB3187"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w:t>
      </w:r>
      <w:r w:rsidRPr="00D87681">
        <w:rPr>
          <w:rFonts w:hAnsi="宋体"/>
          <w:kern w:val="0"/>
          <w:sz w:val="24"/>
        </w:rPr>
        <w:t>自</w:t>
      </w:r>
      <w:r w:rsidRPr="00D87681">
        <w:rPr>
          <w:rFonts w:ascii="宋体" w:hAnsi="宋体"/>
          <w:color w:val="000000" w:themeColor="text1"/>
          <w:sz w:val="24"/>
        </w:rPr>
        <w:t>202</w:t>
      </w:r>
      <w:r w:rsidRPr="00D87681" w:rsidR="008348EB">
        <w:rPr>
          <w:rFonts w:ascii="宋体" w:hAnsi="宋体"/>
          <w:color w:val="000000" w:themeColor="text1"/>
          <w:sz w:val="24"/>
        </w:rPr>
        <w:t>2</w:t>
      </w:r>
      <w:r w:rsidRPr="00D87681">
        <w:rPr>
          <w:rFonts w:ascii="宋体" w:hAnsi="宋体"/>
          <w:color w:val="000000" w:themeColor="text1"/>
          <w:sz w:val="24"/>
        </w:rPr>
        <w:t>年</w:t>
      </w:r>
      <w:r w:rsidRPr="00D87681" w:rsidR="008348EB">
        <w:rPr>
          <w:rFonts w:ascii="宋体" w:hAnsi="宋体"/>
          <w:color w:val="000000" w:themeColor="text1"/>
          <w:sz w:val="24"/>
        </w:rPr>
        <w:t>9</w:t>
      </w:r>
      <w:r w:rsidRPr="00D87681">
        <w:rPr>
          <w:rFonts w:ascii="宋体" w:hAnsi="宋体"/>
          <w:color w:val="000000" w:themeColor="text1"/>
          <w:sz w:val="24"/>
        </w:rPr>
        <w:t>月</w:t>
      </w:r>
      <w:r w:rsidRPr="00D87681" w:rsidR="00D87681">
        <w:rPr>
          <w:rFonts w:ascii="宋体" w:hAnsi="宋体"/>
          <w:color w:val="000000" w:themeColor="text1"/>
          <w:sz w:val="24"/>
        </w:rPr>
        <w:t>9</w:t>
      </w:r>
      <w:r w:rsidRPr="00D87681">
        <w:rPr>
          <w:rFonts w:ascii="宋体" w:hAnsi="宋体"/>
          <w:color w:val="000000" w:themeColor="text1"/>
          <w:sz w:val="24"/>
        </w:rPr>
        <w:t>日起</w:t>
      </w:r>
      <w:r w:rsidRPr="00D87681">
        <w:rPr>
          <w:rFonts w:hAnsi="宋体"/>
          <w:kern w:val="0"/>
          <w:sz w:val="24"/>
        </w:rPr>
        <w:t>，</w:t>
      </w:r>
      <w:r w:rsidRPr="00D87681">
        <w:rPr>
          <w:rFonts w:ascii="宋体" w:hAnsi="宋体"/>
          <w:kern w:val="0"/>
          <w:sz w:val="24"/>
        </w:rPr>
        <w:t>易方达基金管理有限公司对旗下证券投资基金（交易型开放式指数证券投资基金除外）持有的“</w:t>
      </w:r>
      <w:r w:rsidRPr="00D87681" w:rsidR="008348EB">
        <w:rPr>
          <w:rFonts w:ascii="宋体" w:hAnsi="宋体" w:hint="eastAsia"/>
          <w:kern w:val="0"/>
          <w:sz w:val="24"/>
        </w:rPr>
        <w:t>桑德国际</w:t>
      </w:r>
      <w:r w:rsidRPr="00D87681">
        <w:rPr>
          <w:rFonts w:ascii="宋体" w:hAnsi="宋体"/>
          <w:kern w:val="0"/>
          <w:sz w:val="24"/>
        </w:rPr>
        <w:t>（代码：</w:t>
      </w:r>
      <w:r w:rsidRPr="00D87681" w:rsidR="008348EB">
        <w:rPr>
          <w:rFonts w:ascii="宋体" w:hAnsi="宋体"/>
          <w:kern w:val="0"/>
          <w:sz w:val="24"/>
        </w:rPr>
        <w:t>967</w:t>
      </w:r>
      <w:r w:rsidR="00D87681">
        <w:rPr>
          <w:rFonts w:ascii="宋体" w:hAnsi="宋体"/>
          <w:kern w:val="0"/>
          <w:sz w:val="24"/>
        </w:rPr>
        <w:t xml:space="preserve"> </w:t>
      </w:r>
      <w:r w:rsidRPr="00D87681">
        <w:rPr>
          <w:rFonts w:ascii="宋体" w:hAnsi="宋体"/>
          <w:kern w:val="0"/>
          <w:sz w:val="24"/>
        </w:rPr>
        <w:t>HK）”按</w:t>
      </w:r>
      <w:r w:rsidRPr="0069271E">
        <w:rPr>
          <w:rFonts w:ascii="宋体" w:hAnsi="宋体"/>
          <w:kern w:val="0"/>
          <w:sz w:val="24"/>
        </w:rPr>
        <w:t>照0.00港元/股进行估值。</w:t>
      </w:r>
    </w:p>
    <w:p w:rsidR="00897B9A" w:rsidRPr="00831243"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00E10826">
        <w:rPr>
          <w:rFonts w:hAnsi="宋体"/>
          <w:kern w:val="0"/>
          <w:sz w:val="24"/>
        </w:rPr>
        <w:t>）或</w:t>
      </w:r>
      <w:r w:rsidRPr="00E10826" w:rsidR="00E10826">
        <w:rPr>
          <w:rFonts w:hAnsi="宋体" w:hint="eastAsia"/>
          <w:kern w:val="0"/>
          <w:sz w:val="24"/>
        </w:rPr>
        <w:t>拨打客户服务热线</w:t>
      </w:r>
      <w:r w:rsidRPr="00E10826" w:rsidR="00E10826">
        <w:rPr>
          <w:rFonts w:hAnsi="宋体" w:hint="eastAsia"/>
          <w:kern w:val="0"/>
          <w:sz w:val="24"/>
        </w:rPr>
        <w:t>40088-18088</w:t>
      </w:r>
      <w:r w:rsidRPr="00E10826" w:rsidR="00E10826">
        <w:rPr>
          <w:rFonts w:hAnsi="宋体" w:hint="eastAsia"/>
          <w:kern w:val="0"/>
          <w:sz w:val="24"/>
        </w:rPr>
        <w:t>咨询有关信息</w:t>
      </w:r>
      <w:r w:rsidRPr="00831243">
        <w:rPr>
          <w:rFonts w:hAnsi="宋体"/>
          <w:kern w:val="0"/>
          <w:sz w:val="24"/>
        </w:rPr>
        <w:t>。</w:t>
      </w:r>
    </w:p>
    <w:p w:rsidR="00897B9A" w:rsidRPr="00831243"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P="00897B9A">
      <w:pPr>
        <w:wordWrap w:val="0"/>
        <w:spacing w:line="360" w:lineRule="auto"/>
        <w:jc w:val="right"/>
        <w:rPr>
          <w:kern w:val="0"/>
          <w:sz w:val="24"/>
        </w:rPr>
      </w:pPr>
      <w:r w:rsidRPr="00831243">
        <w:rPr>
          <w:rFonts w:hAnsi="宋体"/>
          <w:kern w:val="0"/>
          <w:sz w:val="24"/>
        </w:rPr>
        <w:t>易方达基金管理有限公司</w:t>
      </w:r>
    </w:p>
    <w:p w:rsidR="00A722C0" w:rsidRPr="00311E10" w:rsidP="00897B9A">
      <w:pPr>
        <w:jc w:val="right"/>
        <w:rPr>
          <w:color w:val="000000" w:themeColor="text1"/>
          <w:sz w:val="24"/>
        </w:rPr>
      </w:pPr>
      <w:r w:rsidRPr="00831243">
        <w:rPr>
          <w:color w:val="000000" w:themeColor="text1"/>
          <w:sz w:val="24"/>
        </w:rPr>
        <w:t>20</w:t>
      </w:r>
      <w:r w:rsidR="008348EB">
        <w:rPr>
          <w:color w:val="000000" w:themeColor="text1"/>
          <w:sz w:val="24"/>
        </w:rPr>
        <w:t>22</w:t>
      </w:r>
      <w:r w:rsidRPr="00831243">
        <w:rPr>
          <w:color w:val="000000" w:themeColor="text1"/>
          <w:sz w:val="24"/>
        </w:rPr>
        <w:t>年</w:t>
      </w:r>
      <w:r w:rsidR="008348EB">
        <w:rPr>
          <w:color w:val="000000" w:themeColor="text1"/>
          <w:sz w:val="24"/>
        </w:rPr>
        <w:t>9</w:t>
      </w:r>
      <w:r w:rsidRPr="00831243">
        <w:rPr>
          <w:color w:val="000000" w:themeColor="text1"/>
          <w:sz w:val="24"/>
        </w:rPr>
        <w:t>月</w:t>
      </w:r>
      <w:r w:rsidR="00A05404">
        <w:rPr>
          <w:color w:val="000000" w:themeColor="text1"/>
          <w:sz w:val="24"/>
        </w:rPr>
        <w:t>14</w:t>
      </w:r>
      <w:bookmarkStart w:id="0" w:name="_GoBack"/>
      <w:bookmarkEnd w:id="0"/>
      <w:r w:rsidRPr="00831243">
        <w:rPr>
          <w:color w:val="000000" w:themeColor="text1"/>
          <w:sz w:val="24"/>
        </w:rPr>
        <w:t>日</w:t>
      </w:r>
    </w:p>
    <w:sectPr w:rsidSect="00303541">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4DB" w:rsidP="0092528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C0"/>
    <w:rsid w:val="00014ED0"/>
    <w:rsid w:val="00027157"/>
    <w:rsid w:val="00094F05"/>
    <w:rsid w:val="000C0F5B"/>
    <w:rsid w:val="000D5DA2"/>
    <w:rsid w:val="000D6563"/>
    <w:rsid w:val="00131C74"/>
    <w:rsid w:val="0014583B"/>
    <w:rsid w:val="00170D82"/>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3E122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154B7"/>
    <w:rsid w:val="00831243"/>
    <w:rsid w:val="00833223"/>
    <w:rsid w:val="008348EB"/>
    <w:rsid w:val="00876A07"/>
    <w:rsid w:val="00897B9A"/>
    <w:rsid w:val="008E2BDF"/>
    <w:rsid w:val="008E7BCD"/>
    <w:rsid w:val="009159EA"/>
    <w:rsid w:val="00925288"/>
    <w:rsid w:val="00961105"/>
    <w:rsid w:val="009A19FC"/>
    <w:rsid w:val="009A33CA"/>
    <w:rsid w:val="00A05404"/>
    <w:rsid w:val="00A22B20"/>
    <w:rsid w:val="00A52A2B"/>
    <w:rsid w:val="00A722C0"/>
    <w:rsid w:val="00A82280"/>
    <w:rsid w:val="00AA5485"/>
    <w:rsid w:val="00AD0305"/>
    <w:rsid w:val="00AD0858"/>
    <w:rsid w:val="00AF2632"/>
    <w:rsid w:val="00BA1B08"/>
    <w:rsid w:val="00BC0E2A"/>
    <w:rsid w:val="00BD6A7F"/>
    <w:rsid w:val="00BD6E8A"/>
    <w:rsid w:val="00C2770D"/>
    <w:rsid w:val="00C45EF0"/>
    <w:rsid w:val="00C75B35"/>
    <w:rsid w:val="00CB3187"/>
    <w:rsid w:val="00CB7E0A"/>
    <w:rsid w:val="00CD6388"/>
    <w:rsid w:val="00CE2325"/>
    <w:rsid w:val="00D150E5"/>
    <w:rsid w:val="00D22B98"/>
    <w:rsid w:val="00D615BB"/>
    <w:rsid w:val="00D87681"/>
    <w:rsid w:val="00DE4E88"/>
    <w:rsid w:val="00DE54A5"/>
    <w:rsid w:val="00DF0DCF"/>
    <w:rsid w:val="00E10826"/>
    <w:rsid w:val="00E167E4"/>
    <w:rsid w:val="00EC5814"/>
    <w:rsid w:val="00EE6F86"/>
    <w:rsid w:val="00F272A9"/>
    <w:rsid w:val="00F60BE0"/>
    <w:rsid w:val="00FB0C12"/>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C20EBDA-07C1-4DAA-AFA4-5BD76818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C0"/>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2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205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25205C"/>
    <w:pPr>
      <w:tabs>
        <w:tab w:val="center" w:pos="4153"/>
        <w:tab w:val="right" w:pos="8306"/>
      </w:tabs>
      <w:snapToGrid w:val="0"/>
      <w:jc w:val="left"/>
    </w:pPr>
    <w:rPr>
      <w:sz w:val="18"/>
      <w:szCs w:val="18"/>
    </w:rPr>
  </w:style>
  <w:style w:type="paragraph" w:styleId="DocumentMap">
    <w:name w:val="Document Map"/>
    <w:basedOn w:val="Normal"/>
    <w:link w:val="Char"/>
    <w:rsid w:val="00897B9A"/>
    <w:rPr>
      <w:rFonts w:ascii="宋体"/>
      <w:sz w:val="18"/>
      <w:szCs w:val="18"/>
    </w:rPr>
  </w:style>
  <w:style w:type="character" w:customStyle="1" w:styleId="Char">
    <w:name w:val="文档结构图 Char"/>
    <w:basedOn w:val="DefaultParagraphFont"/>
    <w:link w:val="DocumentMap"/>
    <w:rsid w:val="00897B9A"/>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234</Characters>
  <Application>Microsoft Office Word</Application>
  <DocSecurity>0</DocSecurity>
  <Lines>1</Lines>
  <Paragraphs>1</Paragraphs>
  <ScaleCrop>false</ScaleCrop>
  <Company>微软中国</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陈黄庆</cp:lastModifiedBy>
  <cp:revision>7</cp:revision>
  <dcterms:created xsi:type="dcterms:W3CDTF">2022-09-13T08:28:00Z</dcterms:created>
  <dcterms:modified xsi:type="dcterms:W3CDTF">2022-09-13T11:04:00Z</dcterms:modified>
</cp:coreProperties>
</file>