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48A8C" w14:textId="392BC909" w:rsidR="00127808" w:rsidRDefault="00127808" w:rsidP="00127220">
      <w:pPr>
        <w:pStyle w:val="a7"/>
        <w:spacing w:line="36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中欧基金管理有限公司</w:t>
      </w:r>
    </w:p>
    <w:p w14:paraId="4C7831C7" w14:textId="207601BC" w:rsidR="00127220" w:rsidRPr="009576F2" w:rsidRDefault="00C15BB6" w:rsidP="00127220">
      <w:pPr>
        <w:pStyle w:val="a7"/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C15BB6">
        <w:rPr>
          <w:rFonts w:asciiTheme="minorEastAsia" w:hAnsiTheme="minorEastAsia" w:hint="eastAsia"/>
          <w:b/>
          <w:szCs w:val="21"/>
        </w:rPr>
        <w:t>关于调整旗下中欧货币市场基金</w:t>
      </w:r>
      <w:r w:rsidR="002C1780">
        <w:rPr>
          <w:rFonts w:asciiTheme="minorEastAsia" w:hAnsiTheme="minorEastAsia"/>
          <w:b/>
          <w:szCs w:val="21"/>
        </w:rPr>
        <w:t>C</w:t>
      </w:r>
      <w:r w:rsidRPr="00C15BB6">
        <w:rPr>
          <w:rFonts w:asciiTheme="minorEastAsia" w:hAnsiTheme="minorEastAsia" w:hint="eastAsia"/>
          <w:b/>
          <w:szCs w:val="21"/>
        </w:rPr>
        <w:t>类</w:t>
      </w:r>
      <w:r w:rsidR="002C1780">
        <w:rPr>
          <w:rFonts w:asciiTheme="minorEastAsia" w:hAnsiTheme="minorEastAsia" w:hint="eastAsia"/>
          <w:b/>
          <w:szCs w:val="21"/>
        </w:rPr>
        <w:t>、D类</w:t>
      </w:r>
      <w:r w:rsidR="00877FB3">
        <w:rPr>
          <w:rFonts w:asciiTheme="minorEastAsia" w:hAnsiTheme="minorEastAsia" w:hint="eastAsia"/>
          <w:b/>
          <w:szCs w:val="21"/>
        </w:rPr>
        <w:t>基金</w:t>
      </w:r>
      <w:r w:rsidRPr="00C15BB6">
        <w:rPr>
          <w:rFonts w:asciiTheme="minorEastAsia" w:hAnsiTheme="minorEastAsia" w:hint="eastAsia"/>
          <w:b/>
          <w:szCs w:val="21"/>
        </w:rPr>
        <w:t>份额在</w:t>
      </w:r>
      <w:r w:rsidR="005B744F">
        <w:rPr>
          <w:rFonts w:asciiTheme="minorEastAsia" w:hAnsiTheme="minorEastAsia" w:hint="eastAsia"/>
          <w:b/>
          <w:szCs w:val="21"/>
        </w:rPr>
        <w:t>代销机构</w:t>
      </w:r>
      <w:r w:rsidRPr="00C15BB6">
        <w:rPr>
          <w:rFonts w:asciiTheme="minorEastAsia" w:hAnsiTheme="minorEastAsia" w:hint="eastAsia"/>
          <w:b/>
          <w:szCs w:val="21"/>
        </w:rPr>
        <w:t>最低交易限额的公告</w:t>
      </w:r>
    </w:p>
    <w:p w14:paraId="3A1A6F18" w14:textId="77777777" w:rsidR="00127220" w:rsidRPr="002C1780" w:rsidRDefault="00127220" w:rsidP="00127220">
      <w:pPr>
        <w:pStyle w:val="Default"/>
        <w:spacing w:line="360" w:lineRule="auto"/>
        <w:rPr>
          <w:rFonts w:asciiTheme="minorEastAsia" w:hAnsiTheme="minorEastAsia"/>
          <w:sz w:val="21"/>
          <w:szCs w:val="21"/>
        </w:rPr>
      </w:pPr>
    </w:p>
    <w:p w14:paraId="770C92C4" w14:textId="0C1CF6B0" w:rsidR="00E9106B" w:rsidRPr="00E9106B" w:rsidRDefault="00E9106B" w:rsidP="00E9106B">
      <w:pPr>
        <w:pStyle w:val="a8"/>
        <w:spacing w:line="360" w:lineRule="auto"/>
        <w:rPr>
          <w:rFonts w:asciiTheme="minorEastAsia" w:hAnsiTheme="minorEastAsia" w:cs="Times New Roman"/>
          <w:szCs w:val="21"/>
        </w:rPr>
      </w:pPr>
      <w:r w:rsidRPr="00E9106B">
        <w:rPr>
          <w:rFonts w:asciiTheme="minorEastAsia" w:hAnsiTheme="minorEastAsia" w:cs="Times New Roman" w:hint="eastAsia"/>
          <w:szCs w:val="21"/>
        </w:rPr>
        <w:t>为了给基金份额持有人提供更好的服务，中欧基金管理有限公司决定自</w:t>
      </w:r>
      <w:r>
        <w:rPr>
          <w:rFonts w:asciiTheme="minorEastAsia" w:hAnsiTheme="minorEastAsia" w:cs="Times New Roman" w:hint="eastAsia"/>
          <w:szCs w:val="21"/>
        </w:rPr>
        <w:t>202</w:t>
      </w:r>
      <w:r w:rsidR="00040E86">
        <w:rPr>
          <w:rFonts w:asciiTheme="minorEastAsia" w:hAnsiTheme="minorEastAsia" w:cs="Times New Roman"/>
          <w:szCs w:val="21"/>
        </w:rPr>
        <w:t>3</w:t>
      </w:r>
      <w:r w:rsidRPr="00E9106B">
        <w:rPr>
          <w:rFonts w:asciiTheme="minorEastAsia" w:hAnsiTheme="minorEastAsia" w:cs="Times New Roman" w:hint="eastAsia"/>
          <w:szCs w:val="21"/>
        </w:rPr>
        <w:t>年</w:t>
      </w:r>
      <w:r w:rsidR="00040E86">
        <w:rPr>
          <w:rFonts w:asciiTheme="minorEastAsia" w:hAnsiTheme="minorEastAsia" w:cs="Times New Roman" w:hint="eastAsia"/>
          <w:szCs w:val="21"/>
        </w:rPr>
        <w:t>1</w:t>
      </w:r>
      <w:r w:rsidRPr="00E9106B">
        <w:rPr>
          <w:rFonts w:asciiTheme="minorEastAsia" w:hAnsiTheme="minorEastAsia" w:cs="Times New Roman" w:hint="eastAsia"/>
          <w:szCs w:val="21"/>
        </w:rPr>
        <w:t>月</w:t>
      </w:r>
      <w:r w:rsidR="00040E86">
        <w:rPr>
          <w:rFonts w:asciiTheme="minorEastAsia" w:hAnsiTheme="minorEastAsia" w:cs="Times New Roman"/>
          <w:szCs w:val="21"/>
        </w:rPr>
        <w:t>6</w:t>
      </w:r>
      <w:r w:rsidRPr="00E9106B">
        <w:rPr>
          <w:rFonts w:asciiTheme="minorEastAsia" w:hAnsiTheme="minorEastAsia" w:cs="Times New Roman" w:hint="eastAsia"/>
          <w:szCs w:val="21"/>
        </w:rPr>
        <w:t>日</w:t>
      </w:r>
      <w:r w:rsidR="005E1AAA">
        <w:rPr>
          <w:rFonts w:asciiTheme="minorEastAsia" w:hAnsiTheme="minorEastAsia" w:cs="Times New Roman" w:hint="eastAsia"/>
          <w:szCs w:val="21"/>
        </w:rPr>
        <w:t>（含）</w:t>
      </w:r>
      <w:r w:rsidRPr="00E9106B">
        <w:rPr>
          <w:rFonts w:asciiTheme="minorEastAsia" w:hAnsiTheme="minorEastAsia" w:cs="Times New Roman" w:hint="eastAsia"/>
          <w:szCs w:val="21"/>
        </w:rPr>
        <w:t>起对旗下</w:t>
      </w:r>
      <w:r w:rsidR="00040E86">
        <w:rPr>
          <w:rFonts w:asciiTheme="minorEastAsia" w:hAnsiTheme="minorEastAsia" w:cs="Times New Roman" w:hint="eastAsia"/>
          <w:szCs w:val="21"/>
        </w:rPr>
        <w:t>中欧</w:t>
      </w:r>
      <w:r w:rsidR="00645FB8">
        <w:rPr>
          <w:rFonts w:asciiTheme="minorEastAsia" w:hAnsiTheme="minorEastAsia" w:cs="Times New Roman" w:hint="eastAsia"/>
          <w:szCs w:val="21"/>
        </w:rPr>
        <w:t>货币市场基金</w:t>
      </w:r>
      <w:r w:rsidR="00040E86" w:rsidRPr="00040E86">
        <w:rPr>
          <w:rFonts w:asciiTheme="minorEastAsia" w:hAnsiTheme="minorEastAsia" w:cs="Times New Roman" w:hint="eastAsia"/>
          <w:szCs w:val="21"/>
        </w:rPr>
        <w:t>C类</w:t>
      </w:r>
      <w:r w:rsidR="00040E86">
        <w:rPr>
          <w:rFonts w:asciiTheme="minorEastAsia" w:hAnsiTheme="minorEastAsia" w:cs="Times New Roman" w:hint="eastAsia"/>
          <w:szCs w:val="21"/>
        </w:rPr>
        <w:t>基金份额（代码：</w:t>
      </w:r>
      <w:r w:rsidR="00040E86" w:rsidRPr="00040E86">
        <w:rPr>
          <w:rFonts w:asciiTheme="minorEastAsia" w:hAnsiTheme="minorEastAsia" w:cs="Times New Roman"/>
          <w:szCs w:val="21"/>
        </w:rPr>
        <w:t>002747</w:t>
      </w:r>
      <w:r w:rsidR="00040E86">
        <w:rPr>
          <w:rFonts w:asciiTheme="minorEastAsia" w:hAnsiTheme="minorEastAsia" w:cs="Times New Roman" w:hint="eastAsia"/>
          <w:szCs w:val="21"/>
        </w:rPr>
        <w:t>）</w:t>
      </w:r>
      <w:r w:rsidR="00040E86" w:rsidRPr="00040E86">
        <w:rPr>
          <w:rFonts w:asciiTheme="minorEastAsia" w:hAnsiTheme="minorEastAsia" w:cs="Times New Roman" w:hint="eastAsia"/>
          <w:szCs w:val="21"/>
        </w:rPr>
        <w:t>、D</w:t>
      </w:r>
      <w:r w:rsidR="00040E86">
        <w:rPr>
          <w:rFonts w:asciiTheme="minorEastAsia" w:hAnsiTheme="minorEastAsia" w:cs="Times New Roman" w:hint="eastAsia"/>
          <w:szCs w:val="21"/>
        </w:rPr>
        <w:t>类</w:t>
      </w:r>
      <w:r w:rsidR="00645FB8">
        <w:rPr>
          <w:rFonts w:asciiTheme="minorEastAsia" w:hAnsiTheme="minorEastAsia" w:cs="Times New Roman" w:hint="eastAsia"/>
          <w:szCs w:val="21"/>
        </w:rPr>
        <w:t>基金份额</w:t>
      </w:r>
      <w:r w:rsidRPr="00E9106B">
        <w:rPr>
          <w:rFonts w:asciiTheme="minorEastAsia" w:hAnsiTheme="minorEastAsia" w:cs="Times New Roman" w:hint="eastAsia"/>
          <w:szCs w:val="21"/>
        </w:rPr>
        <w:t>（</w:t>
      </w:r>
      <w:r w:rsidR="00645FB8">
        <w:rPr>
          <w:rFonts w:asciiTheme="minorEastAsia" w:hAnsiTheme="minorEastAsia" w:cs="Times New Roman" w:hint="eastAsia"/>
          <w:szCs w:val="21"/>
        </w:rPr>
        <w:t>代码：</w:t>
      </w:r>
      <w:r w:rsidR="00417357">
        <w:rPr>
          <w:rFonts w:asciiTheme="minorEastAsia" w:hAnsiTheme="minorEastAsia" w:cs="Times New Roman"/>
          <w:szCs w:val="21"/>
        </w:rPr>
        <w:t>002748</w:t>
      </w:r>
      <w:r w:rsidR="00040E86">
        <w:rPr>
          <w:rFonts w:asciiTheme="minorEastAsia" w:hAnsiTheme="minorEastAsia" w:cs="Times New Roman" w:hint="eastAsia"/>
          <w:szCs w:val="21"/>
        </w:rPr>
        <w:t>）</w:t>
      </w:r>
      <w:r w:rsidR="00684149">
        <w:rPr>
          <w:rFonts w:asciiTheme="minorEastAsia" w:hAnsiTheme="minorEastAsia" w:cs="Times New Roman" w:hint="eastAsia"/>
          <w:szCs w:val="21"/>
        </w:rPr>
        <w:t>在</w:t>
      </w:r>
      <w:r w:rsidR="006B2B6F">
        <w:rPr>
          <w:rFonts w:asciiTheme="minorEastAsia" w:hAnsiTheme="minorEastAsia" w:cs="Times New Roman" w:hint="eastAsia"/>
          <w:szCs w:val="21"/>
        </w:rPr>
        <w:t>代销</w:t>
      </w:r>
      <w:r w:rsidR="00F43D9B">
        <w:rPr>
          <w:rFonts w:asciiTheme="minorEastAsia" w:hAnsiTheme="minorEastAsia" w:cs="Times New Roman" w:hint="eastAsia"/>
          <w:szCs w:val="21"/>
        </w:rPr>
        <w:t>机构</w:t>
      </w:r>
      <w:r>
        <w:rPr>
          <w:rFonts w:asciiTheme="minorEastAsia" w:hAnsiTheme="minorEastAsia" w:cs="Times New Roman" w:hint="eastAsia"/>
          <w:szCs w:val="21"/>
        </w:rPr>
        <w:t>的单个账户单笔首次最低申购金额</w:t>
      </w:r>
      <w:r w:rsidRPr="00E9106B">
        <w:rPr>
          <w:rFonts w:asciiTheme="minorEastAsia" w:hAnsiTheme="minorEastAsia" w:cs="Times New Roman" w:hint="eastAsia"/>
          <w:szCs w:val="21"/>
        </w:rPr>
        <w:t>调整为人民币</w:t>
      </w:r>
      <w:r w:rsidR="003138FC">
        <w:rPr>
          <w:rFonts w:asciiTheme="minorEastAsia" w:hAnsiTheme="minorEastAsia" w:cs="Times New Roman"/>
          <w:szCs w:val="21"/>
        </w:rPr>
        <w:t>0</w:t>
      </w:r>
      <w:r w:rsidR="003138FC">
        <w:rPr>
          <w:rFonts w:asciiTheme="minorEastAsia" w:hAnsiTheme="minorEastAsia" w:cs="Times New Roman" w:hint="eastAsia"/>
          <w:szCs w:val="21"/>
        </w:rPr>
        <w:t>.0</w:t>
      </w:r>
      <w:r w:rsidR="003138FC">
        <w:rPr>
          <w:rFonts w:asciiTheme="minorEastAsia" w:hAnsiTheme="minorEastAsia" w:cs="Times New Roman"/>
          <w:szCs w:val="21"/>
        </w:rPr>
        <w:t>1</w:t>
      </w:r>
      <w:r w:rsidRPr="00E9106B">
        <w:rPr>
          <w:rFonts w:asciiTheme="minorEastAsia" w:hAnsiTheme="minorEastAsia" w:cs="Times New Roman" w:hint="eastAsia"/>
          <w:szCs w:val="21"/>
        </w:rPr>
        <w:t>元</w:t>
      </w:r>
      <w:r w:rsidR="00A3402C">
        <w:rPr>
          <w:rFonts w:asciiTheme="minorEastAsia" w:hAnsiTheme="minorEastAsia" w:cs="Times New Roman" w:hint="eastAsia"/>
          <w:szCs w:val="21"/>
        </w:rPr>
        <w:t>（含申购费）</w:t>
      </w:r>
      <w:r w:rsidR="00404D23">
        <w:rPr>
          <w:rFonts w:asciiTheme="minorEastAsia" w:hAnsiTheme="minorEastAsia" w:cs="Times New Roman" w:hint="eastAsia"/>
          <w:szCs w:val="21"/>
        </w:rPr>
        <w:t>，单笔最低定投申购金额调整为人民币0</w:t>
      </w:r>
      <w:r w:rsidR="00404D23">
        <w:rPr>
          <w:rFonts w:asciiTheme="minorEastAsia" w:hAnsiTheme="minorEastAsia" w:cs="Times New Roman"/>
          <w:szCs w:val="21"/>
        </w:rPr>
        <w:t>.01</w:t>
      </w:r>
      <w:r w:rsidR="00404D23">
        <w:rPr>
          <w:rFonts w:asciiTheme="minorEastAsia" w:hAnsiTheme="minorEastAsia" w:cs="Times New Roman" w:hint="eastAsia"/>
          <w:szCs w:val="21"/>
        </w:rPr>
        <w:t>元</w:t>
      </w:r>
      <w:r w:rsidRPr="003015FF">
        <w:rPr>
          <w:rFonts w:asciiTheme="minorEastAsia" w:hAnsiTheme="minorEastAsia" w:cs="Times New Roman" w:hint="eastAsia"/>
          <w:szCs w:val="21"/>
        </w:rPr>
        <w:t>。</w:t>
      </w:r>
      <w:bookmarkStart w:id="0" w:name="_GoBack"/>
      <w:bookmarkEnd w:id="0"/>
    </w:p>
    <w:p w14:paraId="0EB84A5F" w14:textId="77777777" w:rsidR="00416E2C" w:rsidRPr="00416E2C" w:rsidRDefault="00416E2C" w:rsidP="00416E2C">
      <w:pPr>
        <w:pStyle w:val="a8"/>
        <w:spacing w:line="360" w:lineRule="auto"/>
        <w:rPr>
          <w:rFonts w:asciiTheme="minorEastAsia" w:hAnsiTheme="minorEastAsia" w:cs="Times New Roman"/>
          <w:szCs w:val="21"/>
        </w:rPr>
      </w:pPr>
      <w:r w:rsidRPr="00416E2C">
        <w:rPr>
          <w:rFonts w:asciiTheme="minorEastAsia" w:hAnsiTheme="minorEastAsia" w:cs="Times New Roman" w:hint="eastAsia"/>
          <w:szCs w:val="21"/>
        </w:rPr>
        <w:t>基金销售机构在不低于上述标准基础上，对基金最低交易额度有其他规定的，以各销售机构的业务规定为准。</w:t>
      </w:r>
    </w:p>
    <w:p w14:paraId="4F09D00A" w14:textId="77777777" w:rsidR="00416E2C" w:rsidRPr="00416E2C" w:rsidRDefault="00416E2C" w:rsidP="00416E2C">
      <w:pPr>
        <w:pStyle w:val="a8"/>
        <w:spacing w:line="360" w:lineRule="auto"/>
        <w:rPr>
          <w:rFonts w:asciiTheme="minorEastAsia" w:hAnsiTheme="minorEastAsia" w:cs="Times New Roman"/>
          <w:szCs w:val="21"/>
        </w:rPr>
      </w:pPr>
      <w:r w:rsidRPr="00416E2C">
        <w:rPr>
          <w:rFonts w:asciiTheme="minorEastAsia" w:hAnsiTheme="minorEastAsia" w:cs="Times New Roman" w:hint="eastAsia"/>
          <w:szCs w:val="21"/>
        </w:rPr>
        <w:t>投资者可登陆本公司网站www.zofund.com，或拨打本公司客服电话400-700-9700、021-68609700咨询相关信息。</w:t>
      </w:r>
    </w:p>
    <w:p w14:paraId="467EEBF2" w14:textId="77777777" w:rsidR="00416E2C" w:rsidRPr="00416E2C" w:rsidRDefault="00416E2C" w:rsidP="00416E2C">
      <w:pPr>
        <w:pStyle w:val="a8"/>
        <w:spacing w:line="360" w:lineRule="auto"/>
        <w:rPr>
          <w:rFonts w:asciiTheme="minorEastAsia" w:hAnsiTheme="minorEastAsia" w:cs="Times New Roman"/>
          <w:szCs w:val="21"/>
        </w:rPr>
      </w:pPr>
    </w:p>
    <w:p w14:paraId="3C7168A3" w14:textId="0E2E745D" w:rsidR="00E9106B" w:rsidRPr="00E9106B" w:rsidRDefault="00416E2C" w:rsidP="00416E2C">
      <w:pPr>
        <w:pStyle w:val="a8"/>
        <w:spacing w:line="360" w:lineRule="auto"/>
        <w:rPr>
          <w:rFonts w:asciiTheme="minorEastAsia" w:hAnsiTheme="minorEastAsia" w:cs="Times New Roman"/>
          <w:szCs w:val="21"/>
        </w:rPr>
      </w:pPr>
      <w:r w:rsidRPr="00416E2C">
        <w:rPr>
          <w:rFonts w:asciiTheme="minorEastAsia" w:hAnsiTheme="minorEastAsia" w:cs="Times New Roman" w:hint="eastAsia"/>
          <w:szCs w:val="21"/>
        </w:rPr>
        <w:t>特此公告。</w:t>
      </w:r>
    </w:p>
    <w:p w14:paraId="65C80D1B" w14:textId="77777777" w:rsidR="00E9106B" w:rsidRPr="00E9106B" w:rsidRDefault="00E9106B" w:rsidP="00E9106B">
      <w:pPr>
        <w:pStyle w:val="a8"/>
        <w:spacing w:line="360" w:lineRule="auto"/>
        <w:jc w:val="right"/>
        <w:rPr>
          <w:rFonts w:asciiTheme="minorEastAsia" w:hAnsiTheme="minorEastAsia" w:cs="Times New Roman"/>
          <w:szCs w:val="21"/>
        </w:rPr>
      </w:pPr>
      <w:r w:rsidRPr="00E9106B">
        <w:rPr>
          <w:rFonts w:asciiTheme="minorEastAsia" w:hAnsiTheme="minorEastAsia" w:cs="Times New Roman" w:hint="eastAsia"/>
          <w:szCs w:val="21"/>
        </w:rPr>
        <w:t>中欧基金管理有限公司</w:t>
      </w:r>
    </w:p>
    <w:p w14:paraId="46ABA11F" w14:textId="3CB1688E" w:rsidR="00E9106B" w:rsidRPr="00E9106B" w:rsidRDefault="00E749EA" w:rsidP="00E9106B">
      <w:pPr>
        <w:pStyle w:val="a8"/>
        <w:spacing w:line="360" w:lineRule="auto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二零二三年一月六</w:t>
      </w:r>
      <w:r w:rsidR="00E9106B" w:rsidRPr="00E9106B">
        <w:rPr>
          <w:rFonts w:asciiTheme="minorEastAsia" w:hAnsiTheme="minorEastAsia" w:cs="Times New Roman" w:hint="eastAsia"/>
          <w:szCs w:val="21"/>
        </w:rPr>
        <w:t>日</w:t>
      </w:r>
    </w:p>
    <w:p w14:paraId="1FE66251" w14:textId="77777777" w:rsidR="006242FA" w:rsidRPr="009576F2" w:rsidRDefault="006242FA" w:rsidP="00E9106B">
      <w:pPr>
        <w:pStyle w:val="a8"/>
        <w:spacing w:line="360" w:lineRule="auto"/>
        <w:jc w:val="right"/>
        <w:rPr>
          <w:rFonts w:asciiTheme="minorEastAsia" w:hAnsiTheme="minorEastAsia"/>
          <w:szCs w:val="21"/>
        </w:rPr>
      </w:pPr>
    </w:p>
    <w:sectPr w:rsidR="006242FA" w:rsidRPr="009576F2" w:rsidSect="0069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AA8B3" w14:textId="77777777" w:rsidR="00EE0B98" w:rsidRDefault="00EE0B98" w:rsidP="00127220">
      <w:r>
        <w:separator/>
      </w:r>
    </w:p>
  </w:endnote>
  <w:endnote w:type="continuationSeparator" w:id="0">
    <w:p w14:paraId="49155F5D" w14:textId="77777777" w:rsidR="00EE0B98" w:rsidRDefault="00EE0B98" w:rsidP="0012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B2C26" w14:textId="77777777" w:rsidR="00EE0B98" w:rsidRDefault="00EE0B98" w:rsidP="00127220">
      <w:r>
        <w:separator/>
      </w:r>
    </w:p>
  </w:footnote>
  <w:footnote w:type="continuationSeparator" w:id="0">
    <w:p w14:paraId="39C3C44E" w14:textId="77777777" w:rsidR="00EE0B98" w:rsidRDefault="00EE0B98" w:rsidP="0012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04"/>
    <w:rsid w:val="00001702"/>
    <w:rsid w:val="00013BF4"/>
    <w:rsid w:val="00023681"/>
    <w:rsid w:val="00024A32"/>
    <w:rsid w:val="00040E86"/>
    <w:rsid w:val="000572BE"/>
    <w:rsid w:val="000668DF"/>
    <w:rsid w:val="000956AC"/>
    <w:rsid w:val="000B4DBB"/>
    <w:rsid w:val="000C7609"/>
    <w:rsid w:val="000E3FF0"/>
    <w:rsid w:val="000F606D"/>
    <w:rsid w:val="001000AD"/>
    <w:rsid w:val="00113045"/>
    <w:rsid w:val="00126183"/>
    <w:rsid w:val="00127220"/>
    <w:rsid w:val="00127808"/>
    <w:rsid w:val="00142A7F"/>
    <w:rsid w:val="001462CC"/>
    <w:rsid w:val="0016381D"/>
    <w:rsid w:val="00176B8C"/>
    <w:rsid w:val="001B7272"/>
    <w:rsid w:val="00201065"/>
    <w:rsid w:val="00216D04"/>
    <w:rsid w:val="0025728F"/>
    <w:rsid w:val="00276FF4"/>
    <w:rsid w:val="002B1DA6"/>
    <w:rsid w:val="002C1780"/>
    <w:rsid w:val="002C52C6"/>
    <w:rsid w:val="002E3877"/>
    <w:rsid w:val="003015FF"/>
    <w:rsid w:val="00302324"/>
    <w:rsid w:val="003138FC"/>
    <w:rsid w:val="00322D26"/>
    <w:rsid w:val="00347807"/>
    <w:rsid w:val="00351B97"/>
    <w:rsid w:val="003551D2"/>
    <w:rsid w:val="0036200C"/>
    <w:rsid w:val="003629EF"/>
    <w:rsid w:val="00366AFE"/>
    <w:rsid w:val="003824FF"/>
    <w:rsid w:val="003C37DB"/>
    <w:rsid w:val="003F138B"/>
    <w:rsid w:val="004022A8"/>
    <w:rsid w:val="00402375"/>
    <w:rsid w:val="00404D23"/>
    <w:rsid w:val="00416E2C"/>
    <w:rsid w:val="00417357"/>
    <w:rsid w:val="004274F6"/>
    <w:rsid w:val="004308A3"/>
    <w:rsid w:val="00432A70"/>
    <w:rsid w:val="00447973"/>
    <w:rsid w:val="004536B3"/>
    <w:rsid w:val="00461392"/>
    <w:rsid w:val="0046772B"/>
    <w:rsid w:val="004B1845"/>
    <w:rsid w:val="004C6A8D"/>
    <w:rsid w:val="00501601"/>
    <w:rsid w:val="0051565A"/>
    <w:rsid w:val="005362A1"/>
    <w:rsid w:val="005570AE"/>
    <w:rsid w:val="00557926"/>
    <w:rsid w:val="005674F3"/>
    <w:rsid w:val="005B573D"/>
    <w:rsid w:val="005B744F"/>
    <w:rsid w:val="005D3A54"/>
    <w:rsid w:val="005E1AAA"/>
    <w:rsid w:val="005F2B05"/>
    <w:rsid w:val="006210A3"/>
    <w:rsid w:val="006242FA"/>
    <w:rsid w:val="00634AEA"/>
    <w:rsid w:val="00635BAC"/>
    <w:rsid w:val="00645FB8"/>
    <w:rsid w:val="0065555E"/>
    <w:rsid w:val="006664E1"/>
    <w:rsid w:val="00667CEC"/>
    <w:rsid w:val="006703DB"/>
    <w:rsid w:val="006815BE"/>
    <w:rsid w:val="00684149"/>
    <w:rsid w:val="006970F7"/>
    <w:rsid w:val="006A1DB7"/>
    <w:rsid w:val="006B2B6F"/>
    <w:rsid w:val="006B3DF2"/>
    <w:rsid w:val="006C1735"/>
    <w:rsid w:val="006C3352"/>
    <w:rsid w:val="006D7106"/>
    <w:rsid w:val="006F32A5"/>
    <w:rsid w:val="006F644D"/>
    <w:rsid w:val="00701F0B"/>
    <w:rsid w:val="00716C0B"/>
    <w:rsid w:val="00733120"/>
    <w:rsid w:val="00776716"/>
    <w:rsid w:val="00780DCD"/>
    <w:rsid w:val="008479F4"/>
    <w:rsid w:val="00877FB3"/>
    <w:rsid w:val="008922EF"/>
    <w:rsid w:val="008B2702"/>
    <w:rsid w:val="00914DFC"/>
    <w:rsid w:val="00925B9E"/>
    <w:rsid w:val="009576F2"/>
    <w:rsid w:val="00984F59"/>
    <w:rsid w:val="009B59CD"/>
    <w:rsid w:val="009D5BA6"/>
    <w:rsid w:val="009F4FB2"/>
    <w:rsid w:val="009F6699"/>
    <w:rsid w:val="00A10CAE"/>
    <w:rsid w:val="00A13EC8"/>
    <w:rsid w:val="00A15CBB"/>
    <w:rsid w:val="00A17554"/>
    <w:rsid w:val="00A318E4"/>
    <w:rsid w:val="00A3402C"/>
    <w:rsid w:val="00A43DAE"/>
    <w:rsid w:val="00A5357C"/>
    <w:rsid w:val="00A83FA3"/>
    <w:rsid w:val="00AE7966"/>
    <w:rsid w:val="00B540C2"/>
    <w:rsid w:val="00B92E1D"/>
    <w:rsid w:val="00BC0103"/>
    <w:rsid w:val="00C15BB6"/>
    <w:rsid w:val="00C7164A"/>
    <w:rsid w:val="00C71F2B"/>
    <w:rsid w:val="00C93A6D"/>
    <w:rsid w:val="00CA77BB"/>
    <w:rsid w:val="00CB3252"/>
    <w:rsid w:val="00CE73BC"/>
    <w:rsid w:val="00D16985"/>
    <w:rsid w:val="00D25ACF"/>
    <w:rsid w:val="00D311CC"/>
    <w:rsid w:val="00D40E4A"/>
    <w:rsid w:val="00D47910"/>
    <w:rsid w:val="00D538E4"/>
    <w:rsid w:val="00D80AA5"/>
    <w:rsid w:val="00DB2DAB"/>
    <w:rsid w:val="00DC3E3B"/>
    <w:rsid w:val="00DE4BA8"/>
    <w:rsid w:val="00E040D3"/>
    <w:rsid w:val="00E3693A"/>
    <w:rsid w:val="00E36EC3"/>
    <w:rsid w:val="00E53B91"/>
    <w:rsid w:val="00E60567"/>
    <w:rsid w:val="00E6445C"/>
    <w:rsid w:val="00E749EA"/>
    <w:rsid w:val="00E85AA4"/>
    <w:rsid w:val="00E9106B"/>
    <w:rsid w:val="00EA6D92"/>
    <w:rsid w:val="00EB6B1D"/>
    <w:rsid w:val="00EB6EE5"/>
    <w:rsid w:val="00EC7613"/>
    <w:rsid w:val="00ED3704"/>
    <w:rsid w:val="00EE0B98"/>
    <w:rsid w:val="00F06608"/>
    <w:rsid w:val="00F43D9B"/>
    <w:rsid w:val="00F73B3D"/>
    <w:rsid w:val="00F965FF"/>
    <w:rsid w:val="00FA5D67"/>
    <w:rsid w:val="00FD6024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03E5A"/>
  <w15:docId w15:val="{3438E3B6-6A54-4D87-8865-6908533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2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22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220"/>
    <w:rPr>
      <w:sz w:val="18"/>
      <w:szCs w:val="18"/>
    </w:rPr>
  </w:style>
  <w:style w:type="paragraph" w:styleId="a7">
    <w:name w:val="No Spacing"/>
    <w:uiPriority w:val="1"/>
    <w:qFormat/>
    <w:rsid w:val="00127220"/>
    <w:pPr>
      <w:widowControl w:val="0"/>
      <w:jc w:val="both"/>
    </w:pPr>
  </w:style>
  <w:style w:type="paragraph" w:customStyle="1" w:styleId="Default">
    <w:name w:val="Default"/>
    <w:rsid w:val="0012722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27220"/>
    <w:pPr>
      <w:ind w:firstLineChars="200" w:firstLine="420"/>
    </w:pPr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780DC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0DCD"/>
    <w:rPr>
      <w:rFonts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0DC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80DC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780DC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0DC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80DCD"/>
    <w:rPr>
      <w:rFonts w:cs="Times New Roman"/>
      <w:b/>
      <w:bCs/>
    </w:rPr>
  </w:style>
  <w:style w:type="table" w:styleId="af0">
    <w:name w:val="Table Grid"/>
    <w:basedOn w:val="a1"/>
    <w:uiPriority w:val="59"/>
    <w:rsid w:val="00667C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EF3F-DBAC-4EB5-9F47-269F30A6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曲天骄（销售中台）</dc:creator>
  <cp:lastModifiedBy>阮晓冰</cp:lastModifiedBy>
  <cp:revision>40</cp:revision>
  <cp:lastPrinted>2017-11-03T09:43:00Z</cp:lastPrinted>
  <dcterms:created xsi:type="dcterms:W3CDTF">2022-10-19T05:56:00Z</dcterms:created>
  <dcterms:modified xsi:type="dcterms:W3CDTF">2023-01-05T03:09:00Z</dcterms:modified>
</cp:coreProperties>
</file>