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EAE98" w14:textId="77777777"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14:paraId="55CCCD9E" w14:textId="048F4A5D"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935345">
        <w:rPr>
          <w:rFonts w:ascii="宋体" w:eastAsia="宋体" w:hAnsi="宋体" w:cs="Arial" w:hint="eastAsia"/>
          <w:b/>
          <w:bCs/>
          <w:sz w:val="24"/>
          <w:szCs w:val="24"/>
        </w:rPr>
        <w:t>广发</w:t>
      </w:r>
      <w:r w:rsidR="00417AA6">
        <w:rPr>
          <w:rFonts w:ascii="宋体" w:eastAsia="宋体" w:hAnsi="宋体" w:cs="Arial" w:hint="eastAsia"/>
          <w:b/>
          <w:bCs/>
          <w:sz w:val="24"/>
          <w:szCs w:val="24"/>
        </w:rPr>
        <w:t>景和</w:t>
      </w:r>
      <w:r w:rsidR="00935345">
        <w:rPr>
          <w:rFonts w:ascii="宋体" w:eastAsia="宋体" w:hAnsi="宋体" w:cs="Arial" w:hint="eastAsia"/>
          <w:b/>
          <w:bCs/>
          <w:sz w:val="24"/>
          <w:szCs w:val="24"/>
        </w:rPr>
        <w:t>中短债债券型证券投资基金</w:t>
      </w:r>
      <w:r w:rsidR="00E0325C">
        <w:rPr>
          <w:rFonts w:ascii="宋体" w:eastAsia="宋体" w:hAnsi="宋体" w:cs="Arial" w:hint="eastAsia"/>
          <w:b/>
          <w:bCs/>
          <w:sz w:val="24"/>
          <w:szCs w:val="24"/>
        </w:rPr>
        <w:t>调整</w:t>
      </w:r>
      <w:r w:rsidR="00FF760B" w:rsidRPr="00FF760B">
        <w:rPr>
          <w:rFonts w:ascii="宋体" w:eastAsia="宋体" w:hAnsi="宋体" w:cs="Arial" w:hint="eastAsia"/>
          <w:b/>
          <w:bCs/>
          <w:sz w:val="24"/>
          <w:szCs w:val="24"/>
        </w:rPr>
        <w:t>机构投资者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E6193A" w:rsidRPr="00110BB0">
        <w:rPr>
          <w:rFonts w:ascii="宋体" w:eastAsia="宋体" w:hAnsi="宋体" w:hint="eastAsia"/>
          <w:b/>
          <w:sz w:val="24"/>
          <w:szCs w:val="24"/>
        </w:rPr>
        <w:t>（</w:t>
      </w:r>
      <w:r w:rsidR="00E6193A">
        <w:rPr>
          <w:rFonts w:ascii="宋体" w:eastAsia="宋体" w:hAnsi="宋体" w:hint="eastAsia"/>
          <w:b/>
          <w:sz w:val="24"/>
          <w:szCs w:val="24"/>
        </w:rPr>
        <w:t>含</w:t>
      </w:r>
      <w:r w:rsidR="00E6193A" w:rsidRPr="00110BB0">
        <w:rPr>
          <w:rFonts w:ascii="宋体" w:eastAsia="宋体" w:hAnsi="宋体" w:hint="eastAsia"/>
          <w:b/>
          <w:sz w:val="24"/>
          <w:szCs w:val="24"/>
        </w:rPr>
        <w:t>转换转入、定期定额和不定额投资）</w:t>
      </w:r>
      <w:r w:rsidR="006074D5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61461C">
        <w:rPr>
          <w:rFonts w:ascii="宋体" w:eastAsia="宋体" w:hAnsi="宋体" w:cs="Arial" w:hint="eastAsia"/>
          <w:b/>
          <w:bCs/>
          <w:sz w:val="24"/>
          <w:szCs w:val="24"/>
        </w:rPr>
        <w:t>限额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的公告</w:t>
      </w:r>
    </w:p>
    <w:p w14:paraId="2CF8FC6B" w14:textId="138417CC" w:rsidR="0042258E" w:rsidRPr="00620952" w:rsidRDefault="0042258E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3751A6">
        <w:rPr>
          <w:rFonts w:ascii="宋体" w:hAnsi="宋体" w:hint="eastAsia"/>
          <w:kern w:val="0"/>
          <w:sz w:val="24"/>
        </w:rPr>
        <w:t>2023年1月9日</w:t>
      </w:r>
    </w:p>
    <w:p w14:paraId="66F85C6D" w14:textId="77777777" w:rsidR="00620952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14:paraId="60FEAD58" w14:textId="3C5CEB1A" w:rsidR="00C24D64" w:rsidRPr="00DF4EB6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DF4EB6">
        <w:rPr>
          <w:rFonts w:ascii="宋体" w:eastAsia="宋体" w:hAnsi="宋体" w:cs="Arial"/>
          <w:b/>
          <w:kern w:val="0"/>
          <w:sz w:val="24"/>
          <w:szCs w:val="24"/>
        </w:rPr>
        <w:t>1</w:t>
      </w:r>
      <w:r w:rsidR="00AD161E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Pr="00DF4EB6">
        <w:rPr>
          <w:rFonts w:ascii="宋体" w:eastAsia="宋体" w:hAnsi="宋体" w:cs="Arial"/>
          <w:b/>
          <w:kern w:val="0"/>
          <w:sz w:val="24"/>
          <w:szCs w:val="24"/>
        </w:rPr>
        <w:t>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4627"/>
        <w:gridCol w:w="3446"/>
      </w:tblGrid>
      <w:tr w:rsidR="001C7C04" w:rsidRPr="000402F3" w14:paraId="1624A540" w14:textId="77777777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EA74" w14:textId="77777777"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23AF" w14:textId="77777777" w:rsidR="001C7C04" w:rsidRPr="000402F3" w:rsidRDefault="00935345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417AA6">
              <w:rPr>
                <w:rFonts w:ascii="宋体" w:eastAsia="宋体" w:hAnsi="宋体" w:hint="eastAsia"/>
                <w:sz w:val="24"/>
                <w:szCs w:val="24"/>
              </w:rPr>
              <w:t>景和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中短债债券型证券投资基金</w:t>
            </w:r>
          </w:p>
        </w:tc>
      </w:tr>
      <w:tr w:rsidR="001C7C04" w:rsidRPr="000402F3" w14:paraId="6C8A9B19" w14:textId="77777777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5654" w14:textId="77777777"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9255" w14:textId="77777777" w:rsidR="001C7C04" w:rsidRPr="000402F3" w:rsidRDefault="00935345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417AA6">
              <w:rPr>
                <w:rFonts w:ascii="宋体" w:eastAsia="宋体" w:hAnsi="宋体" w:hint="eastAsia"/>
                <w:sz w:val="24"/>
                <w:szCs w:val="24"/>
              </w:rPr>
              <w:t>景和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</w:t>
            </w:r>
          </w:p>
        </w:tc>
      </w:tr>
      <w:tr w:rsidR="001C7C04" w:rsidRPr="000402F3" w14:paraId="62C17FDB" w14:textId="77777777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EE38" w14:textId="77777777"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8F9F" w14:textId="77777777" w:rsidR="001C7C04" w:rsidRPr="000402F3" w:rsidRDefault="00D113F3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D70F95">
              <w:rPr>
                <w:rFonts w:ascii="宋体" w:eastAsia="宋体" w:hAnsi="宋体"/>
                <w:sz w:val="24"/>
                <w:szCs w:val="24"/>
              </w:rPr>
              <w:t>006870</w:t>
            </w:r>
          </w:p>
        </w:tc>
      </w:tr>
      <w:tr w:rsidR="001C7C04" w:rsidRPr="000402F3" w14:paraId="7F16C5FF" w14:textId="77777777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DE22" w14:textId="77777777"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9591" w14:textId="77777777"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14:paraId="662C846C" w14:textId="77777777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6BE2D" w14:textId="77777777"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859D" w14:textId="77777777"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417AA6">
              <w:rPr>
                <w:rFonts w:ascii="宋体" w:eastAsia="宋体" w:hAnsi="宋体" w:hint="eastAsia"/>
                <w:sz w:val="24"/>
                <w:szCs w:val="24"/>
              </w:rPr>
              <w:t>景和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中短债债券型证券投资基金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14:paraId="30D49388" w14:textId="77777777"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417AA6">
              <w:rPr>
                <w:rFonts w:ascii="宋体" w:eastAsia="宋体" w:hAnsi="宋体" w:hint="eastAsia"/>
                <w:sz w:val="24"/>
                <w:szCs w:val="24"/>
              </w:rPr>
              <w:t>景和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中短债债券型证券投资基金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14:paraId="015D4846" w14:textId="77777777" w:rsidTr="005B490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4E11008" w14:textId="77777777"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D2DB" w14:textId="38DA8497" w:rsidR="005B490E" w:rsidRPr="000402F3" w:rsidRDefault="005B490E" w:rsidP="006E0F1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EE21" w14:textId="6565FC33" w:rsidR="005B490E" w:rsidRPr="000402F3" w:rsidRDefault="003751A6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2023年1月9日</w:t>
            </w:r>
          </w:p>
        </w:tc>
      </w:tr>
      <w:tr w:rsidR="005B490E" w:rsidRPr="000402F3" w14:paraId="03393E78" w14:textId="77777777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A6890" w14:textId="77777777"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7A52EE" w14:textId="22502874" w:rsidR="005B490E" w:rsidRPr="000402F3" w:rsidRDefault="006E0F1B" w:rsidP="006E0F1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暂停大额转换转入起始日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21CC" w14:textId="6A25B562" w:rsidR="005B490E" w:rsidRPr="000402F3" w:rsidRDefault="003751A6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2023年1月9日</w:t>
            </w:r>
          </w:p>
        </w:tc>
      </w:tr>
      <w:tr w:rsidR="005B490E" w:rsidRPr="000402F3" w14:paraId="1082382A" w14:textId="77777777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E2D47" w14:textId="77777777"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BBD2AB" w14:textId="782CB8E3" w:rsidR="005B490E" w:rsidRPr="000402F3" w:rsidRDefault="006E0F1B" w:rsidP="006E0F1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暂停大额定期定额和不定额投资起始日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9461" w14:textId="49875F79" w:rsidR="005B490E" w:rsidRPr="000402F3" w:rsidRDefault="003751A6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2023年1月9日</w:t>
            </w:r>
          </w:p>
        </w:tc>
      </w:tr>
      <w:tr w:rsidR="00CD027E" w:rsidRPr="000402F3" w14:paraId="2C11F207" w14:textId="77777777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B15E73" w14:textId="77777777"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814EA6" w14:textId="66BDD8FE" w:rsidR="00CD027E" w:rsidRPr="000402F3" w:rsidRDefault="00CD027E" w:rsidP="006E0F1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限制申购金额（单位：元）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0D4B" w14:textId="26B260B4" w:rsidR="00CD027E" w:rsidRPr="000402F3" w:rsidRDefault="0036125F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CD027E" w:rsidRPr="000402F3" w14:paraId="1DF524D1" w14:textId="77777777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7ED314" w14:textId="77777777"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748C9E" w14:textId="1C3A8448" w:rsidR="00CD027E" w:rsidRPr="000402F3" w:rsidRDefault="00CD027E" w:rsidP="006E0F1B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限制转换转入金额（单位：元）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67E1" w14:textId="0FADEB15" w:rsidR="00CD027E" w:rsidRPr="000402F3" w:rsidRDefault="0036125F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100,000.00</w:t>
            </w:r>
          </w:p>
        </w:tc>
      </w:tr>
      <w:tr w:rsidR="00B06C0B" w:rsidRPr="000402F3" w14:paraId="4AD9D4AD" w14:textId="77777777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9225FD" w14:textId="77777777"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C8405C" w14:textId="0BF1893D" w:rsidR="00B06C0B" w:rsidRPr="000402F3" w:rsidRDefault="005B490E" w:rsidP="006E0F1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0760" w14:textId="19CDAAA1" w:rsidR="00B06C0B" w:rsidRPr="000402F3" w:rsidRDefault="00C663DA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663DA">
              <w:rPr>
                <w:rFonts w:ascii="宋体" w:eastAsia="宋体" w:hAnsi="宋体" w:hint="eastAsia"/>
                <w:sz w:val="24"/>
                <w:szCs w:val="24"/>
              </w:rPr>
              <w:t>保护基金份额持有人</w:t>
            </w:r>
            <w:r w:rsidR="006E0F1B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Pr="00C663DA">
              <w:rPr>
                <w:rFonts w:ascii="宋体" w:eastAsia="宋体" w:hAnsi="宋体" w:hint="eastAsia"/>
                <w:sz w:val="24"/>
                <w:szCs w:val="24"/>
              </w:rPr>
              <w:t>利益</w:t>
            </w:r>
          </w:p>
        </w:tc>
      </w:tr>
      <w:tr w:rsidR="00C271ED" w:rsidRPr="000402F3" w14:paraId="508C8703" w14:textId="77777777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C0D2C8" w14:textId="77777777"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6305A4" w14:textId="77777777" w:rsidR="00C271ED" w:rsidRPr="00C06BC4" w:rsidRDefault="00935345" w:rsidP="003161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417AA6">
              <w:rPr>
                <w:rFonts w:ascii="宋体" w:eastAsia="宋体" w:hAnsi="宋体" w:hint="eastAsia"/>
                <w:sz w:val="24"/>
                <w:szCs w:val="24"/>
              </w:rPr>
              <w:t>景和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</w:t>
            </w:r>
            <w:r w:rsidR="00C271ED"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4D40" w14:textId="77777777" w:rsidR="00C271ED" w:rsidRPr="00C06BC4" w:rsidRDefault="00935345" w:rsidP="0024710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417AA6">
              <w:rPr>
                <w:rFonts w:ascii="宋体" w:eastAsia="宋体" w:hAnsi="宋体" w:hint="eastAsia"/>
                <w:sz w:val="24"/>
                <w:szCs w:val="24"/>
              </w:rPr>
              <w:t>景和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</w:t>
            </w:r>
            <w:r w:rsidR="00C271ED" w:rsidRPr="00A83E19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C271ED" w:rsidRPr="000402F3" w14:paraId="568AE8E8" w14:textId="77777777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4541C" w14:textId="77777777"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BB7DBB" w14:textId="77777777" w:rsidR="00C271ED" w:rsidRPr="00C06BC4" w:rsidRDefault="00D113F3" w:rsidP="00EE32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006870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3452" w14:textId="77777777" w:rsidR="00C271ED" w:rsidRPr="00C06BC4" w:rsidRDefault="00D113F3" w:rsidP="00EE32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006871</w:t>
            </w:r>
          </w:p>
        </w:tc>
      </w:tr>
      <w:tr w:rsidR="00C271ED" w:rsidRPr="000402F3" w14:paraId="76EE62D9" w14:textId="77777777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15F22F" w14:textId="4C2A9CC9" w:rsidR="00C271ED" w:rsidRPr="00C06BC4" w:rsidRDefault="005B490E" w:rsidP="006E0F1B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该分级基金是否暂停大额申购（转换转入、定期定额和不定额投资）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F8D01D" w14:textId="77777777"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B69D" w14:textId="77777777"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14:paraId="3253196A" w14:textId="77777777"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14:paraId="3902D7A4" w14:textId="3F7C2DE2" w:rsidR="00C24D64" w:rsidRPr="00583BCF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583BCF">
        <w:rPr>
          <w:rFonts w:ascii="宋体" w:eastAsia="宋体" w:hAnsi="宋体" w:cs="Arial"/>
          <w:b/>
          <w:kern w:val="0"/>
          <w:sz w:val="24"/>
          <w:szCs w:val="24"/>
        </w:rPr>
        <w:t>2</w:t>
      </w:r>
      <w:r w:rsidR="00AD161E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="00C24D64" w:rsidRPr="00583BCF">
        <w:rPr>
          <w:rFonts w:ascii="宋体" w:eastAsia="宋体" w:hAnsi="宋体" w:cs="Arial"/>
          <w:b/>
          <w:kern w:val="0"/>
          <w:sz w:val="24"/>
          <w:szCs w:val="24"/>
        </w:rPr>
        <w:t>其他需要提示的事项</w:t>
      </w:r>
    </w:p>
    <w:p w14:paraId="4D7D0073" w14:textId="1CD8E140" w:rsidR="00EE698D" w:rsidRPr="00142D59" w:rsidRDefault="001C7C04" w:rsidP="00583BCF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0C01AD" w:rsidRPr="000C01AD">
        <w:rPr>
          <w:rFonts w:ascii="宋体" w:eastAsia="宋体" w:hAnsi="宋体" w:cs="Arial" w:hint="eastAsia"/>
          <w:kern w:val="0"/>
          <w:sz w:val="24"/>
          <w:szCs w:val="24"/>
        </w:rPr>
        <w:t>广发基金管理有限公司（以下简称“本公司”）</w:t>
      </w:r>
      <w:r w:rsidR="00EE698D" w:rsidRPr="000402F3">
        <w:rPr>
          <w:rFonts w:ascii="宋体" w:eastAsia="宋体" w:hAnsi="宋体" w:cs="Arial"/>
          <w:kern w:val="0"/>
          <w:sz w:val="24"/>
          <w:szCs w:val="24"/>
        </w:rPr>
        <w:t>决定自</w:t>
      </w:r>
      <w:r w:rsidR="003751A6">
        <w:rPr>
          <w:rFonts w:ascii="宋体" w:eastAsia="宋体" w:hAnsi="宋体" w:cs="Arial"/>
          <w:kern w:val="0"/>
          <w:sz w:val="24"/>
          <w:szCs w:val="24"/>
        </w:rPr>
        <w:t>2023年1月9日</w:t>
      </w:r>
      <w:r w:rsidR="00EE698D" w:rsidRPr="000402F3">
        <w:rPr>
          <w:rFonts w:ascii="宋体" w:eastAsia="宋体" w:hAnsi="宋体" w:cs="Arial"/>
          <w:kern w:val="0"/>
          <w:sz w:val="24"/>
          <w:szCs w:val="24"/>
        </w:rPr>
        <w:t>起，</w:t>
      </w:r>
      <w:r w:rsidR="00EE698D">
        <w:rPr>
          <w:rFonts w:ascii="宋体" w:eastAsia="宋体" w:hAnsi="宋体" w:hint="eastAsia"/>
          <w:sz w:val="24"/>
          <w:szCs w:val="24"/>
        </w:rPr>
        <w:t>广发景和中短债债券型证券投资基金（</w:t>
      </w:r>
      <w:r w:rsidR="00EE698D">
        <w:rPr>
          <w:rFonts w:ascii="宋体" w:eastAsia="宋体" w:hAnsi="宋体"/>
          <w:sz w:val="24"/>
          <w:szCs w:val="24"/>
        </w:rPr>
        <w:t>以下简称</w:t>
      </w:r>
      <w:r w:rsidR="00415C5D">
        <w:rPr>
          <w:rFonts w:ascii="宋体" w:eastAsia="宋体" w:hAnsi="宋体" w:hint="eastAsia"/>
          <w:sz w:val="24"/>
          <w:szCs w:val="24"/>
        </w:rPr>
        <w:t>“</w:t>
      </w:r>
      <w:r w:rsidR="00415C5D">
        <w:rPr>
          <w:rFonts w:ascii="宋体" w:eastAsia="宋体" w:hAnsi="宋体"/>
          <w:sz w:val="24"/>
          <w:szCs w:val="24"/>
        </w:rPr>
        <w:t>本基金</w:t>
      </w:r>
      <w:r w:rsidR="00415C5D">
        <w:rPr>
          <w:rFonts w:ascii="宋体" w:eastAsia="宋体" w:hAnsi="宋体" w:hint="eastAsia"/>
          <w:sz w:val="24"/>
          <w:szCs w:val="24"/>
        </w:rPr>
        <w:t>”</w:t>
      </w:r>
      <w:r w:rsidR="00EE698D">
        <w:rPr>
          <w:rFonts w:ascii="宋体" w:eastAsia="宋体" w:hAnsi="宋体"/>
          <w:sz w:val="24"/>
          <w:szCs w:val="24"/>
        </w:rPr>
        <w:t>）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调整机构投资者单日单</w:t>
      </w:r>
      <w:r w:rsidR="00EE698D">
        <w:rPr>
          <w:rFonts w:ascii="宋体" w:eastAsia="宋体" w:hAnsi="宋体" w:cs="Arial" w:hint="eastAsia"/>
          <w:kern w:val="0"/>
          <w:sz w:val="24"/>
          <w:szCs w:val="24"/>
        </w:rPr>
        <w:t>个基金</w:t>
      </w:r>
      <w:r w:rsidR="00E0442F">
        <w:rPr>
          <w:rFonts w:ascii="宋体" w:eastAsia="宋体" w:hAnsi="宋体" w:cs="Arial" w:hint="eastAsia"/>
          <w:kern w:val="0"/>
          <w:sz w:val="24"/>
          <w:szCs w:val="24"/>
        </w:rPr>
        <w:t>账户申购（含定期定额和不定额投资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）及转换转入本基金的业务限额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为</w:t>
      </w:r>
      <w:r w:rsidR="0036125F">
        <w:rPr>
          <w:rFonts w:ascii="宋体" w:eastAsia="宋体" w:hAnsi="宋体" w:cs="Arial"/>
          <w:kern w:val="0"/>
          <w:sz w:val="24"/>
          <w:szCs w:val="24"/>
        </w:rPr>
        <w:t>100,000.00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元。即如机构投资者单日单个基金账户申购（含定期定额和不定额投资）及转换转入本基金</w:t>
      </w:r>
      <w:r w:rsidR="00EE698D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申请金额大于</w:t>
      </w:r>
      <w:r w:rsidR="0036125F">
        <w:rPr>
          <w:rFonts w:ascii="宋体" w:eastAsia="宋体" w:hAnsi="宋体"/>
          <w:sz w:val="24"/>
          <w:szCs w:val="24"/>
        </w:rPr>
        <w:t>100,000.00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36125F">
        <w:rPr>
          <w:rFonts w:ascii="宋体" w:eastAsia="宋体" w:hAnsi="宋体"/>
          <w:sz w:val="24"/>
          <w:szCs w:val="24"/>
        </w:rPr>
        <w:t>100,000.00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元确认申购成功，超过</w:t>
      </w:r>
      <w:r w:rsidR="0036125F">
        <w:rPr>
          <w:rFonts w:ascii="宋体" w:eastAsia="宋体" w:hAnsi="宋体"/>
          <w:sz w:val="24"/>
          <w:szCs w:val="24"/>
        </w:rPr>
        <w:t>100,000.00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元（不含）金额的部分将有权确认失败；如机构投资者单日单个基金账户多笔累计申购</w:t>
      </w:r>
      <w:r w:rsidR="00E6193A" w:rsidRPr="00142D59">
        <w:rPr>
          <w:rFonts w:ascii="宋体" w:eastAsia="宋体" w:hAnsi="宋体" w:cs="Arial" w:hint="eastAsia"/>
          <w:kern w:val="0"/>
          <w:sz w:val="24"/>
          <w:szCs w:val="24"/>
        </w:rPr>
        <w:t>（含定期定额和不定额投资）及转换转入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="00EE698D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金额大于</w:t>
      </w:r>
      <w:r w:rsidR="0036125F">
        <w:rPr>
          <w:rFonts w:ascii="宋体" w:eastAsia="宋体" w:hAnsi="宋体"/>
          <w:sz w:val="24"/>
          <w:szCs w:val="24"/>
        </w:rPr>
        <w:t>100,000.00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36125F">
        <w:rPr>
          <w:rFonts w:ascii="宋体" w:eastAsia="宋体" w:hAnsi="宋体"/>
          <w:sz w:val="24"/>
          <w:szCs w:val="24"/>
        </w:rPr>
        <w:t>100,000.00</w:t>
      </w:r>
      <w:r w:rsidR="00EE698D" w:rsidRPr="00142D59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14:paraId="4F872760" w14:textId="17C1825A" w:rsidR="00EE698D" w:rsidRPr="00142D59" w:rsidRDefault="00EE698D" w:rsidP="00583BCF">
      <w:pPr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 xml:space="preserve">　　机构投资者通过多家销售渠道的多笔申购（含定期定额和不定额投资）及转换转入申请将累计计算，</w:t>
      </w:r>
      <w:r w:rsidRPr="00C37A02">
        <w:rPr>
          <w:rFonts w:ascii="宋体" w:eastAsia="宋体" w:hAnsi="宋体" w:hint="eastAsia"/>
          <w:sz w:val="24"/>
        </w:rPr>
        <w:t>不同份额</w:t>
      </w:r>
      <w:r>
        <w:rPr>
          <w:rFonts w:ascii="宋体" w:eastAsia="宋体" w:hAnsi="宋体" w:hint="eastAsia"/>
          <w:sz w:val="24"/>
        </w:rPr>
        <w:t>的申请</w:t>
      </w:r>
      <w:r w:rsidRPr="00C37A02">
        <w:rPr>
          <w:rFonts w:ascii="宋体" w:eastAsia="宋体" w:hAnsi="宋体" w:hint="eastAsia"/>
          <w:sz w:val="24"/>
        </w:rPr>
        <w:t>将单独计算限额，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并按上述规则进行确认。</w:t>
      </w:r>
    </w:p>
    <w:p w14:paraId="4B1B5F91" w14:textId="435BE161" w:rsidR="005B490E" w:rsidRPr="000402F3" w:rsidRDefault="00EE698D" w:rsidP="00583BCF">
      <w:pPr>
        <w:widowControl/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>在本基金暂停机构</w:t>
      </w:r>
      <w:r w:rsidR="003751A6">
        <w:rPr>
          <w:rFonts w:ascii="宋体" w:eastAsia="宋体" w:hAnsi="宋体" w:cs="Arial" w:hint="eastAsia"/>
          <w:kern w:val="0"/>
          <w:sz w:val="24"/>
          <w:szCs w:val="24"/>
        </w:rPr>
        <w:t>投资者大额申购（含定期定额和不定额投资）及转换转入业务期间，其他</w:t>
      </w:r>
      <w:bookmarkStart w:id="0" w:name="_GoBack"/>
      <w:bookmarkEnd w:id="0"/>
      <w:r w:rsidRPr="00142D59">
        <w:rPr>
          <w:rFonts w:ascii="宋体" w:eastAsia="宋体" w:hAnsi="宋体" w:cs="Arial" w:hint="eastAsia"/>
          <w:kern w:val="0"/>
          <w:sz w:val="24"/>
          <w:szCs w:val="24"/>
        </w:rPr>
        <w:t>业务正常办理。本基金恢复办理机构投资者大额申购（含定期定额和不定额投资）及转换转入业务的具体时间将另行公告。</w:t>
      </w:r>
    </w:p>
    <w:p w14:paraId="742E2B5E" w14:textId="24A847F6" w:rsidR="00C24D64" w:rsidRDefault="00C24D64" w:rsidP="00583BCF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如有疑问，请拨打本公司客户服务热线95105828或020-83936999，或登</w:t>
      </w:r>
      <w:r w:rsidR="00357EF9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14:paraId="1E790B04" w14:textId="416EA224" w:rsidR="00583BCF" w:rsidRPr="00583BCF" w:rsidRDefault="00A31A00" w:rsidP="00583BCF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A31A00">
        <w:rPr>
          <w:rFonts w:ascii="宋体" w:eastAsia="宋体" w:hAnsi="宋体" w:cs="Arial" w:hint="eastAsia"/>
          <w:kern w:val="0"/>
          <w:sz w:val="24"/>
          <w:szCs w:val="24"/>
        </w:rPr>
        <w:t>风险提示：</w:t>
      </w:r>
      <w:r w:rsidR="00583BCF" w:rsidRPr="00583BCF">
        <w:rPr>
          <w:rFonts w:ascii="宋体" w:eastAsia="宋体" w:hAnsi="宋体" w:cs="Arial" w:hint="eastAsia"/>
          <w:kern w:val="0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14:paraId="2A42B25B" w14:textId="2A4E80F0" w:rsidR="00C24D64" w:rsidRDefault="00C24D64" w:rsidP="00583BCF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14:paraId="3F6BEC21" w14:textId="77777777" w:rsidR="00583BCF" w:rsidRPr="000402F3" w:rsidRDefault="00583BCF" w:rsidP="00583BCF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14:paraId="5BC1149D" w14:textId="77777777"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14:paraId="1940B6C9" w14:textId="640DC2F7"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3751A6">
        <w:rPr>
          <w:rFonts w:ascii="宋体" w:eastAsia="宋体" w:hAnsi="宋体" w:cs="Arial"/>
          <w:kern w:val="0"/>
          <w:sz w:val="24"/>
          <w:szCs w:val="24"/>
        </w:rPr>
        <w:t>2023年1月9日</w:t>
      </w:r>
    </w:p>
    <w:sectPr w:rsidR="00B86804" w:rsidRPr="00247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41B30" w14:textId="77777777" w:rsidR="00034E53" w:rsidRDefault="00034E53" w:rsidP="00C24D64">
      <w:r>
        <w:separator/>
      </w:r>
    </w:p>
  </w:endnote>
  <w:endnote w:type="continuationSeparator" w:id="0">
    <w:p w14:paraId="6E350196" w14:textId="77777777" w:rsidR="00034E53" w:rsidRDefault="00034E53" w:rsidP="00C2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814BC" w14:textId="77777777" w:rsidR="00034E53" w:rsidRDefault="00034E53" w:rsidP="00C24D64">
      <w:r>
        <w:separator/>
      </w:r>
    </w:p>
  </w:footnote>
  <w:footnote w:type="continuationSeparator" w:id="0">
    <w:p w14:paraId="15D50B1B" w14:textId="77777777" w:rsidR="00034E53" w:rsidRDefault="00034E53" w:rsidP="00C24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64"/>
    <w:rsid w:val="00034E53"/>
    <w:rsid w:val="000402F3"/>
    <w:rsid w:val="000605C3"/>
    <w:rsid w:val="000767D7"/>
    <w:rsid w:val="000854D3"/>
    <w:rsid w:val="000C01AD"/>
    <w:rsid w:val="000C58D8"/>
    <w:rsid w:val="00113616"/>
    <w:rsid w:val="00124946"/>
    <w:rsid w:val="001438FB"/>
    <w:rsid w:val="00165239"/>
    <w:rsid w:val="001679B5"/>
    <w:rsid w:val="001B3B2C"/>
    <w:rsid w:val="001C3469"/>
    <w:rsid w:val="001C7C04"/>
    <w:rsid w:val="001C7E4F"/>
    <w:rsid w:val="00212464"/>
    <w:rsid w:val="00236894"/>
    <w:rsid w:val="00247109"/>
    <w:rsid w:val="00266188"/>
    <w:rsid w:val="002E398A"/>
    <w:rsid w:val="002F265E"/>
    <w:rsid w:val="002F4AF0"/>
    <w:rsid w:val="003018D5"/>
    <w:rsid w:val="003161FB"/>
    <w:rsid w:val="00355A3C"/>
    <w:rsid w:val="00357EF9"/>
    <w:rsid w:val="0036125F"/>
    <w:rsid w:val="003751A6"/>
    <w:rsid w:val="00415C5D"/>
    <w:rsid w:val="00417AA6"/>
    <w:rsid w:val="0042258E"/>
    <w:rsid w:val="00450A1E"/>
    <w:rsid w:val="00470140"/>
    <w:rsid w:val="004B2D61"/>
    <w:rsid w:val="00502A12"/>
    <w:rsid w:val="00511071"/>
    <w:rsid w:val="00537862"/>
    <w:rsid w:val="0057384C"/>
    <w:rsid w:val="00581317"/>
    <w:rsid w:val="00583BCF"/>
    <w:rsid w:val="00583D65"/>
    <w:rsid w:val="005A4260"/>
    <w:rsid w:val="005B0BBD"/>
    <w:rsid w:val="005B490E"/>
    <w:rsid w:val="005C5CE6"/>
    <w:rsid w:val="005F449E"/>
    <w:rsid w:val="006074D5"/>
    <w:rsid w:val="0061461C"/>
    <w:rsid w:val="00620952"/>
    <w:rsid w:val="00621522"/>
    <w:rsid w:val="00664AD0"/>
    <w:rsid w:val="00682C55"/>
    <w:rsid w:val="00682F89"/>
    <w:rsid w:val="006A312F"/>
    <w:rsid w:val="006E0F1B"/>
    <w:rsid w:val="0072280B"/>
    <w:rsid w:val="00783320"/>
    <w:rsid w:val="007B56ED"/>
    <w:rsid w:val="008537C8"/>
    <w:rsid w:val="008642B4"/>
    <w:rsid w:val="00901FCD"/>
    <w:rsid w:val="00907C57"/>
    <w:rsid w:val="009221C9"/>
    <w:rsid w:val="00924475"/>
    <w:rsid w:val="00935345"/>
    <w:rsid w:val="00937329"/>
    <w:rsid w:val="00943A59"/>
    <w:rsid w:val="009947D4"/>
    <w:rsid w:val="009A282D"/>
    <w:rsid w:val="009D198C"/>
    <w:rsid w:val="009E2041"/>
    <w:rsid w:val="009E448F"/>
    <w:rsid w:val="009E4B02"/>
    <w:rsid w:val="00A03D5B"/>
    <w:rsid w:val="00A2193C"/>
    <w:rsid w:val="00A24883"/>
    <w:rsid w:val="00A31A00"/>
    <w:rsid w:val="00AD161E"/>
    <w:rsid w:val="00AD529D"/>
    <w:rsid w:val="00AE1FE7"/>
    <w:rsid w:val="00AF01F2"/>
    <w:rsid w:val="00B06C0B"/>
    <w:rsid w:val="00B12F90"/>
    <w:rsid w:val="00B20174"/>
    <w:rsid w:val="00B6570E"/>
    <w:rsid w:val="00BB4B54"/>
    <w:rsid w:val="00C07CC1"/>
    <w:rsid w:val="00C17992"/>
    <w:rsid w:val="00C24D64"/>
    <w:rsid w:val="00C271ED"/>
    <w:rsid w:val="00C40633"/>
    <w:rsid w:val="00C663DA"/>
    <w:rsid w:val="00CA4E5C"/>
    <w:rsid w:val="00CB73BB"/>
    <w:rsid w:val="00CC71C8"/>
    <w:rsid w:val="00CD027E"/>
    <w:rsid w:val="00CF15BB"/>
    <w:rsid w:val="00CF638F"/>
    <w:rsid w:val="00D113F3"/>
    <w:rsid w:val="00D70F95"/>
    <w:rsid w:val="00D87119"/>
    <w:rsid w:val="00DB356F"/>
    <w:rsid w:val="00DF4EB6"/>
    <w:rsid w:val="00DF6B5F"/>
    <w:rsid w:val="00E0325C"/>
    <w:rsid w:val="00E0442F"/>
    <w:rsid w:val="00E13404"/>
    <w:rsid w:val="00E40BC0"/>
    <w:rsid w:val="00E6193A"/>
    <w:rsid w:val="00E8083D"/>
    <w:rsid w:val="00EB77DF"/>
    <w:rsid w:val="00EC03EA"/>
    <w:rsid w:val="00EC3797"/>
    <w:rsid w:val="00ED31D3"/>
    <w:rsid w:val="00EE698D"/>
    <w:rsid w:val="00F10FF0"/>
    <w:rsid w:val="00F14A09"/>
    <w:rsid w:val="00F227D5"/>
    <w:rsid w:val="00F42599"/>
    <w:rsid w:val="00FE34CE"/>
    <w:rsid w:val="00FF760B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48BFC"/>
  <w15:docId w15:val="{C3CDAC39-FAC4-4CC0-9F46-238FB0D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605C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605C3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605C3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605C3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605C3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605C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605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莫静雅</cp:lastModifiedBy>
  <cp:revision>49</cp:revision>
  <dcterms:created xsi:type="dcterms:W3CDTF">2019-03-11T12:36:00Z</dcterms:created>
  <dcterms:modified xsi:type="dcterms:W3CDTF">2023-01-05T05:59:00Z</dcterms:modified>
</cp:coreProperties>
</file>