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2E" w:rsidRPr="00A2262E" w:rsidRDefault="008C4E9C" w:rsidP="00A2262E">
      <w:pPr>
        <w:spacing w:line="360" w:lineRule="auto"/>
        <w:jc w:val="center"/>
        <w:rPr>
          <w:rFonts w:ascii="黑体" w:eastAsia="黑体" w:hAnsi="宋体" w:cs="Times New Roman"/>
          <w:bCs/>
          <w:color w:val="FF0000"/>
          <w:sz w:val="28"/>
          <w:szCs w:val="28"/>
        </w:rPr>
      </w:pPr>
      <w:r w:rsidRPr="00A2262E">
        <w:rPr>
          <w:rFonts w:ascii="黑体" w:eastAsia="黑体" w:hAnsi="宋体" w:cs="Times New Roman"/>
          <w:bCs/>
          <w:color w:val="FF0000"/>
          <w:sz w:val="28"/>
          <w:szCs w:val="28"/>
        </w:rPr>
        <w:t>关于</w:t>
      </w:r>
      <w:r w:rsidR="00265DF3">
        <w:rPr>
          <w:rFonts w:ascii="黑体" w:eastAsia="黑体" w:hAnsi="宋体" w:cs="Times New Roman" w:hint="eastAsia"/>
          <w:bCs/>
          <w:color w:val="FF0000"/>
          <w:sz w:val="28"/>
          <w:szCs w:val="28"/>
        </w:rPr>
        <w:t>嘉实稳祥纯债债券型证券投资基金</w:t>
      </w:r>
    </w:p>
    <w:p w:rsidR="008C4E9C" w:rsidRPr="00A2262E" w:rsidRDefault="008C4E9C" w:rsidP="00A2262E">
      <w:pPr>
        <w:spacing w:after="240" w:line="360" w:lineRule="auto"/>
        <w:jc w:val="center"/>
        <w:rPr>
          <w:rFonts w:ascii="黑体" w:eastAsia="黑体" w:hAnsi="宋体" w:cs="Times New Roman"/>
          <w:bCs/>
          <w:color w:val="FF0000"/>
          <w:sz w:val="28"/>
          <w:szCs w:val="28"/>
        </w:rPr>
      </w:pPr>
      <w:r w:rsidRPr="00A2262E">
        <w:rPr>
          <w:rFonts w:ascii="黑体" w:eastAsia="黑体" w:hAnsi="宋体" w:cs="Times New Roman"/>
          <w:bCs/>
          <w:color w:val="FF0000"/>
          <w:sz w:val="28"/>
          <w:szCs w:val="28"/>
        </w:rPr>
        <w:t>销售服务费优惠活动的公告</w:t>
      </w:r>
    </w:p>
    <w:p w:rsidR="008C4E9C" w:rsidRPr="007F27CE" w:rsidRDefault="008C4E9C" w:rsidP="007F27CE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>为了更好地满足投资者的理财需求，</w:t>
      </w:r>
      <w:r w:rsidRPr="007F27CE">
        <w:rPr>
          <w:rFonts w:ascii="Tahoma" w:eastAsia="宋体" w:hAnsi="Tahoma" w:cs="Tahoma" w:hint="eastAsia"/>
          <w:color w:val="383838"/>
          <w:kern w:val="0"/>
          <w:szCs w:val="21"/>
        </w:rPr>
        <w:t>嘉实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基金管理有限公司（以下简称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“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本公司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”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）</w:t>
      </w:r>
      <w:r w:rsidR="00F54974" w:rsidRPr="007F27CE">
        <w:rPr>
          <w:rFonts w:ascii="Tahoma" w:eastAsia="宋体" w:hAnsi="Tahoma" w:cs="Tahoma"/>
          <w:color w:val="383838"/>
          <w:kern w:val="0"/>
          <w:szCs w:val="21"/>
        </w:rPr>
        <w:t>决定</w:t>
      </w:r>
      <w:r w:rsidR="00F54974" w:rsidRPr="007F27CE">
        <w:rPr>
          <w:rFonts w:ascii="Tahoma" w:eastAsia="宋体" w:hAnsi="Tahoma" w:cs="Tahoma" w:hint="eastAsia"/>
          <w:color w:val="383838"/>
          <w:kern w:val="0"/>
          <w:szCs w:val="21"/>
        </w:rPr>
        <w:t>于</w:t>
      </w:r>
      <w:r w:rsidR="0054039B">
        <w:rPr>
          <w:rFonts w:ascii="Tahoma" w:eastAsia="宋体" w:hAnsi="Tahoma" w:cs="Tahoma"/>
          <w:color w:val="383838"/>
          <w:kern w:val="0"/>
          <w:szCs w:val="21"/>
        </w:rPr>
        <w:t xml:space="preserve"> </w:t>
      </w:r>
      <w:r w:rsidR="00265DF3">
        <w:rPr>
          <w:rFonts w:ascii="Tahoma" w:eastAsia="宋体" w:hAnsi="Tahoma" w:cs="Tahoma"/>
          <w:color w:val="383838"/>
          <w:kern w:val="0"/>
          <w:szCs w:val="21"/>
        </w:rPr>
        <w:t>20</w:t>
      </w:r>
      <w:r w:rsidR="00265DF3">
        <w:rPr>
          <w:rFonts w:ascii="Tahoma" w:eastAsia="宋体" w:hAnsi="Tahoma" w:cs="Tahoma" w:hint="eastAsia"/>
          <w:color w:val="383838"/>
          <w:kern w:val="0"/>
          <w:szCs w:val="21"/>
        </w:rPr>
        <w:t>2</w:t>
      </w:r>
      <w:r w:rsidR="00265DF3">
        <w:rPr>
          <w:rFonts w:ascii="Tahoma" w:eastAsia="宋体" w:hAnsi="Tahoma" w:cs="Tahoma"/>
          <w:color w:val="383838"/>
          <w:kern w:val="0"/>
          <w:szCs w:val="21"/>
        </w:rPr>
        <w:t>3</w:t>
      </w:r>
      <w:r w:rsidR="000C0978" w:rsidRPr="007F27CE">
        <w:rPr>
          <w:rFonts w:ascii="Tahoma" w:eastAsia="宋体" w:hAnsi="Tahoma" w:cs="Tahoma" w:hint="eastAsia"/>
          <w:color w:val="383838"/>
          <w:kern w:val="0"/>
          <w:szCs w:val="21"/>
        </w:rPr>
        <w:t>年</w:t>
      </w:r>
      <w:r w:rsidR="00265DF3">
        <w:rPr>
          <w:rFonts w:ascii="Tahoma" w:eastAsia="宋体" w:hAnsi="Tahoma" w:cs="Tahoma"/>
          <w:color w:val="383838"/>
          <w:kern w:val="0"/>
          <w:szCs w:val="21"/>
        </w:rPr>
        <w:t>5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月</w:t>
      </w:r>
      <w:r w:rsidR="000C0978">
        <w:rPr>
          <w:rFonts w:ascii="Tahoma" w:eastAsia="宋体" w:hAnsi="Tahoma" w:cs="Tahoma"/>
          <w:color w:val="383838"/>
          <w:kern w:val="0"/>
          <w:szCs w:val="21"/>
        </w:rPr>
        <w:t>1</w:t>
      </w:r>
      <w:r w:rsidR="00126A47">
        <w:rPr>
          <w:rFonts w:ascii="Tahoma" w:eastAsia="宋体" w:hAnsi="Tahoma" w:cs="Tahoma"/>
          <w:color w:val="383838"/>
          <w:kern w:val="0"/>
          <w:szCs w:val="21"/>
        </w:rPr>
        <w:t>8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日</w:t>
      </w:r>
      <w:r w:rsidR="00815FB2" w:rsidRPr="007F27CE">
        <w:rPr>
          <w:rFonts w:ascii="Tahoma" w:eastAsia="宋体" w:hAnsi="Tahoma" w:cs="Tahoma" w:hint="eastAsia"/>
          <w:color w:val="383838"/>
          <w:kern w:val="0"/>
          <w:szCs w:val="21"/>
        </w:rPr>
        <w:t>起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对本公司旗下</w:t>
      </w:r>
      <w:r w:rsidR="00265DF3">
        <w:rPr>
          <w:rFonts w:ascii="Tahoma" w:eastAsia="宋体" w:hAnsi="Tahoma" w:cs="Tahoma" w:hint="eastAsia"/>
          <w:color w:val="383838"/>
          <w:kern w:val="0"/>
          <w:szCs w:val="21"/>
        </w:rPr>
        <w:t>嘉实稳祥纯债债券型证券投资基金</w:t>
      </w:r>
      <w:r w:rsidR="00B000F2">
        <w:rPr>
          <w:rFonts w:ascii="Tahoma" w:eastAsia="宋体" w:hAnsi="Tahoma" w:cs="Tahoma" w:hint="eastAsia"/>
          <w:color w:val="383838"/>
          <w:kern w:val="0"/>
          <w:szCs w:val="21"/>
        </w:rPr>
        <w:t>的</w:t>
      </w:r>
      <w:r w:rsidR="00B000F2">
        <w:rPr>
          <w:rFonts w:ascii="Tahoma" w:eastAsia="宋体" w:hAnsi="Tahoma" w:cs="Tahoma" w:hint="eastAsia"/>
          <w:color w:val="383838"/>
          <w:kern w:val="0"/>
          <w:szCs w:val="21"/>
        </w:rPr>
        <w:t>C</w:t>
      </w:r>
      <w:r w:rsidR="00B000F2">
        <w:rPr>
          <w:rFonts w:ascii="Tahoma" w:eastAsia="宋体" w:hAnsi="Tahoma" w:cs="Tahoma" w:hint="eastAsia"/>
          <w:color w:val="383838"/>
          <w:kern w:val="0"/>
          <w:szCs w:val="21"/>
        </w:rPr>
        <w:t>类份额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开展销售服务费优惠活动</w:t>
      </w:r>
      <w:r w:rsidR="00815FB2" w:rsidRPr="007F27CE">
        <w:rPr>
          <w:rFonts w:ascii="Tahoma" w:eastAsia="宋体" w:hAnsi="Tahoma" w:cs="Tahoma"/>
          <w:color w:val="383838"/>
          <w:kern w:val="0"/>
          <w:szCs w:val="21"/>
        </w:rPr>
        <w:t>。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具体方案如下：</w:t>
      </w:r>
    </w:p>
    <w:tbl>
      <w:tblPr>
        <w:tblStyle w:val="a6"/>
        <w:tblW w:w="4882" w:type="pct"/>
        <w:jc w:val="center"/>
        <w:tblLook w:val="04A0" w:firstRow="1" w:lastRow="0" w:firstColumn="1" w:lastColumn="0" w:noHBand="0" w:noVBand="1"/>
      </w:tblPr>
      <w:tblGrid>
        <w:gridCol w:w="2724"/>
        <w:gridCol w:w="1635"/>
        <w:gridCol w:w="1275"/>
        <w:gridCol w:w="2466"/>
      </w:tblGrid>
      <w:tr w:rsidR="00126A47" w:rsidRPr="007F27CE" w:rsidTr="00126A47">
        <w:trPr>
          <w:trHeight w:val="425"/>
          <w:jc w:val="center"/>
        </w:trPr>
        <w:tc>
          <w:tcPr>
            <w:tcW w:w="1682" w:type="pct"/>
          </w:tcPr>
          <w:p w:rsidR="00126A47" w:rsidRPr="000077CE" w:rsidRDefault="00126A47" w:rsidP="00A57D39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077CE">
              <w:rPr>
                <w:rFonts w:ascii="宋体" w:hAnsi="宋体" w:hint="eastAsia"/>
                <w:sz w:val="18"/>
                <w:szCs w:val="18"/>
              </w:rPr>
              <w:t>基金名称</w:t>
            </w:r>
          </w:p>
        </w:tc>
        <w:tc>
          <w:tcPr>
            <w:tcW w:w="1009" w:type="pct"/>
          </w:tcPr>
          <w:p w:rsidR="00126A47" w:rsidRPr="000077CE" w:rsidRDefault="00126A47" w:rsidP="00A57D39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077CE">
              <w:rPr>
                <w:rFonts w:ascii="宋体" w:hAnsi="宋体" w:hint="eastAsia"/>
                <w:sz w:val="18"/>
                <w:szCs w:val="18"/>
              </w:rPr>
              <w:t>基金简称</w:t>
            </w:r>
          </w:p>
        </w:tc>
        <w:tc>
          <w:tcPr>
            <w:tcW w:w="787" w:type="pct"/>
          </w:tcPr>
          <w:p w:rsidR="00126A47" w:rsidRPr="000077CE" w:rsidRDefault="00126A47" w:rsidP="00A57D39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077CE">
              <w:rPr>
                <w:rFonts w:ascii="宋体" w:hAnsi="宋体" w:hint="eastAsia"/>
                <w:sz w:val="18"/>
                <w:szCs w:val="18"/>
              </w:rPr>
              <w:t>基金代码</w:t>
            </w:r>
          </w:p>
        </w:tc>
        <w:tc>
          <w:tcPr>
            <w:tcW w:w="1522" w:type="pct"/>
          </w:tcPr>
          <w:p w:rsidR="00126A47" w:rsidRPr="000077CE" w:rsidRDefault="00126A47" w:rsidP="00A57D39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077CE">
              <w:rPr>
                <w:rFonts w:ascii="宋体" w:hAnsi="宋体" w:hint="eastAsia"/>
                <w:sz w:val="18"/>
                <w:szCs w:val="18"/>
              </w:rPr>
              <w:t>优惠后销售服务费率</w:t>
            </w:r>
          </w:p>
        </w:tc>
      </w:tr>
      <w:tr w:rsidR="00126A47" w:rsidRPr="007F27CE" w:rsidTr="00126A47">
        <w:trPr>
          <w:trHeight w:val="1266"/>
          <w:jc w:val="center"/>
        </w:trPr>
        <w:tc>
          <w:tcPr>
            <w:tcW w:w="1682" w:type="pct"/>
            <w:vAlign w:val="center"/>
          </w:tcPr>
          <w:p w:rsidR="00126A47" w:rsidRPr="000077CE" w:rsidRDefault="00265DF3" w:rsidP="00A57D39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嘉实稳祥纯债债券型证券投资基金</w:t>
            </w:r>
          </w:p>
        </w:tc>
        <w:tc>
          <w:tcPr>
            <w:tcW w:w="1009" w:type="pct"/>
            <w:vAlign w:val="center"/>
          </w:tcPr>
          <w:p w:rsidR="00126A47" w:rsidRPr="000077CE" w:rsidRDefault="00265DF3" w:rsidP="00A57D39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65DF3">
              <w:rPr>
                <w:rFonts w:ascii="宋体" w:hAnsi="宋体" w:hint="eastAsia"/>
                <w:sz w:val="18"/>
                <w:szCs w:val="18"/>
              </w:rPr>
              <w:t>嘉实稳祥纯债债券C</w:t>
            </w:r>
          </w:p>
        </w:tc>
        <w:tc>
          <w:tcPr>
            <w:tcW w:w="787" w:type="pct"/>
            <w:vAlign w:val="center"/>
          </w:tcPr>
          <w:p w:rsidR="00126A47" w:rsidRPr="000077CE" w:rsidRDefault="00265DF3" w:rsidP="00A57D39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65DF3">
              <w:rPr>
                <w:rFonts w:ascii="宋体" w:hAnsi="宋体"/>
                <w:sz w:val="18"/>
                <w:szCs w:val="18"/>
              </w:rPr>
              <w:t>003357</w:t>
            </w:r>
          </w:p>
        </w:tc>
        <w:tc>
          <w:tcPr>
            <w:tcW w:w="1522" w:type="pct"/>
            <w:vAlign w:val="center"/>
          </w:tcPr>
          <w:p w:rsidR="00126A47" w:rsidRPr="000077CE" w:rsidRDefault="00126A47" w:rsidP="00265DF3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077CE">
              <w:rPr>
                <w:rFonts w:ascii="宋体" w:hAnsi="宋体"/>
                <w:sz w:val="18"/>
                <w:szCs w:val="18"/>
              </w:rPr>
              <w:t>0.</w:t>
            </w:r>
            <w:r w:rsidR="00265DF3">
              <w:rPr>
                <w:rFonts w:ascii="宋体" w:hAnsi="宋体"/>
                <w:sz w:val="18"/>
                <w:szCs w:val="18"/>
              </w:rPr>
              <w:t>25</w:t>
            </w:r>
            <w:r w:rsidRPr="000077CE">
              <w:rPr>
                <w:rFonts w:ascii="宋体" w:hAnsi="宋体"/>
                <w:sz w:val="18"/>
                <w:szCs w:val="18"/>
              </w:rPr>
              <w:t>%</w:t>
            </w:r>
          </w:p>
        </w:tc>
      </w:tr>
    </w:tbl>
    <w:p w:rsidR="008C4E9C" w:rsidRPr="007F27CE" w:rsidRDefault="008C4E9C" w:rsidP="007F27CE">
      <w:pPr>
        <w:widowControl/>
        <w:spacing w:line="360" w:lineRule="auto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>重要提示：</w:t>
      </w:r>
    </w:p>
    <w:p w:rsidR="008C4E9C" w:rsidRPr="007F27CE" w:rsidRDefault="008C4E9C" w:rsidP="003F101D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>1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、上述优惠活动的具体方案若发生变化，本公司将另行通知或公告。</w:t>
      </w:r>
    </w:p>
    <w:p w:rsidR="003F101D" w:rsidRDefault="008C4E9C" w:rsidP="003F101D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>2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、投资者欲了解本基金的详细情况，请仔细阅读本基金的基金合同、招募说明书等法律文件。</w:t>
      </w:r>
    </w:p>
    <w:p w:rsidR="008C4E9C" w:rsidRPr="007F27CE" w:rsidRDefault="008C4E9C" w:rsidP="003F101D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>3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、本公告的解释权归本公司所有。</w:t>
      </w:r>
    </w:p>
    <w:p w:rsidR="00E229E4" w:rsidRDefault="00E229E4" w:rsidP="003F101D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383838"/>
          <w:kern w:val="0"/>
          <w:szCs w:val="21"/>
        </w:rPr>
      </w:pPr>
    </w:p>
    <w:p w:rsidR="008C4E9C" w:rsidRPr="007F27CE" w:rsidRDefault="008C4E9C" w:rsidP="003F101D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>投资者可以通过以下途径咨询有关情况：</w:t>
      </w:r>
    </w:p>
    <w:p w:rsidR="008C4E9C" w:rsidRPr="007F27CE" w:rsidRDefault="00C83212" w:rsidP="007F27CE">
      <w:pPr>
        <w:widowControl/>
        <w:spacing w:line="360" w:lineRule="auto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 xml:space="preserve">　　</w:t>
      </w:r>
      <w:r w:rsidRPr="007F27CE">
        <w:rPr>
          <w:rFonts w:ascii="Tahoma" w:eastAsia="宋体" w:hAnsi="Tahoma" w:cs="Tahoma" w:hint="eastAsia"/>
          <w:color w:val="383838"/>
          <w:kern w:val="0"/>
          <w:szCs w:val="21"/>
        </w:rPr>
        <w:t>嘉实</w:t>
      </w:r>
      <w:r w:rsidR="008C4E9C" w:rsidRPr="007F27CE">
        <w:rPr>
          <w:rFonts w:ascii="Tahoma" w:eastAsia="宋体" w:hAnsi="Tahoma" w:cs="Tahoma"/>
          <w:color w:val="383838"/>
          <w:kern w:val="0"/>
          <w:szCs w:val="21"/>
        </w:rPr>
        <w:t>基金管理有限公司</w:t>
      </w:r>
    </w:p>
    <w:p w:rsidR="008C4E9C" w:rsidRPr="007F27CE" w:rsidRDefault="008C4E9C" w:rsidP="007F27CE">
      <w:pPr>
        <w:widowControl/>
        <w:spacing w:line="360" w:lineRule="auto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 xml:space="preserve">　　客服热线：</w:t>
      </w:r>
      <w:r w:rsidR="00C83212" w:rsidRPr="007F27CE">
        <w:rPr>
          <w:rFonts w:ascii="Tahoma" w:eastAsia="宋体" w:hAnsi="Tahoma" w:cs="Tahoma"/>
          <w:color w:val="383838"/>
          <w:kern w:val="0"/>
          <w:szCs w:val="21"/>
        </w:rPr>
        <w:t xml:space="preserve"> 400-</w:t>
      </w:r>
      <w:r w:rsidR="00C83212" w:rsidRPr="007F27CE">
        <w:rPr>
          <w:rFonts w:ascii="Tahoma" w:eastAsia="宋体" w:hAnsi="Tahoma" w:cs="Tahoma" w:hint="eastAsia"/>
          <w:color w:val="383838"/>
          <w:kern w:val="0"/>
          <w:szCs w:val="21"/>
        </w:rPr>
        <w:t>600-8800</w:t>
      </w:r>
    </w:p>
    <w:p w:rsidR="008C4E9C" w:rsidRPr="007F27CE" w:rsidRDefault="008C4E9C" w:rsidP="007F27CE">
      <w:pPr>
        <w:widowControl/>
        <w:spacing w:line="360" w:lineRule="auto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 xml:space="preserve">　　网站：</w:t>
      </w:r>
      <w:r w:rsidR="00C83212" w:rsidRPr="007F27CE">
        <w:rPr>
          <w:rFonts w:ascii="Tahoma" w:eastAsia="宋体" w:hAnsi="Tahoma" w:cs="Tahoma"/>
          <w:color w:val="383838"/>
          <w:kern w:val="0"/>
          <w:szCs w:val="21"/>
        </w:rPr>
        <w:t>www.</w:t>
      </w:r>
      <w:r w:rsidR="00C83212" w:rsidRPr="007F27CE">
        <w:rPr>
          <w:rFonts w:ascii="Tahoma" w:eastAsia="宋体" w:hAnsi="Tahoma" w:cs="Tahoma" w:hint="eastAsia"/>
          <w:color w:val="383838"/>
          <w:kern w:val="0"/>
          <w:szCs w:val="21"/>
        </w:rPr>
        <w:t>js</w:t>
      </w:r>
      <w:r w:rsidR="00C83212" w:rsidRPr="007F27CE">
        <w:rPr>
          <w:rFonts w:ascii="Tahoma" w:eastAsia="宋体" w:hAnsi="Tahoma" w:cs="Tahoma"/>
          <w:color w:val="383838"/>
          <w:kern w:val="0"/>
          <w:szCs w:val="21"/>
        </w:rPr>
        <w:t>fund.c</w:t>
      </w:r>
      <w:r w:rsidR="00C83212" w:rsidRPr="007F27CE">
        <w:rPr>
          <w:rFonts w:ascii="Tahoma" w:eastAsia="宋体" w:hAnsi="Tahoma" w:cs="Tahoma" w:hint="eastAsia"/>
          <w:color w:val="383838"/>
          <w:kern w:val="0"/>
          <w:szCs w:val="21"/>
        </w:rPr>
        <w:t>n</w:t>
      </w:r>
    </w:p>
    <w:p w:rsidR="008C4E9C" w:rsidRPr="007F27CE" w:rsidRDefault="008C4E9C" w:rsidP="007F27CE">
      <w:pPr>
        <w:widowControl/>
        <w:spacing w:line="360" w:lineRule="auto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 xml:space="preserve">　　风险提示：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8C4E9C" w:rsidRPr="007F27CE" w:rsidRDefault="008C4E9C" w:rsidP="007F27CE">
      <w:pPr>
        <w:widowControl/>
        <w:spacing w:line="360" w:lineRule="auto"/>
        <w:ind w:firstLine="360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>特此公告。</w:t>
      </w:r>
    </w:p>
    <w:p w:rsidR="008C4E9C" w:rsidRPr="007F27CE" w:rsidRDefault="008C4E9C" w:rsidP="007F27CE">
      <w:pPr>
        <w:widowControl/>
        <w:spacing w:line="360" w:lineRule="auto"/>
        <w:jc w:val="righ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 xml:space="preserve">　　　　　　　　　　　　　　　　　　　　　　　　　　</w:t>
      </w:r>
      <w:r w:rsidR="00815FB2" w:rsidRPr="007F27CE">
        <w:rPr>
          <w:rFonts w:ascii="Tahoma" w:eastAsia="宋体" w:hAnsi="Tahoma" w:cs="Tahoma" w:hint="eastAsia"/>
          <w:color w:val="383838"/>
          <w:kern w:val="0"/>
          <w:szCs w:val="21"/>
        </w:rPr>
        <w:t xml:space="preserve">     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 xml:space="preserve"> </w:t>
      </w:r>
      <w:r w:rsidR="00C83212" w:rsidRPr="007F27CE">
        <w:rPr>
          <w:rFonts w:ascii="Tahoma" w:eastAsia="宋体" w:hAnsi="Tahoma" w:cs="Tahoma" w:hint="eastAsia"/>
          <w:color w:val="383838"/>
          <w:kern w:val="0"/>
          <w:szCs w:val="21"/>
        </w:rPr>
        <w:t>嘉实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基金管理有限公司</w:t>
      </w:r>
    </w:p>
    <w:p w:rsidR="00D12748" w:rsidRPr="007F27CE" w:rsidRDefault="008C4E9C" w:rsidP="007F27CE">
      <w:pPr>
        <w:spacing w:line="360" w:lineRule="auto"/>
        <w:jc w:val="right"/>
        <w:rPr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 xml:space="preserve">　　　　　　　　　　　　　　　　　　　　　　　　　　</w:t>
      </w:r>
      <w:r w:rsidR="00815FB2" w:rsidRPr="007F27CE">
        <w:rPr>
          <w:rFonts w:ascii="Tahoma" w:eastAsia="宋体" w:hAnsi="Tahoma" w:cs="Tahoma" w:hint="eastAsia"/>
          <w:color w:val="383838"/>
          <w:kern w:val="0"/>
          <w:szCs w:val="21"/>
        </w:rPr>
        <w:t xml:space="preserve">       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 xml:space="preserve"> </w:t>
      </w:r>
      <w:r w:rsidR="00815FB2" w:rsidRPr="007F27CE">
        <w:rPr>
          <w:rFonts w:ascii="Tahoma" w:eastAsia="宋体" w:hAnsi="Tahoma" w:cs="Tahoma"/>
          <w:color w:val="383838"/>
          <w:kern w:val="0"/>
          <w:szCs w:val="21"/>
        </w:rPr>
        <w:t xml:space="preserve"> </w:t>
      </w:r>
      <w:r w:rsidR="001D689B" w:rsidRPr="007F27CE">
        <w:rPr>
          <w:rFonts w:ascii="Tahoma" w:eastAsia="宋体" w:hAnsi="Tahoma" w:cs="Tahoma" w:hint="eastAsia"/>
          <w:color w:val="383838"/>
          <w:kern w:val="0"/>
          <w:szCs w:val="21"/>
        </w:rPr>
        <w:t>20</w:t>
      </w:r>
      <w:r w:rsidR="001D689B">
        <w:rPr>
          <w:rFonts w:ascii="Tahoma" w:eastAsia="宋体" w:hAnsi="Tahoma" w:cs="Tahoma" w:hint="eastAsia"/>
          <w:color w:val="383838"/>
          <w:kern w:val="0"/>
          <w:szCs w:val="21"/>
        </w:rPr>
        <w:t>2</w:t>
      </w:r>
      <w:r w:rsidR="001D689B">
        <w:rPr>
          <w:rFonts w:ascii="Tahoma" w:eastAsia="宋体" w:hAnsi="Tahoma" w:cs="Tahoma"/>
          <w:color w:val="383838"/>
          <w:kern w:val="0"/>
          <w:szCs w:val="21"/>
        </w:rPr>
        <w:t>3</w:t>
      </w:r>
      <w:bookmarkStart w:id="0" w:name="_GoBack"/>
      <w:bookmarkEnd w:id="0"/>
      <w:r w:rsidR="000C0978" w:rsidRPr="007F27CE">
        <w:rPr>
          <w:rFonts w:ascii="Tahoma" w:eastAsia="宋体" w:hAnsi="Tahoma" w:cs="Tahoma"/>
          <w:color w:val="383838"/>
          <w:kern w:val="0"/>
          <w:szCs w:val="21"/>
        </w:rPr>
        <w:t>年</w:t>
      </w:r>
      <w:r w:rsidR="00265DF3">
        <w:rPr>
          <w:rFonts w:ascii="Tahoma" w:eastAsia="宋体" w:hAnsi="Tahoma" w:cs="Tahoma"/>
          <w:color w:val="383838"/>
          <w:kern w:val="0"/>
          <w:szCs w:val="21"/>
        </w:rPr>
        <w:t>5</w:t>
      </w:r>
      <w:r w:rsidR="00DC1EDB" w:rsidRPr="007F27CE">
        <w:rPr>
          <w:rFonts w:ascii="Tahoma" w:eastAsia="宋体" w:hAnsi="Tahoma" w:cs="Tahoma"/>
          <w:color w:val="383838"/>
          <w:kern w:val="0"/>
          <w:szCs w:val="21"/>
        </w:rPr>
        <w:t>月</w:t>
      </w:r>
      <w:r w:rsidR="000C0978">
        <w:rPr>
          <w:rFonts w:ascii="Tahoma" w:eastAsia="宋体" w:hAnsi="Tahoma" w:cs="Tahoma"/>
          <w:color w:val="383838"/>
          <w:kern w:val="0"/>
          <w:szCs w:val="21"/>
        </w:rPr>
        <w:t>1</w:t>
      </w:r>
      <w:r w:rsidR="00126A47">
        <w:rPr>
          <w:rFonts w:ascii="Tahoma" w:eastAsia="宋体" w:hAnsi="Tahoma" w:cs="Tahoma"/>
          <w:color w:val="383838"/>
          <w:kern w:val="0"/>
          <w:szCs w:val="21"/>
        </w:rPr>
        <w:t>7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日</w:t>
      </w:r>
    </w:p>
    <w:sectPr w:rsidR="00D12748" w:rsidRPr="007F2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35D" w:rsidRDefault="004D635D" w:rsidP="00F54974">
      <w:r>
        <w:separator/>
      </w:r>
    </w:p>
  </w:endnote>
  <w:endnote w:type="continuationSeparator" w:id="0">
    <w:p w:rsidR="004D635D" w:rsidRDefault="004D635D" w:rsidP="00F5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35D" w:rsidRDefault="004D635D" w:rsidP="00F54974">
      <w:r>
        <w:separator/>
      </w:r>
    </w:p>
  </w:footnote>
  <w:footnote w:type="continuationSeparator" w:id="0">
    <w:p w:rsidR="004D635D" w:rsidRDefault="004D635D" w:rsidP="00F54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9C"/>
    <w:rsid w:val="000077CE"/>
    <w:rsid w:val="00095418"/>
    <w:rsid w:val="000C0978"/>
    <w:rsid w:val="00120F76"/>
    <w:rsid w:val="00126A47"/>
    <w:rsid w:val="001D689B"/>
    <w:rsid w:val="00240A91"/>
    <w:rsid w:val="00265DF3"/>
    <w:rsid w:val="002F232A"/>
    <w:rsid w:val="003F101D"/>
    <w:rsid w:val="00427C9B"/>
    <w:rsid w:val="004D635D"/>
    <w:rsid w:val="004E4464"/>
    <w:rsid w:val="004F7571"/>
    <w:rsid w:val="005341ED"/>
    <w:rsid w:val="0054039B"/>
    <w:rsid w:val="00581088"/>
    <w:rsid w:val="00647FBF"/>
    <w:rsid w:val="006B4DF5"/>
    <w:rsid w:val="006C3BC8"/>
    <w:rsid w:val="007B7E29"/>
    <w:rsid w:val="007F27CE"/>
    <w:rsid w:val="00815FB2"/>
    <w:rsid w:val="008708BB"/>
    <w:rsid w:val="00885F65"/>
    <w:rsid w:val="008C4E9C"/>
    <w:rsid w:val="009B0FD4"/>
    <w:rsid w:val="00A2262E"/>
    <w:rsid w:val="00A57D39"/>
    <w:rsid w:val="00A80807"/>
    <w:rsid w:val="00A9178C"/>
    <w:rsid w:val="00B000F2"/>
    <w:rsid w:val="00C83212"/>
    <w:rsid w:val="00D67719"/>
    <w:rsid w:val="00DC1EDB"/>
    <w:rsid w:val="00E1556B"/>
    <w:rsid w:val="00E229E4"/>
    <w:rsid w:val="00E472CB"/>
    <w:rsid w:val="00EB0B27"/>
    <w:rsid w:val="00ED1772"/>
    <w:rsid w:val="00ED7654"/>
    <w:rsid w:val="00EE5C76"/>
    <w:rsid w:val="00F54974"/>
    <w:rsid w:val="00FB63C3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66989704-7CA1-4879-8113-F2793CA0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E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54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49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4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4974"/>
    <w:rPr>
      <w:sz w:val="18"/>
      <w:szCs w:val="18"/>
    </w:rPr>
  </w:style>
  <w:style w:type="table" w:styleId="a6">
    <w:name w:val="Table Grid"/>
    <w:basedOn w:val="a1"/>
    <w:uiPriority w:val="59"/>
    <w:rsid w:val="00DC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崔思维</dc:creator>
  <cp:lastModifiedBy>游陆</cp:lastModifiedBy>
  <cp:revision>5</cp:revision>
  <dcterms:created xsi:type="dcterms:W3CDTF">2022-10-13T07:00:00Z</dcterms:created>
  <dcterms:modified xsi:type="dcterms:W3CDTF">2023-05-15T08:52:00Z</dcterms:modified>
</cp:coreProperties>
</file>