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7"/>
        <w:ind w:firstLine="0" w:firstLineChars="0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关于南方高质量优选混合型证券投资基金变更基金经理的公告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公告送出日期：</w:t>
      </w:r>
      <w:r>
        <w:rPr>
          <w:rFonts w:ascii="宋体" w:hAnsi="宋体"/>
          <w:b/>
          <w:sz w:val="28"/>
          <w:szCs w:val="28"/>
        </w:rPr>
        <w:t>2024年4月18日</w:t>
      </w:r>
    </w:p>
    <w:p>
      <w:pPr>
        <w:pStyle w:val="22"/>
        <w:spacing w:before="312" w:after="156"/>
        <w:rPr>
          <w:rFonts w:hint="eastAsia"/>
        </w:rPr>
      </w:pPr>
      <w:r>
        <w:rPr>
          <w:rFonts w:hint="eastAsia"/>
        </w:rPr>
        <w:t>公告基本信息</w:t>
      </w:r>
    </w:p>
    <w:tbl>
      <w:tblPr>
        <w:tblStyle w:val="3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南方高质量优选混合型证券投资基金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南方高质量优选混合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t>014946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南方基金管理股份有限公司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《公开募集证券投资基金信息披露管理办法》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增聘基金经理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何文欣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4422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茅炜</w:t>
            </w:r>
          </w:p>
        </w:tc>
      </w:tr>
    </w:tbl>
    <w:p>
      <w:pPr>
        <w:pStyle w:val="22"/>
        <w:spacing w:before="312" w:after="156"/>
        <w:rPr>
          <w:rFonts w:hint="eastAsia"/>
        </w:rPr>
      </w:pPr>
      <w:r>
        <w:rPr>
          <w:rFonts w:hint="eastAsia"/>
        </w:rPr>
        <w:t>新任基金经理的相关信息</w:t>
      </w:r>
    </w:p>
    <w:tbl>
      <w:tblPr>
        <w:tblStyle w:val="34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6"/>
        <w:gridCol w:w="1276"/>
        <w:gridCol w:w="1276"/>
        <w:gridCol w:w="1276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247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何文欣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5247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t>2024-4-17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5247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5247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5247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北京大学计算机科学与技术专业博士，具有基金从业资格。2015年4月加入南方基金，曾任交易管理部交易员、权益研究部研究员、宏观策略部研究员；2022年4月13日至2024年4月17日，任南方君信混合基金经理助理；2024年4月17日至今，任南方高质量优选混合基金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  <w:vMerge w:val="restart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其中：管理过公募基金的名称及期间</w:t>
            </w:r>
          </w:p>
        </w:tc>
        <w:tc>
          <w:tcPr>
            <w:tcW w:w="127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127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127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1419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离任日期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  <w:vMerge w:val="continue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jc w:val="right"/>
              <w:rPr>
                <w:rFonts w:hint="eastAsia"/>
              </w:rPr>
            </w:pPr>
            <w:r>
              <w:t>-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hint="eastAsia"/>
              </w:rPr>
            </w:pPr>
            <w:r>
              <w:t>-</w:t>
            </w:r>
          </w:p>
        </w:tc>
        <w:tc>
          <w:tcPr>
            <w:tcW w:w="1276" w:type="dxa"/>
          </w:tcPr>
          <w:p>
            <w:pPr>
              <w:jc w:val="right"/>
              <w:rPr>
                <w:rFonts w:hint="eastAsia"/>
              </w:rPr>
            </w:pPr>
            <w:r>
              <w:t>-</w:t>
            </w:r>
          </w:p>
        </w:tc>
        <w:tc>
          <w:tcPr>
            <w:tcW w:w="1419" w:type="dxa"/>
          </w:tcPr>
          <w:p>
            <w:pPr>
              <w:jc w:val="right"/>
              <w:rPr>
                <w:rFonts w:hint="eastAsia"/>
              </w:rPr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是否曾被监管机构予以行政处罚或采取行政监管措施</w:t>
            </w:r>
          </w:p>
        </w:tc>
        <w:tc>
          <w:tcPr>
            <w:tcW w:w="5247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5247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5247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5247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5247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研究生学历，博士学位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是否已按规定在中国基金业协会注册/登记</w:t>
            </w:r>
          </w:p>
        </w:tc>
        <w:tc>
          <w:tcPr>
            <w:tcW w:w="5247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</w:tbl>
    <w:p>
      <w:bookmarkStart w:id="0" w:name="_GoBack"/>
      <w:bookmarkEnd w:id="0"/>
    </w:p>
    <w:p>
      <w:pPr>
        <w:spacing w:line="360" w:lineRule="auto"/>
        <w:jc w:val="righ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南方基金管理股份有限公司</w:t>
      </w:r>
    </w:p>
    <w:p>
      <w:pPr>
        <w:spacing w:line="360" w:lineRule="auto"/>
        <w:jc w:val="righ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 xml:space="preserve"> 2024年4月18日</w:t>
      </w:r>
    </w:p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134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 xml:space="preserve">第 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 xml:space="preserve"> 页 共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  <w:r>
      <w:rPr>
        <w:rFonts w:hint="eastAsia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 xml:space="preserve">第 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 xml:space="preserve"> 页 共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>关于南方高质量优选混合型证券投资基金变更基金经理的公告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>关于南方高质量优选混合型证券投资基金变更基金经理的公告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A72ACE"/>
    <w:multiLevelType w:val="multilevel"/>
    <w:tmpl w:val="4AA72ACE"/>
    <w:lvl w:ilvl="0" w:tentative="0">
      <w:start w:val="1"/>
      <w:numFmt w:val="decimal"/>
      <w:pStyle w:val="22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19"/>
      <w:suff w:val="space"/>
      <w:lvlText w:val="（%2）"/>
      <w:lvlJc w:val="left"/>
      <w:pPr>
        <w:ind w:left="992" w:hanging="992"/>
      </w:pPr>
      <w:rPr>
        <w:rFonts w:hint="eastAsia"/>
      </w:rPr>
    </w:lvl>
    <w:lvl w:ilvl="2" w:tentative="0">
      <w:start w:val="1"/>
      <w:numFmt w:val="decimal"/>
      <w:pStyle w:val="24"/>
      <w:suff w:val="space"/>
      <w:lvlText w:val="%1.%2.%3"/>
      <w:lvlJc w:val="left"/>
      <w:pPr>
        <w:ind w:left="1418" w:hanging="1418"/>
      </w:pPr>
      <w:rPr>
        <w:rFonts w:hint="eastAsia"/>
      </w:rPr>
    </w:lvl>
    <w:lvl w:ilvl="3" w:tentative="0">
      <w:start w:val="1"/>
      <w:numFmt w:val="decimal"/>
      <w:pStyle w:val="31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 w:tentative="0">
      <w:start w:val="1"/>
      <w:numFmt w:val="decimal"/>
      <w:pStyle w:val="32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 w:tentative="0">
      <w:start w:val="1"/>
      <w:numFmt w:val="decimal"/>
      <w:pStyle w:val="33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D4"/>
    <w:rsid w:val="000008DB"/>
    <w:rsid w:val="00003EE6"/>
    <w:rsid w:val="000053DD"/>
    <w:rsid w:val="00012A8D"/>
    <w:rsid w:val="0006750C"/>
    <w:rsid w:val="0008658E"/>
    <w:rsid w:val="00087682"/>
    <w:rsid w:val="000911A2"/>
    <w:rsid w:val="000B13B9"/>
    <w:rsid w:val="000C22F5"/>
    <w:rsid w:val="000F2489"/>
    <w:rsid w:val="001201F8"/>
    <w:rsid w:val="00125BAB"/>
    <w:rsid w:val="00187B2C"/>
    <w:rsid w:val="00190F30"/>
    <w:rsid w:val="001978C6"/>
    <w:rsid w:val="001B0F0F"/>
    <w:rsid w:val="001B5550"/>
    <w:rsid w:val="001E3F04"/>
    <w:rsid w:val="001E67D0"/>
    <w:rsid w:val="00215E43"/>
    <w:rsid w:val="00223D4F"/>
    <w:rsid w:val="00224F3E"/>
    <w:rsid w:val="00241CEB"/>
    <w:rsid w:val="002815AC"/>
    <w:rsid w:val="0028733D"/>
    <w:rsid w:val="0029135E"/>
    <w:rsid w:val="00296093"/>
    <w:rsid w:val="002972F4"/>
    <w:rsid w:val="002B7793"/>
    <w:rsid w:val="00316817"/>
    <w:rsid w:val="00320F34"/>
    <w:rsid w:val="003C0F9E"/>
    <w:rsid w:val="00432F5D"/>
    <w:rsid w:val="0044723E"/>
    <w:rsid w:val="00456341"/>
    <w:rsid w:val="00465DF3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02A0"/>
    <w:rsid w:val="00544CE0"/>
    <w:rsid w:val="005B31C3"/>
    <w:rsid w:val="005C29BB"/>
    <w:rsid w:val="005C314A"/>
    <w:rsid w:val="00602BF3"/>
    <w:rsid w:val="0061364E"/>
    <w:rsid w:val="00615E54"/>
    <w:rsid w:val="00625A41"/>
    <w:rsid w:val="00666AF5"/>
    <w:rsid w:val="00684066"/>
    <w:rsid w:val="00685A42"/>
    <w:rsid w:val="00693DA6"/>
    <w:rsid w:val="006A2E19"/>
    <w:rsid w:val="006B47AF"/>
    <w:rsid w:val="006C0249"/>
    <w:rsid w:val="006C3766"/>
    <w:rsid w:val="00705609"/>
    <w:rsid w:val="007108F0"/>
    <w:rsid w:val="00737C9E"/>
    <w:rsid w:val="00750C9A"/>
    <w:rsid w:val="0078485C"/>
    <w:rsid w:val="00793ACB"/>
    <w:rsid w:val="007A454A"/>
    <w:rsid w:val="00800FA0"/>
    <w:rsid w:val="00801F0A"/>
    <w:rsid w:val="00823E12"/>
    <w:rsid w:val="008445EB"/>
    <w:rsid w:val="00896CBC"/>
    <w:rsid w:val="008B7CB0"/>
    <w:rsid w:val="008D23B6"/>
    <w:rsid w:val="009161C4"/>
    <w:rsid w:val="00922090"/>
    <w:rsid w:val="00967E4F"/>
    <w:rsid w:val="00971CBF"/>
    <w:rsid w:val="00981362"/>
    <w:rsid w:val="00983B3F"/>
    <w:rsid w:val="00986640"/>
    <w:rsid w:val="009A4AD8"/>
    <w:rsid w:val="009A742C"/>
    <w:rsid w:val="009E11B0"/>
    <w:rsid w:val="00A11620"/>
    <w:rsid w:val="00A2003F"/>
    <w:rsid w:val="00A32139"/>
    <w:rsid w:val="00A5309E"/>
    <w:rsid w:val="00A53D2E"/>
    <w:rsid w:val="00A54B8D"/>
    <w:rsid w:val="00A70C69"/>
    <w:rsid w:val="00AA351C"/>
    <w:rsid w:val="00AB56C6"/>
    <w:rsid w:val="00AC3470"/>
    <w:rsid w:val="00AE1D3F"/>
    <w:rsid w:val="00AE7A8E"/>
    <w:rsid w:val="00AF0D8D"/>
    <w:rsid w:val="00AF3CA2"/>
    <w:rsid w:val="00B034B0"/>
    <w:rsid w:val="00B073CA"/>
    <w:rsid w:val="00B2044A"/>
    <w:rsid w:val="00B25090"/>
    <w:rsid w:val="00B41CCE"/>
    <w:rsid w:val="00B50028"/>
    <w:rsid w:val="00B85D10"/>
    <w:rsid w:val="00BA48F2"/>
    <w:rsid w:val="00BC081F"/>
    <w:rsid w:val="00C15854"/>
    <w:rsid w:val="00C27E02"/>
    <w:rsid w:val="00C30704"/>
    <w:rsid w:val="00C40EF3"/>
    <w:rsid w:val="00C8102F"/>
    <w:rsid w:val="00C8294A"/>
    <w:rsid w:val="00C975C3"/>
    <w:rsid w:val="00CA298C"/>
    <w:rsid w:val="00D17C56"/>
    <w:rsid w:val="00D361E6"/>
    <w:rsid w:val="00D44E4D"/>
    <w:rsid w:val="00D74F35"/>
    <w:rsid w:val="00DA01C6"/>
    <w:rsid w:val="00DB0932"/>
    <w:rsid w:val="00E063EF"/>
    <w:rsid w:val="00E10B01"/>
    <w:rsid w:val="00E2079C"/>
    <w:rsid w:val="00E23A47"/>
    <w:rsid w:val="00E30DC1"/>
    <w:rsid w:val="00E46AD4"/>
    <w:rsid w:val="00E61AFF"/>
    <w:rsid w:val="00E65F29"/>
    <w:rsid w:val="00E8706E"/>
    <w:rsid w:val="00EA4DB2"/>
    <w:rsid w:val="00EC07CC"/>
    <w:rsid w:val="00ED38D4"/>
    <w:rsid w:val="00EE12CF"/>
    <w:rsid w:val="00EE719A"/>
    <w:rsid w:val="00EF566F"/>
    <w:rsid w:val="00F0122E"/>
    <w:rsid w:val="00F03A80"/>
    <w:rsid w:val="00F448CB"/>
    <w:rsid w:val="00F44B77"/>
    <w:rsid w:val="00F45ADF"/>
    <w:rsid w:val="00F609C0"/>
    <w:rsid w:val="00F72A70"/>
    <w:rsid w:val="00F8532C"/>
    <w:rsid w:val="00FA048F"/>
    <w:rsid w:val="00FA05F5"/>
    <w:rsid w:val="00FE2203"/>
    <w:rsid w:val="00FF25C4"/>
    <w:rsid w:val="6D3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nhideWhenUsed="0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 w:val="zh-CN" w:eastAsia="zh-CN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toc 2"/>
    <w:basedOn w:val="1"/>
    <w:next w:val="1"/>
    <w:uiPriority w:val="39"/>
    <w:pPr>
      <w:ind w:left="420" w:leftChars="200"/>
    </w:pPr>
  </w:style>
  <w:style w:type="paragraph" w:styleId="8">
    <w:name w:val="Normal (Web)"/>
    <w:basedOn w:val="1"/>
    <w:link w:val="16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 w:eastAsia="zh-CN"/>
    </w:rPr>
  </w:style>
  <w:style w:type="paragraph" w:styleId="9">
    <w:name w:val="Title"/>
    <w:basedOn w:val="1"/>
    <w:next w:val="1"/>
    <w:link w:val="2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customStyle="1" w:styleId="14">
    <w:name w:val="模板-正文"/>
    <w:basedOn w:val="8"/>
    <w:link w:val="17"/>
    <w:qFormat/>
    <w:uiPriority w:val="0"/>
    <w:pPr>
      <w:shd w:val="clear" w:color="auto" w:fill="FFFFFF"/>
      <w:snapToGrid w:val="0"/>
      <w:spacing w:before="0" w:beforeAutospacing="0" w:after="0" w:afterAutospacing="0" w:line="360" w:lineRule="auto"/>
      <w:ind w:firstLine="200" w:firstLineChars="200"/>
      <w:jc w:val="both"/>
    </w:pPr>
    <w:rPr>
      <w:color w:val="222222"/>
      <w:sz w:val="21"/>
      <w:szCs w:val="21"/>
    </w:rPr>
  </w:style>
  <w:style w:type="character" w:customStyle="1" w:styleId="15">
    <w:name w:val="标题 2 字符"/>
    <w:link w:val="3"/>
    <w:uiPriority w:val="9"/>
    <w:rPr>
      <w:rFonts w:ascii="宋体" w:hAnsi="宋体" w:cs="宋体"/>
      <w:b/>
      <w:bCs/>
      <w:sz w:val="18"/>
      <w:szCs w:val="18"/>
    </w:rPr>
  </w:style>
  <w:style w:type="character" w:customStyle="1" w:styleId="16">
    <w:name w:val="普通(网站) 字符"/>
    <w:link w:val="8"/>
    <w:uiPriority w:val="99"/>
    <w:rPr>
      <w:rFonts w:ascii="宋体" w:hAnsi="宋体" w:cs="宋体"/>
      <w:sz w:val="24"/>
      <w:szCs w:val="24"/>
    </w:rPr>
  </w:style>
  <w:style w:type="character" w:customStyle="1" w:styleId="17">
    <w:name w:val="模板-正文 Char"/>
    <w:link w:val="14"/>
    <w:uiPriority w:val="0"/>
    <w:rPr>
      <w:rFonts w:ascii="宋体" w:hAnsi="宋体"/>
      <w:color w:val="222222"/>
      <w:sz w:val="21"/>
      <w:szCs w:val="21"/>
      <w:shd w:val="clear" w:color="auto" w:fill="FFFFFF"/>
      <w:lang w:val="zh-CN" w:eastAsia="zh-CN"/>
    </w:rPr>
  </w:style>
  <w:style w:type="character" w:customStyle="1" w:styleId="18">
    <w:name w:val="doc_order_no"/>
    <w:uiPriority w:val="0"/>
  </w:style>
  <w:style w:type="paragraph" w:customStyle="1" w:styleId="19">
    <w:name w:val="模板-标题 2"/>
    <w:basedOn w:val="3"/>
    <w:link w:val="20"/>
    <w:qFormat/>
    <w:uiPriority w:val="0"/>
    <w:pPr>
      <w:numPr>
        <w:ilvl w:val="1"/>
        <w:numId w:val="1"/>
      </w:numPr>
      <w:shd w:val="clear" w:color="auto" w:fill="FFFFFF"/>
      <w:jc w:val="both"/>
    </w:pPr>
    <w:rPr>
      <w:color w:val="222222"/>
      <w:sz w:val="24"/>
    </w:rPr>
  </w:style>
  <w:style w:type="character" w:customStyle="1" w:styleId="20">
    <w:name w:val="模板-标题 2 Char"/>
    <w:link w:val="19"/>
    <w:qFormat/>
    <w:uiPriority w:val="0"/>
    <w:rPr>
      <w:rFonts w:ascii="宋体" w:hAnsi="宋体"/>
      <w:b/>
      <w:bCs/>
      <w:color w:val="222222"/>
      <w:sz w:val="24"/>
      <w:szCs w:val="18"/>
      <w:shd w:val="clear" w:color="auto" w:fill="FFFFFF"/>
      <w:lang w:val="zh-CN" w:eastAsia="zh-CN"/>
    </w:rPr>
  </w:style>
  <w:style w:type="character" w:customStyle="1" w:styleId="21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2">
    <w:name w:val="模板-标题 1"/>
    <w:basedOn w:val="2"/>
    <w:link w:val="23"/>
    <w:qFormat/>
    <w:uiPriority w:val="0"/>
    <w:pPr>
      <w:keepNext w:val="0"/>
      <w:keepLines w:val="0"/>
      <w:widowControl/>
      <w:numPr>
        <w:ilvl w:val="0"/>
        <w:numId w:val="1"/>
      </w:numPr>
      <w:shd w:val="clear" w:color="auto" w:fill="FFFFFF"/>
      <w:adjustRightInd w:val="0"/>
      <w:spacing w:before="100" w:beforeLines="100" w:after="50" w:afterLines="50" w:line="240" w:lineRule="auto"/>
      <w:jc w:val="left"/>
    </w:pPr>
    <w:rPr>
      <w:rFonts w:ascii="宋体" w:hAnsi="宋体"/>
      <w:color w:val="222222"/>
      <w:kern w:val="36"/>
      <w:sz w:val="24"/>
      <w:szCs w:val="24"/>
    </w:rPr>
  </w:style>
  <w:style w:type="character" w:customStyle="1" w:styleId="23">
    <w:name w:val="模板-标题 1 Char"/>
    <w:link w:val="22"/>
    <w:qFormat/>
    <w:uiPriority w:val="0"/>
    <w:rPr>
      <w:rFonts w:ascii="宋体" w:hAnsi="宋体"/>
      <w:b/>
      <w:bCs/>
      <w:color w:val="222222"/>
      <w:kern w:val="36"/>
      <w:sz w:val="24"/>
      <w:szCs w:val="24"/>
      <w:shd w:val="clear" w:color="auto" w:fill="FFFFFF"/>
      <w:lang w:val="zh-CN" w:eastAsia="zh-CN"/>
    </w:rPr>
  </w:style>
  <w:style w:type="paragraph" w:customStyle="1" w:styleId="24">
    <w:name w:val="模板-标题 3"/>
    <w:basedOn w:val="1"/>
    <w:link w:val="25"/>
    <w:qFormat/>
    <w:uiPriority w:val="0"/>
    <w:pPr>
      <w:numPr>
        <w:ilvl w:val="2"/>
        <w:numId w:val="1"/>
      </w:numPr>
      <w:spacing w:before="100" w:beforeAutospacing="1" w:after="100" w:afterAutospacing="1"/>
    </w:pPr>
    <w:rPr>
      <w:b/>
      <w:color w:val="222222"/>
      <w:sz w:val="24"/>
      <w:szCs w:val="18"/>
      <w:lang w:val="zh-CN" w:eastAsia="zh-CN"/>
    </w:rPr>
  </w:style>
  <w:style w:type="character" w:customStyle="1" w:styleId="25">
    <w:name w:val="模板-标题 3 Char"/>
    <w:link w:val="24"/>
    <w:qFormat/>
    <w:uiPriority w:val="0"/>
    <w:rPr>
      <w:b/>
      <w:color w:val="222222"/>
      <w:kern w:val="2"/>
      <w:sz w:val="24"/>
      <w:szCs w:val="18"/>
      <w:lang w:val="zh-CN" w:eastAsia="zh-CN"/>
    </w:rPr>
  </w:style>
  <w:style w:type="table" w:customStyle="1" w:styleId="26">
    <w:name w:val="模板-表格"/>
    <w:basedOn w:val="10"/>
    <w:qFormat/>
    <w:uiPriority w:val="0"/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cantSplit/>
      <w:jc w:val="center"/>
    </w:trPr>
    <w:tcPr>
      <w:vAlign w:val="center"/>
    </w:tcPr>
    <w:tblStylePr w:type="firstRow">
      <w:tcPr>
        <w:shd w:val="clear" w:color="auto" w:fill="BFBFBF"/>
      </w:tcPr>
    </w:tblStylePr>
  </w:style>
  <w:style w:type="character" w:customStyle="1" w:styleId="27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28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29">
    <w:name w:val="标题 字符"/>
    <w:link w:val="9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30">
    <w:name w:val="模板-标题"/>
    <w:basedOn w:val="9"/>
    <w:qFormat/>
    <w:uiPriority w:val="0"/>
    <w:pPr>
      <w:outlineLvl w:val="9"/>
    </w:pPr>
  </w:style>
  <w:style w:type="paragraph" w:customStyle="1" w:styleId="31">
    <w:name w:val="模板-标题 4"/>
    <w:basedOn w:val="1"/>
    <w:qFormat/>
    <w:uiPriority w:val="0"/>
    <w:pPr>
      <w:numPr>
        <w:ilvl w:val="3"/>
        <w:numId w:val="1"/>
      </w:numPr>
    </w:pPr>
    <w:rPr>
      <w:b/>
      <w:sz w:val="24"/>
    </w:rPr>
  </w:style>
  <w:style w:type="paragraph" w:customStyle="1" w:styleId="32">
    <w:name w:val="模板-标题 5"/>
    <w:basedOn w:val="31"/>
    <w:qFormat/>
    <w:uiPriority w:val="0"/>
    <w:pPr>
      <w:numPr>
        <w:ilvl w:val="4"/>
      </w:numPr>
    </w:pPr>
  </w:style>
  <w:style w:type="paragraph" w:customStyle="1" w:styleId="33">
    <w:name w:val="模板-标题 6"/>
    <w:basedOn w:val="32"/>
    <w:qFormat/>
    <w:uiPriority w:val="0"/>
    <w:pPr>
      <w:numPr>
        <w:ilvl w:val="5"/>
      </w:numPr>
    </w:pPr>
  </w:style>
  <w:style w:type="table" w:customStyle="1" w:styleId="34">
    <w:name w:val="模板-表格_noheader"/>
    <w:basedOn w:val="10"/>
    <w:qFormat/>
    <w:uiPriority w:val="0"/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jc w:val="center"/>
    </w:trPr>
  </w:style>
  <w:style w:type="paragraph" w:customStyle="1" w:styleId="35">
    <w:name w:val="模板-正文无缩进"/>
    <w:basedOn w:val="14"/>
    <w:link w:val="36"/>
    <w:qFormat/>
    <w:uiPriority w:val="0"/>
    <w:pPr>
      <w:ind w:firstLine="0" w:firstLineChars="0"/>
    </w:pPr>
  </w:style>
  <w:style w:type="character" w:customStyle="1" w:styleId="36">
    <w:name w:val="模板-正文无缩进 Char"/>
    <w:basedOn w:val="17"/>
    <w:link w:val="35"/>
    <w:qFormat/>
    <w:uiPriority w:val="0"/>
    <w:rPr>
      <w:rFonts w:ascii="宋体" w:hAnsi="宋体"/>
      <w:color w:val="222222"/>
      <w:sz w:val="21"/>
      <w:szCs w:val="21"/>
      <w:shd w:val="clear" w:color="auto" w:fill="FFFFFF"/>
      <w:lang w:val="zh-CN" w:eastAsia="zh-CN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7936-B08F-4ECA-A6DB-6D0DE02C9A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2024-04-16T05:48:00Z</dcterms:created>
  <dc:creator>Administrator</dc:creator>
  <cp:lastModifiedBy>卢玉珩</cp:lastModifiedBy>
  <dcterms:modified xsi:type="dcterms:W3CDTF">2024-04-16T05:50:04Z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9942A0C552EA445695EF3CCEC026EA53</vt:lpwstr>
  </property>
</Properties>
</file>