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63" w:rsidRPr="00701963" w:rsidRDefault="00A307AD" w:rsidP="00701963">
      <w:pPr>
        <w:keepNext/>
        <w:keepLines/>
        <w:spacing w:line="360" w:lineRule="auto"/>
        <w:jc w:val="center"/>
        <w:outlineLvl w:val="0"/>
        <w:rPr>
          <w:rFonts w:ascii="宋体" w:eastAsia="宋体" w:hAnsi="宋体" w:cs="宋体"/>
          <w:b/>
          <w:bCs/>
          <w:kern w:val="44"/>
          <w:sz w:val="24"/>
          <w:szCs w:val="28"/>
        </w:rPr>
      </w:pPr>
      <w:r w:rsidRPr="00701963">
        <w:rPr>
          <w:rFonts w:ascii="宋体" w:eastAsia="宋体" w:hAnsi="宋体" w:cs="宋体"/>
          <w:b/>
          <w:bCs/>
          <w:kern w:val="44"/>
          <w:sz w:val="24"/>
          <w:szCs w:val="28"/>
        </w:rPr>
        <w:t>汇添富香港优势精选混合型证券投资基金基金经理变更公告</w:t>
      </w:r>
    </w:p>
    <w:p w:rsidR="00701963" w:rsidRPr="00701963" w:rsidRDefault="00A307AD" w:rsidP="00701963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Times New Roman" w:hint="eastAsia"/>
          <w:sz w:val="24"/>
          <w:szCs w:val="24"/>
        </w:rPr>
        <w:t>公告送出日期：</w:t>
      </w:r>
      <w:r w:rsidRPr="00701963">
        <w:rPr>
          <w:rFonts w:ascii="宋体" w:eastAsia="宋体" w:hAnsi="宋体" w:cs="宋体"/>
          <w:sz w:val="24"/>
          <w:szCs w:val="24"/>
        </w:rPr>
        <w:t>2024</w:t>
      </w:r>
      <w:r w:rsidRPr="00701963">
        <w:rPr>
          <w:rFonts w:ascii="宋体" w:eastAsia="宋体" w:hAnsi="宋体" w:cs="宋体"/>
          <w:sz w:val="24"/>
          <w:szCs w:val="24"/>
        </w:rPr>
        <w:t>年</w:t>
      </w:r>
      <w:r w:rsidRPr="00701963">
        <w:rPr>
          <w:rFonts w:ascii="宋体" w:eastAsia="宋体" w:hAnsi="宋体" w:cs="宋体"/>
          <w:sz w:val="24"/>
          <w:szCs w:val="24"/>
        </w:rPr>
        <w:t>04</w:t>
      </w:r>
      <w:r w:rsidRPr="00701963">
        <w:rPr>
          <w:rFonts w:ascii="宋体" w:eastAsia="宋体" w:hAnsi="宋体" w:cs="宋体"/>
          <w:sz w:val="24"/>
          <w:szCs w:val="24"/>
        </w:rPr>
        <w:t>月</w:t>
      </w:r>
      <w:r w:rsidRPr="00701963">
        <w:rPr>
          <w:rFonts w:ascii="宋体" w:eastAsia="宋体" w:hAnsi="宋体" w:cs="宋体"/>
          <w:sz w:val="24"/>
          <w:szCs w:val="24"/>
        </w:rPr>
        <w:t>18</w:t>
      </w:r>
      <w:r w:rsidRPr="00701963">
        <w:rPr>
          <w:rFonts w:ascii="宋体" w:eastAsia="宋体" w:hAnsi="宋体" w:cs="宋体"/>
          <w:sz w:val="24"/>
          <w:szCs w:val="24"/>
        </w:rPr>
        <w:t>日</w:t>
      </w:r>
    </w:p>
    <w:p w:rsidR="00701963" w:rsidRPr="00701963" w:rsidRDefault="00A307AD" w:rsidP="00701963">
      <w:pPr>
        <w:spacing w:line="480" w:lineRule="auto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1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公告基本信息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1D6126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汇添富香港优势精选混合型证券投资基金</w:t>
            </w:r>
          </w:p>
        </w:tc>
      </w:tr>
      <w:tr w:rsidR="001D6126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基金简称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汇添富香港优势精选混合</w:t>
            </w:r>
            <w:r w:rsidRPr="00701963">
              <w:rPr>
                <w:rFonts w:ascii="宋体" w:eastAsia="宋体" w:hAnsi="宋体" w:cs="宋体"/>
                <w:sz w:val="24"/>
                <w:szCs w:val="24"/>
              </w:rPr>
              <w:t>(QDII)</w:t>
            </w:r>
          </w:p>
        </w:tc>
      </w:tr>
      <w:tr w:rsidR="001D6126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基金主代码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470888</w:t>
            </w:r>
          </w:p>
        </w:tc>
      </w:tr>
      <w:tr w:rsidR="001D6126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汇添富基金管理股份有限公司</w:t>
            </w:r>
          </w:p>
        </w:tc>
      </w:tr>
      <w:tr w:rsidR="001D6126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公告依据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《公开募集证券投资基金信息披露管理办法》、《基金管理公司投资管理人员管理指导意见》等法律法规规定，以及汇添富基金管理股份有限公司总经理办公会会议决定。</w:t>
            </w:r>
          </w:p>
        </w:tc>
      </w:tr>
      <w:tr w:rsidR="001D6126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基金经理变更类型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解聘基金经理</w:t>
            </w:r>
          </w:p>
        </w:tc>
      </w:tr>
      <w:tr w:rsidR="001D6126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离任</w:t>
            </w:r>
            <w:r w:rsidRPr="00701963">
              <w:rPr>
                <w:rFonts w:ascii="宋体" w:eastAsia="宋体" w:hAnsi="宋体" w:hint="eastAsia"/>
                <w:sz w:val="24"/>
                <w:szCs w:val="24"/>
              </w:rPr>
              <w:t>基金经理姓名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陈健玮</w:t>
            </w:r>
          </w:p>
        </w:tc>
      </w:tr>
      <w:tr w:rsidR="001D6126" w:rsidTr="00C83390">
        <w:trPr>
          <w:trHeight w:val="280"/>
        </w:trPr>
        <w:tc>
          <w:tcPr>
            <w:tcW w:w="2405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01963">
              <w:rPr>
                <w:rFonts w:ascii="宋体" w:eastAsia="宋体" w:hAnsi="宋体" w:hint="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891" w:type="dxa"/>
            <w:noWrap/>
            <w:hideMark/>
          </w:tcPr>
          <w:p w:rsidR="00701963" w:rsidRPr="00701963" w:rsidRDefault="00A307AD" w:rsidP="007019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701963">
              <w:rPr>
                <w:rFonts w:ascii="宋体" w:eastAsia="宋体" w:hAnsi="宋体" w:cs="宋体"/>
                <w:sz w:val="24"/>
                <w:szCs w:val="24"/>
              </w:rPr>
              <w:t>张韡</w:t>
            </w:r>
          </w:p>
        </w:tc>
      </w:tr>
    </w:tbl>
    <w:p w:rsidR="00543EA9" w:rsidRPr="00543EA9" w:rsidRDefault="00543EA9" w:rsidP="00543EA9">
      <w:pPr>
        <w:jc w:val="left"/>
        <w:rPr>
          <w:rFonts w:ascii="宋体" w:eastAsia="宋体" w:hAnsi="宋体" w:cs="宋体"/>
          <w:bCs/>
          <w:sz w:val="24"/>
          <w:szCs w:val="24"/>
        </w:rPr>
      </w:pPr>
    </w:p>
    <w:p w:rsidR="00701963" w:rsidRPr="00F22416" w:rsidRDefault="00A307AD" w:rsidP="00F22416">
      <w:pPr>
        <w:spacing w:line="480" w:lineRule="auto"/>
        <w:jc w:val="left"/>
        <w:rPr>
          <w:rFonts w:ascii="宋体" w:eastAsia="宋体" w:hAnsi="宋体" w:cs="Times New Roman" w:hint="eastAsia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2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离任基金经理的相关信息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4246"/>
      </w:tblGrid>
      <w:tr w:rsidR="001D6126">
        <w:tc>
          <w:tcPr>
            <w:tcW w:w="-31072" w:type="dxa"/>
            <w:gridSpan w:val="2"/>
            <w:shd w:val="clear" w:color="auto" w:fill="D9D9D9"/>
            <w:vAlign w:val="center"/>
          </w:tcPr>
          <w:p w:rsidR="00701963" w:rsidRDefault="00A307AD" w:rsidP="00485C75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离任基金经理的相关信息</w:t>
            </w:r>
          </w:p>
        </w:tc>
      </w:tr>
      <w:tr w:rsidR="001D6126"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离任基金经理姓名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陈健玮</w:t>
            </w:r>
          </w:p>
        </w:tc>
      </w:tr>
      <w:tr w:rsidR="001D6126"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离任原因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公司内部工作调整</w:t>
            </w:r>
          </w:p>
        </w:tc>
      </w:tr>
      <w:tr w:rsidR="001D6126"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离任日期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2024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17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日</w:t>
            </w:r>
          </w:p>
        </w:tc>
      </w:tr>
      <w:tr w:rsidR="001D6126"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转任本公司其他工作岗位的说明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－</w:t>
            </w:r>
          </w:p>
        </w:tc>
      </w:tr>
      <w:tr w:rsidR="001D6126"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是否已按规定在中国基金业协会办理变更手续</w:t>
            </w:r>
          </w:p>
        </w:tc>
        <w:tc>
          <w:tcPr>
            <w:tcW w:w="20000" w:type="dxa"/>
            <w:shd w:val="clear" w:color="auto" w:fill="FFFFFF"/>
            <w:vAlign w:val="center"/>
          </w:tcPr>
          <w:p w:rsidR="00701963" w:rsidRDefault="00A307AD" w:rsidP="00485C75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543EA9" w:rsidRPr="00701963" w:rsidRDefault="00543EA9" w:rsidP="00485C75">
      <w:pPr>
        <w:jc w:val="left"/>
        <w:rPr>
          <w:rFonts w:ascii="宋体" w:eastAsia="宋体" w:hAnsi="宋体" w:cs="宋体" w:hint="eastAsia"/>
          <w:sz w:val="24"/>
          <w:szCs w:val="24"/>
        </w:rPr>
      </w:pPr>
    </w:p>
    <w:p w:rsidR="00701963" w:rsidRPr="00701963" w:rsidRDefault="00A307AD" w:rsidP="00701963">
      <w:pPr>
        <w:spacing w:line="360" w:lineRule="auto"/>
        <w:jc w:val="left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3</w:t>
      </w:r>
      <w:r w:rsidRPr="00701963">
        <w:rPr>
          <w:rFonts w:ascii="宋体" w:eastAsia="宋体" w:hAnsi="宋体" w:cs="Times New Roman" w:hint="eastAsia"/>
          <w:b/>
          <w:bCs/>
          <w:sz w:val="24"/>
          <w:szCs w:val="24"/>
        </w:rPr>
        <w:t>其他需要说明的事项</w:t>
      </w:r>
    </w:p>
    <w:p w:rsidR="00701963" w:rsidRPr="00701963" w:rsidRDefault="00A307AD" w:rsidP="00485C75">
      <w:pPr>
        <w:spacing w:line="360" w:lineRule="auto"/>
        <w:jc w:val="left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宋体"/>
          <w:sz w:val="24"/>
          <w:szCs w:val="24"/>
        </w:rPr>
        <w:t>本公司已就上述事项在中国证券投资基金业协会完成相关手续。</w:t>
      </w:r>
    </w:p>
    <w:p w:rsidR="00701963" w:rsidRPr="00701963" w:rsidRDefault="00701963" w:rsidP="00701963">
      <w:pPr>
        <w:spacing w:line="360" w:lineRule="auto"/>
        <w:jc w:val="left"/>
        <w:rPr>
          <w:rFonts w:ascii="宋体" w:eastAsia="宋体" w:hAnsi="宋体" w:cs="Times New Roman" w:hint="eastAsia"/>
          <w:sz w:val="24"/>
          <w:szCs w:val="24"/>
        </w:rPr>
      </w:pPr>
      <w:bookmarkStart w:id="0" w:name="_GoBack"/>
      <w:bookmarkEnd w:id="0"/>
    </w:p>
    <w:p w:rsidR="00701963" w:rsidRPr="00701963" w:rsidRDefault="00A307AD" w:rsidP="00701963">
      <w:pPr>
        <w:spacing w:line="360" w:lineRule="auto"/>
        <w:jc w:val="right"/>
        <w:rPr>
          <w:rFonts w:ascii="宋体" w:eastAsia="宋体" w:hAnsi="宋体" w:cs="Times New Roman"/>
          <w:sz w:val="24"/>
          <w:szCs w:val="24"/>
        </w:rPr>
      </w:pPr>
      <w:proofErr w:type="gramStart"/>
      <w:r w:rsidRPr="00701963">
        <w:rPr>
          <w:rFonts w:ascii="宋体" w:eastAsia="宋体" w:hAnsi="宋体" w:cs="Times New Roman" w:hint="eastAsia"/>
          <w:sz w:val="24"/>
          <w:szCs w:val="24"/>
        </w:rPr>
        <w:t>汇添富基金</w:t>
      </w:r>
      <w:proofErr w:type="gramEnd"/>
      <w:r w:rsidRPr="00701963">
        <w:rPr>
          <w:rFonts w:ascii="宋体" w:eastAsia="宋体" w:hAnsi="宋体" w:cs="Times New Roman" w:hint="eastAsia"/>
          <w:sz w:val="24"/>
          <w:szCs w:val="24"/>
        </w:rPr>
        <w:t>管理股份有限公司</w:t>
      </w:r>
    </w:p>
    <w:p w:rsidR="00FB7E9C" w:rsidRPr="00701963" w:rsidRDefault="00A307AD" w:rsidP="00701963">
      <w:pPr>
        <w:spacing w:line="360" w:lineRule="auto"/>
        <w:jc w:val="right"/>
        <w:rPr>
          <w:rFonts w:ascii="宋体" w:eastAsia="宋体" w:hAnsi="宋体" w:cs="宋体"/>
          <w:sz w:val="24"/>
          <w:szCs w:val="24"/>
        </w:rPr>
      </w:pPr>
      <w:r w:rsidRPr="00701963">
        <w:rPr>
          <w:rFonts w:ascii="宋体" w:eastAsia="宋体" w:hAnsi="宋体" w:cs="宋体"/>
          <w:sz w:val="24"/>
          <w:szCs w:val="24"/>
        </w:rPr>
        <w:t>2024</w:t>
      </w:r>
      <w:r w:rsidRPr="00701963">
        <w:rPr>
          <w:rFonts w:ascii="宋体" w:eastAsia="宋体" w:hAnsi="宋体" w:cs="宋体"/>
          <w:sz w:val="24"/>
          <w:szCs w:val="24"/>
        </w:rPr>
        <w:t>年</w:t>
      </w:r>
      <w:r w:rsidRPr="00701963">
        <w:rPr>
          <w:rFonts w:ascii="宋体" w:eastAsia="宋体" w:hAnsi="宋体" w:cs="宋体"/>
          <w:sz w:val="24"/>
          <w:szCs w:val="24"/>
        </w:rPr>
        <w:t>04</w:t>
      </w:r>
      <w:r w:rsidRPr="00701963">
        <w:rPr>
          <w:rFonts w:ascii="宋体" w:eastAsia="宋体" w:hAnsi="宋体" w:cs="宋体"/>
          <w:sz w:val="24"/>
          <w:szCs w:val="24"/>
        </w:rPr>
        <w:t>月</w:t>
      </w:r>
      <w:r w:rsidRPr="00701963">
        <w:rPr>
          <w:rFonts w:ascii="宋体" w:eastAsia="宋体" w:hAnsi="宋体" w:cs="宋体"/>
          <w:sz w:val="24"/>
          <w:szCs w:val="24"/>
        </w:rPr>
        <w:t>18</w:t>
      </w:r>
      <w:r w:rsidRPr="00701963">
        <w:rPr>
          <w:rFonts w:ascii="宋体" w:eastAsia="宋体" w:hAnsi="宋体" w:cs="宋体"/>
          <w:sz w:val="24"/>
          <w:szCs w:val="24"/>
        </w:rPr>
        <w:t>日</w:t>
      </w:r>
    </w:p>
    <w:sectPr w:rsidR="00FB7E9C" w:rsidRPr="00701963" w:rsidSect="003F725B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rms.htffund.com/RepTemplateManager//OfficeServer.aspx"/>
  </w:docVars>
  <w:rsids>
    <w:rsidRoot w:val="00701963"/>
    <w:rsid w:val="0008231A"/>
    <w:rsid w:val="001D6126"/>
    <w:rsid w:val="00485C75"/>
    <w:rsid w:val="00543EA9"/>
    <w:rsid w:val="00701963"/>
    <w:rsid w:val="008B46D4"/>
    <w:rsid w:val="00A307AD"/>
    <w:rsid w:val="00B23D42"/>
    <w:rsid w:val="00B730FE"/>
    <w:rsid w:val="00BB5937"/>
    <w:rsid w:val="00EE1ADB"/>
    <w:rsid w:val="00F22416"/>
    <w:rsid w:val="00F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8DD80-6B0F-4C89-9A2C-51F30075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01963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1963"/>
    <w:rPr>
      <w:rFonts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01963"/>
    <w:pPr>
      <w:ind w:firstLineChars="200" w:firstLine="420"/>
    </w:pPr>
    <w:rPr>
      <w:rFonts w:cs="Times New Roman"/>
    </w:rPr>
  </w:style>
  <w:style w:type="table" w:styleId="a4">
    <w:name w:val="Table Grid"/>
    <w:basedOn w:val="a1"/>
    <w:uiPriority w:val="39"/>
    <w:rsid w:val="0070196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王梦晖</cp:lastModifiedBy>
  <cp:revision>3</cp:revision>
  <dcterms:created xsi:type="dcterms:W3CDTF">2020-12-25T12:13:00Z</dcterms:created>
  <dcterms:modified xsi:type="dcterms:W3CDTF">2024-04-17T02:20:00Z</dcterms:modified>
</cp:coreProperties>
</file>