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0F02B1">
        <w:rPr>
          <w:rFonts w:ascii="宋体" w:hAnsi="宋体" w:hint="eastAsia"/>
          <w:b/>
          <w:bCs/>
          <w:sz w:val="48"/>
          <w:szCs w:val="30"/>
        </w:rPr>
        <w:t>招商安和债券型证券投资基金</w:t>
      </w:r>
      <w:r w:rsidR="000F02B1">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0F02B1"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0F02B1">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0F02B1">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0F02B1">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0F02B1">
      <w:pPr>
        <w:pStyle w:val="-1"/>
        <w:ind w:left="281" w:hanging="281"/>
      </w:pPr>
      <w:r>
        <w:br w:type="page"/>
      </w:r>
      <w:proofErr w:type="spellStart"/>
      <w:r w:rsidR="000F02B1">
        <w:rPr>
          <w:rFonts w:hint="eastAsia"/>
        </w:rPr>
        <w:lastRenderedPageBreak/>
        <w:t>重要提示</w:t>
      </w:r>
      <w:proofErr w:type="spellEnd"/>
    </w:p>
    <w:p w:rsidR="000F02B1" w:rsidRDefault="000F02B1" w:rsidP="000F02B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0F02B1" w:rsidRDefault="000F02B1" w:rsidP="000F02B1">
      <w:pPr>
        <w:pStyle w:val="-"/>
        <w:ind w:firstLine="420"/>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0F02B1" w:rsidRDefault="000F02B1" w:rsidP="000F02B1">
      <w:pPr>
        <w:pStyle w:val="-"/>
        <w:ind w:firstLine="420"/>
      </w:pPr>
      <w:proofErr w:type="spellStart"/>
      <w:r>
        <w:rPr>
          <w:rFonts w:hint="eastAsia"/>
        </w:rPr>
        <w:t>基金管理人承诺以诚实信用、勤勉尽责的原则管理和运用基金资产，但不保证基金一定盈利</w:t>
      </w:r>
      <w:proofErr w:type="spellEnd"/>
      <w:r>
        <w:rPr>
          <w:rFonts w:hint="eastAsia"/>
        </w:rPr>
        <w:t>。</w:t>
      </w:r>
    </w:p>
    <w:p w:rsidR="000F02B1" w:rsidRDefault="000F02B1" w:rsidP="000F02B1">
      <w:pPr>
        <w:pStyle w:val="-"/>
        <w:ind w:firstLine="420"/>
      </w:pPr>
      <w:proofErr w:type="spellStart"/>
      <w:r>
        <w:rPr>
          <w:rFonts w:hint="eastAsia"/>
        </w:rPr>
        <w:t>基金的过往业绩并不代表其未来表现。投资有风险，投资者在作出投资决策前应仔细阅读本基金的招募说明书</w:t>
      </w:r>
      <w:proofErr w:type="spellEnd"/>
      <w:r>
        <w:rPr>
          <w:rFonts w:hint="eastAsia"/>
        </w:rPr>
        <w:t>。</w:t>
      </w:r>
    </w:p>
    <w:p w:rsidR="000F02B1" w:rsidRDefault="000F02B1" w:rsidP="000F02B1">
      <w:pPr>
        <w:pStyle w:val="-"/>
        <w:ind w:firstLine="420"/>
      </w:pPr>
      <w:proofErr w:type="spellStart"/>
      <w:r>
        <w:rPr>
          <w:rFonts w:hint="eastAsia"/>
        </w:rPr>
        <w:t>本报告中财务资料未经审计</w:t>
      </w:r>
      <w:proofErr w:type="spellEnd"/>
      <w:r>
        <w:rPr>
          <w:rFonts w:hint="eastAsia"/>
        </w:rPr>
        <w:t>。</w:t>
      </w:r>
    </w:p>
    <w:p w:rsidR="000F02B1" w:rsidRDefault="000F02B1" w:rsidP="000F02B1">
      <w:pPr>
        <w:pStyle w:val="-"/>
        <w:ind w:firstLine="420"/>
      </w:pPr>
      <w:r>
        <w:rPr>
          <w:rFonts w:hint="eastAsia"/>
        </w:rPr>
        <w:t>本报告期自2024年1月1日起至3月31日止。</w:t>
      </w:r>
    </w:p>
    <w:p w:rsidR="000F02B1" w:rsidRDefault="000F02B1" w:rsidP="000F02B1">
      <w:pPr>
        <w:pStyle w:val="-1"/>
        <w:ind w:left="281" w:hanging="281"/>
      </w:pPr>
      <w:proofErr w:type="spellStart"/>
      <w:r>
        <w:rPr>
          <w:rFonts w:hint="eastAsia"/>
        </w:rPr>
        <w:t>基金产品概况</w:t>
      </w:r>
      <w:proofErr w:type="spellEnd"/>
    </w:p>
    <w:tbl>
      <w:tblPr>
        <w:tblStyle w:val="-noheader"/>
        <w:tblW w:w="0" w:type="auto"/>
        <w:tblLayout w:type="fixed"/>
        <w:tblLook w:val="04A0" w:firstRow="1" w:lastRow="0" w:firstColumn="1" w:lastColumn="0" w:noHBand="0" w:noVBand="1"/>
      </w:tblPr>
      <w:tblGrid>
        <w:gridCol w:w="2840"/>
        <w:gridCol w:w="2841"/>
        <w:gridCol w:w="2841"/>
      </w:tblGrid>
      <w:tr w:rsidR="000F02B1" w:rsidTr="00976941">
        <w:tc>
          <w:tcPr>
            <w:tcW w:w="2840" w:type="dxa"/>
          </w:tcPr>
          <w:p w:rsidR="000F02B1" w:rsidRDefault="000F02B1" w:rsidP="000F02B1">
            <w:pPr>
              <w:jc w:val="left"/>
            </w:pPr>
            <w:r>
              <w:rPr>
                <w:rFonts w:hint="eastAsia"/>
              </w:rPr>
              <w:t>基金简称</w:t>
            </w:r>
          </w:p>
        </w:tc>
        <w:tc>
          <w:tcPr>
            <w:tcW w:w="5682" w:type="dxa"/>
            <w:gridSpan w:val="2"/>
          </w:tcPr>
          <w:p w:rsidR="000F02B1" w:rsidRDefault="000F02B1" w:rsidP="000F02B1">
            <w:pPr>
              <w:jc w:val="left"/>
            </w:pPr>
            <w:r>
              <w:rPr>
                <w:rFonts w:hint="eastAsia"/>
              </w:rPr>
              <w:t>招商安和债券</w:t>
            </w:r>
          </w:p>
        </w:tc>
      </w:tr>
      <w:tr w:rsidR="000F02B1" w:rsidTr="00976941">
        <w:tc>
          <w:tcPr>
            <w:tcW w:w="2840" w:type="dxa"/>
          </w:tcPr>
          <w:p w:rsidR="000F02B1" w:rsidRDefault="000F02B1" w:rsidP="000F02B1">
            <w:pPr>
              <w:jc w:val="left"/>
            </w:pPr>
            <w:r>
              <w:rPr>
                <w:rFonts w:hint="eastAsia"/>
              </w:rPr>
              <w:t>基金主代码</w:t>
            </w:r>
          </w:p>
        </w:tc>
        <w:tc>
          <w:tcPr>
            <w:tcW w:w="5682" w:type="dxa"/>
            <w:gridSpan w:val="2"/>
          </w:tcPr>
          <w:p w:rsidR="000F02B1" w:rsidRDefault="000F02B1" w:rsidP="000F02B1">
            <w:pPr>
              <w:jc w:val="left"/>
            </w:pPr>
            <w:r>
              <w:t>018679</w:t>
            </w:r>
          </w:p>
        </w:tc>
      </w:tr>
      <w:tr w:rsidR="000F02B1" w:rsidTr="00976941">
        <w:tc>
          <w:tcPr>
            <w:tcW w:w="2840" w:type="dxa"/>
          </w:tcPr>
          <w:p w:rsidR="000F02B1" w:rsidRDefault="000F02B1" w:rsidP="000F02B1">
            <w:pPr>
              <w:jc w:val="left"/>
            </w:pPr>
            <w:r>
              <w:rPr>
                <w:rFonts w:hint="eastAsia"/>
              </w:rPr>
              <w:t>交易代码</w:t>
            </w:r>
          </w:p>
        </w:tc>
        <w:tc>
          <w:tcPr>
            <w:tcW w:w="5682" w:type="dxa"/>
            <w:gridSpan w:val="2"/>
          </w:tcPr>
          <w:p w:rsidR="000F02B1" w:rsidRDefault="000F02B1" w:rsidP="000F02B1">
            <w:pPr>
              <w:jc w:val="left"/>
            </w:pPr>
            <w:r>
              <w:t>018679</w:t>
            </w:r>
          </w:p>
        </w:tc>
      </w:tr>
      <w:tr w:rsidR="000F02B1" w:rsidTr="00976941">
        <w:tc>
          <w:tcPr>
            <w:tcW w:w="2840" w:type="dxa"/>
          </w:tcPr>
          <w:p w:rsidR="000F02B1" w:rsidRDefault="000F02B1" w:rsidP="000F02B1">
            <w:pPr>
              <w:jc w:val="left"/>
            </w:pPr>
            <w:r>
              <w:rPr>
                <w:rFonts w:hint="eastAsia"/>
              </w:rPr>
              <w:t>基金运作方式</w:t>
            </w:r>
          </w:p>
        </w:tc>
        <w:tc>
          <w:tcPr>
            <w:tcW w:w="5682" w:type="dxa"/>
            <w:gridSpan w:val="2"/>
          </w:tcPr>
          <w:p w:rsidR="000F02B1" w:rsidRDefault="000F02B1" w:rsidP="000F02B1">
            <w:pPr>
              <w:jc w:val="left"/>
            </w:pPr>
            <w:r>
              <w:rPr>
                <w:rFonts w:hint="eastAsia"/>
              </w:rPr>
              <w:t>契约型开放式</w:t>
            </w:r>
          </w:p>
        </w:tc>
      </w:tr>
      <w:tr w:rsidR="000F02B1" w:rsidTr="00976941">
        <w:tc>
          <w:tcPr>
            <w:tcW w:w="2840" w:type="dxa"/>
          </w:tcPr>
          <w:p w:rsidR="000F02B1" w:rsidRDefault="000F02B1" w:rsidP="000F02B1">
            <w:pPr>
              <w:jc w:val="left"/>
            </w:pPr>
            <w:r>
              <w:rPr>
                <w:rFonts w:hint="eastAsia"/>
              </w:rPr>
              <w:t>基金合同生效日</w:t>
            </w:r>
          </w:p>
        </w:tc>
        <w:tc>
          <w:tcPr>
            <w:tcW w:w="5682" w:type="dxa"/>
            <w:gridSpan w:val="2"/>
          </w:tcPr>
          <w:p w:rsidR="000F02B1" w:rsidRDefault="000F02B1" w:rsidP="000F02B1">
            <w:pPr>
              <w:jc w:val="left"/>
            </w:pPr>
            <w:r>
              <w:rPr>
                <w:rFonts w:hint="eastAsia"/>
              </w:rPr>
              <w:t>2023</w:t>
            </w:r>
            <w:r>
              <w:rPr>
                <w:rFonts w:hint="eastAsia"/>
              </w:rPr>
              <w:t>年</w:t>
            </w:r>
            <w:r>
              <w:rPr>
                <w:rFonts w:hint="eastAsia"/>
              </w:rPr>
              <w:t>9</w:t>
            </w:r>
            <w:r>
              <w:rPr>
                <w:rFonts w:hint="eastAsia"/>
              </w:rPr>
              <w:t>月</w:t>
            </w:r>
            <w:r>
              <w:rPr>
                <w:rFonts w:hint="eastAsia"/>
              </w:rPr>
              <w:t>12</w:t>
            </w:r>
            <w:r>
              <w:rPr>
                <w:rFonts w:hint="eastAsia"/>
              </w:rPr>
              <w:t>日</w:t>
            </w:r>
          </w:p>
        </w:tc>
      </w:tr>
      <w:tr w:rsidR="000F02B1" w:rsidTr="00976941">
        <w:tc>
          <w:tcPr>
            <w:tcW w:w="2840" w:type="dxa"/>
          </w:tcPr>
          <w:p w:rsidR="000F02B1" w:rsidRDefault="000F02B1" w:rsidP="000F02B1">
            <w:pPr>
              <w:jc w:val="left"/>
            </w:pPr>
            <w:r>
              <w:rPr>
                <w:rFonts w:hint="eastAsia"/>
              </w:rPr>
              <w:t>报告期末基金份额总额</w:t>
            </w:r>
          </w:p>
        </w:tc>
        <w:tc>
          <w:tcPr>
            <w:tcW w:w="5682" w:type="dxa"/>
            <w:gridSpan w:val="2"/>
          </w:tcPr>
          <w:p w:rsidR="000F02B1" w:rsidRDefault="000F02B1" w:rsidP="000F02B1">
            <w:pPr>
              <w:jc w:val="left"/>
            </w:pPr>
            <w:r>
              <w:rPr>
                <w:rFonts w:hint="eastAsia"/>
              </w:rPr>
              <w:t>4,945,959,881.25</w:t>
            </w:r>
            <w:r>
              <w:rPr>
                <w:rFonts w:hint="eastAsia"/>
              </w:rPr>
              <w:t>份</w:t>
            </w:r>
          </w:p>
        </w:tc>
      </w:tr>
      <w:tr w:rsidR="000F02B1" w:rsidTr="00976941">
        <w:tc>
          <w:tcPr>
            <w:tcW w:w="2840" w:type="dxa"/>
          </w:tcPr>
          <w:p w:rsidR="000F02B1" w:rsidRDefault="000F02B1" w:rsidP="000F02B1">
            <w:pPr>
              <w:jc w:val="left"/>
            </w:pPr>
            <w:r>
              <w:rPr>
                <w:rFonts w:hint="eastAsia"/>
              </w:rPr>
              <w:t>投资目标</w:t>
            </w:r>
          </w:p>
        </w:tc>
        <w:tc>
          <w:tcPr>
            <w:tcW w:w="5682" w:type="dxa"/>
            <w:gridSpan w:val="2"/>
          </w:tcPr>
          <w:p w:rsidR="000F02B1" w:rsidRDefault="000F02B1" w:rsidP="000F02B1">
            <w:r>
              <w:rPr>
                <w:rFonts w:hint="eastAsia"/>
              </w:rPr>
              <w:t>在保持资产流动性的基础上，通过积极主动的投资管理，合理配置债券等固定收益类资产和权益类资产，在严格控制风险的前提下，追求基金资产的长期稳健增值。</w:t>
            </w:r>
          </w:p>
        </w:tc>
      </w:tr>
      <w:tr w:rsidR="000F02B1" w:rsidTr="00976941">
        <w:tc>
          <w:tcPr>
            <w:tcW w:w="2840" w:type="dxa"/>
          </w:tcPr>
          <w:p w:rsidR="000F02B1" w:rsidRDefault="000F02B1" w:rsidP="000F02B1">
            <w:pPr>
              <w:jc w:val="left"/>
            </w:pPr>
            <w:r>
              <w:rPr>
                <w:rFonts w:hint="eastAsia"/>
              </w:rPr>
              <w:t>投资策略</w:t>
            </w:r>
          </w:p>
        </w:tc>
        <w:tc>
          <w:tcPr>
            <w:tcW w:w="5682" w:type="dxa"/>
            <w:gridSpan w:val="2"/>
          </w:tcPr>
          <w:p w:rsidR="000F02B1" w:rsidRDefault="000F02B1" w:rsidP="000F02B1">
            <w:r>
              <w:rPr>
                <w:rFonts w:hint="eastAsia"/>
              </w:rPr>
              <w:t>本基金在合同约定的范围内实施稳健的整体资产配置，通过对国内外宏观经济状况、证券市场走势、市场利率走势以及市场资金供求情况、信用风险情况、风险预算和有关法律法规等因素的综合分析，预测各类资产在长、中、短期内的风险收益特征，进而进行合理资产配置。</w:t>
            </w:r>
          </w:p>
          <w:p w:rsidR="000F02B1" w:rsidRDefault="000F02B1" w:rsidP="000F02B1">
            <w:pPr>
              <w:rPr>
                <w:rFonts w:hint="eastAsia"/>
              </w:rPr>
            </w:pPr>
            <w:r>
              <w:rPr>
                <w:rFonts w:hint="eastAsia"/>
              </w:rPr>
              <w:t>本基金其它投资策略包括：债券投资策略、股票投资策略、港股投资策略、国债期货投资策略、存托凭证投资策略。</w:t>
            </w:r>
          </w:p>
        </w:tc>
      </w:tr>
      <w:tr w:rsidR="000F02B1" w:rsidTr="00976941">
        <w:tc>
          <w:tcPr>
            <w:tcW w:w="2840" w:type="dxa"/>
          </w:tcPr>
          <w:p w:rsidR="000F02B1" w:rsidRDefault="000F02B1" w:rsidP="000F02B1">
            <w:pPr>
              <w:jc w:val="left"/>
            </w:pPr>
            <w:r>
              <w:rPr>
                <w:rFonts w:hint="eastAsia"/>
              </w:rPr>
              <w:t>业绩比较基准</w:t>
            </w:r>
          </w:p>
        </w:tc>
        <w:tc>
          <w:tcPr>
            <w:tcW w:w="5682" w:type="dxa"/>
            <w:gridSpan w:val="2"/>
          </w:tcPr>
          <w:p w:rsidR="000F02B1" w:rsidRDefault="000F02B1" w:rsidP="000F02B1">
            <w:pPr>
              <w:jc w:val="left"/>
            </w:pPr>
            <w:r>
              <w:rPr>
                <w:rFonts w:hint="eastAsia"/>
              </w:rPr>
              <w:t>中债综合（全价）指数收益率×</w:t>
            </w:r>
            <w:r>
              <w:rPr>
                <w:rFonts w:hint="eastAsia"/>
              </w:rPr>
              <w:t>90%+</w:t>
            </w:r>
            <w:r>
              <w:rPr>
                <w:rFonts w:hint="eastAsia"/>
              </w:rPr>
              <w:t>中证红利低波动指数收益率×</w:t>
            </w:r>
            <w:r>
              <w:rPr>
                <w:rFonts w:hint="eastAsia"/>
              </w:rPr>
              <w:t>8%+</w:t>
            </w:r>
            <w:r>
              <w:rPr>
                <w:rFonts w:hint="eastAsia"/>
              </w:rPr>
              <w:t>恒生综合指数收益率（经估值汇率调整后）×</w:t>
            </w:r>
            <w:r>
              <w:rPr>
                <w:rFonts w:hint="eastAsia"/>
              </w:rPr>
              <w:t>2%</w:t>
            </w:r>
          </w:p>
        </w:tc>
      </w:tr>
      <w:tr w:rsidR="000F02B1" w:rsidTr="00976941">
        <w:tc>
          <w:tcPr>
            <w:tcW w:w="2840" w:type="dxa"/>
          </w:tcPr>
          <w:p w:rsidR="000F02B1" w:rsidRDefault="000F02B1" w:rsidP="000F02B1">
            <w:pPr>
              <w:jc w:val="left"/>
            </w:pPr>
            <w:r>
              <w:rPr>
                <w:rFonts w:hint="eastAsia"/>
              </w:rPr>
              <w:t>风险收益特征</w:t>
            </w:r>
          </w:p>
        </w:tc>
        <w:tc>
          <w:tcPr>
            <w:tcW w:w="5682" w:type="dxa"/>
            <w:gridSpan w:val="2"/>
          </w:tcPr>
          <w:p w:rsidR="000F02B1" w:rsidRDefault="000F02B1" w:rsidP="000F02B1">
            <w:r>
              <w:rPr>
                <w:rFonts w:hint="eastAsia"/>
              </w:rPr>
              <w:t>本基金为债券型基金，预期收益和预期风险高于货币市场基金，但低于混合型基金、股票型基金。</w:t>
            </w:r>
          </w:p>
          <w:p w:rsidR="000F02B1" w:rsidRDefault="000F02B1" w:rsidP="000F02B1">
            <w:pPr>
              <w:rPr>
                <w:rFonts w:hint="eastAsia"/>
              </w:rPr>
            </w:pPr>
            <w:r>
              <w:rPr>
                <w:rFonts w:hint="eastAsia"/>
              </w:rPr>
              <w:t>本基金资产投资于港股通标的股票，会面临港股通机制下因投资环境、投资标的、市场制度以及交易规则等差异带来的</w:t>
            </w:r>
            <w:r>
              <w:rPr>
                <w:rFonts w:hint="eastAsia"/>
              </w:rPr>
              <w:lastRenderedPageBreak/>
              <w:t>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tc>
      </w:tr>
      <w:tr w:rsidR="000F02B1" w:rsidTr="00976941">
        <w:tc>
          <w:tcPr>
            <w:tcW w:w="2840" w:type="dxa"/>
          </w:tcPr>
          <w:p w:rsidR="000F02B1" w:rsidRDefault="000F02B1" w:rsidP="000F02B1">
            <w:pPr>
              <w:jc w:val="left"/>
            </w:pPr>
            <w:r>
              <w:rPr>
                <w:rFonts w:hint="eastAsia"/>
              </w:rPr>
              <w:lastRenderedPageBreak/>
              <w:t>基金管理人</w:t>
            </w:r>
          </w:p>
        </w:tc>
        <w:tc>
          <w:tcPr>
            <w:tcW w:w="5682" w:type="dxa"/>
            <w:gridSpan w:val="2"/>
          </w:tcPr>
          <w:p w:rsidR="000F02B1" w:rsidRDefault="000F02B1" w:rsidP="000F02B1">
            <w:pPr>
              <w:jc w:val="left"/>
            </w:pPr>
            <w:r>
              <w:rPr>
                <w:rFonts w:hint="eastAsia"/>
              </w:rPr>
              <w:t>招商基金管理有限公司</w:t>
            </w:r>
          </w:p>
        </w:tc>
      </w:tr>
      <w:tr w:rsidR="000F02B1" w:rsidTr="00976941">
        <w:tc>
          <w:tcPr>
            <w:tcW w:w="2840" w:type="dxa"/>
          </w:tcPr>
          <w:p w:rsidR="000F02B1" w:rsidRDefault="000F02B1" w:rsidP="000F02B1">
            <w:pPr>
              <w:jc w:val="left"/>
            </w:pPr>
            <w:r>
              <w:rPr>
                <w:rFonts w:hint="eastAsia"/>
              </w:rPr>
              <w:t>基金托管人</w:t>
            </w:r>
          </w:p>
        </w:tc>
        <w:tc>
          <w:tcPr>
            <w:tcW w:w="5682" w:type="dxa"/>
            <w:gridSpan w:val="2"/>
          </w:tcPr>
          <w:p w:rsidR="000F02B1" w:rsidRDefault="000F02B1" w:rsidP="000F02B1">
            <w:pPr>
              <w:jc w:val="left"/>
            </w:pPr>
            <w:r>
              <w:rPr>
                <w:rFonts w:hint="eastAsia"/>
              </w:rPr>
              <w:t>中国银行股份有限公司</w:t>
            </w:r>
          </w:p>
        </w:tc>
      </w:tr>
      <w:tr w:rsidR="000F02B1" w:rsidTr="000F02B1">
        <w:tc>
          <w:tcPr>
            <w:tcW w:w="2840" w:type="dxa"/>
          </w:tcPr>
          <w:p w:rsidR="000F02B1" w:rsidRDefault="000F02B1" w:rsidP="000F02B1">
            <w:pPr>
              <w:jc w:val="left"/>
            </w:pPr>
            <w:r>
              <w:rPr>
                <w:rFonts w:hint="eastAsia"/>
              </w:rPr>
              <w:t>下属分级基金的基金简称</w:t>
            </w:r>
          </w:p>
        </w:tc>
        <w:tc>
          <w:tcPr>
            <w:tcW w:w="2841" w:type="dxa"/>
          </w:tcPr>
          <w:p w:rsidR="000F02B1" w:rsidRDefault="000F02B1" w:rsidP="000F02B1">
            <w:pPr>
              <w:jc w:val="left"/>
            </w:pPr>
            <w:r>
              <w:rPr>
                <w:rFonts w:hint="eastAsia"/>
              </w:rPr>
              <w:t>招商安和债券</w:t>
            </w:r>
            <w:r>
              <w:rPr>
                <w:rFonts w:hint="eastAsia"/>
              </w:rPr>
              <w:t>A</w:t>
            </w:r>
          </w:p>
        </w:tc>
        <w:tc>
          <w:tcPr>
            <w:tcW w:w="2841" w:type="dxa"/>
          </w:tcPr>
          <w:p w:rsidR="000F02B1" w:rsidRDefault="000F02B1" w:rsidP="000F02B1">
            <w:pPr>
              <w:jc w:val="left"/>
            </w:pPr>
            <w:r>
              <w:rPr>
                <w:rFonts w:hint="eastAsia"/>
              </w:rPr>
              <w:t>招商安和债券</w:t>
            </w:r>
            <w:r>
              <w:rPr>
                <w:rFonts w:hint="eastAsia"/>
              </w:rPr>
              <w:t>C</w:t>
            </w:r>
          </w:p>
        </w:tc>
      </w:tr>
      <w:tr w:rsidR="000F02B1" w:rsidTr="000F02B1">
        <w:tc>
          <w:tcPr>
            <w:tcW w:w="2840" w:type="dxa"/>
          </w:tcPr>
          <w:p w:rsidR="000F02B1" w:rsidRDefault="000F02B1" w:rsidP="000F02B1">
            <w:pPr>
              <w:jc w:val="left"/>
            </w:pPr>
            <w:r>
              <w:rPr>
                <w:rFonts w:hint="eastAsia"/>
              </w:rPr>
              <w:t>下属分级基金的交易代码</w:t>
            </w:r>
          </w:p>
        </w:tc>
        <w:tc>
          <w:tcPr>
            <w:tcW w:w="2841" w:type="dxa"/>
          </w:tcPr>
          <w:p w:rsidR="000F02B1" w:rsidRDefault="000F02B1" w:rsidP="000F02B1">
            <w:pPr>
              <w:jc w:val="left"/>
            </w:pPr>
            <w:r>
              <w:t>018679</w:t>
            </w:r>
          </w:p>
        </w:tc>
        <w:tc>
          <w:tcPr>
            <w:tcW w:w="2841" w:type="dxa"/>
          </w:tcPr>
          <w:p w:rsidR="000F02B1" w:rsidRDefault="000F02B1" w:rsidP="000F02B1">
            <w:pPr>
              <w:jc w:val="left"/>
            </w:pPr>
            <w:r>
              <w:t>018680</w:t>
            </w:r>
          </w:p>
        </w:tc>
      </w:tr>
      <w:tr w:rsidR="000F02B1" w:rsidTr="000F02B1">
        <w:tc>
          <w:tcPr>
            <w:tcW w:w="2840" w:type="dxa"/>
          </w:tcPr>
          <w:p w:rsidR="000F02B1" w:rsidRDefault="000F02B1" w:rsidP="000F02B1">
            <w:pPr>
              <w:jc w:val="left"/>
            </w:pPr>
            <w:r>
              <w:rPr>
                <w:rFonts w:hint="eastAsia"/>
              </w:rPr>
              <w:t>报告期末下属分级基金的份额总额</w:t>
            </w:r>
          </w:p>
        </w:tc>
        <w:tc>
          <w:tcPr>
            <w:tcW w:w="2841" w:type="dxa"/>
          </w:tcPr>
          <w:p w:rsidR="000F02B1" w:rsidRDefault="000F02B1" w:rsidP="000F02B1">
            <w:pPr>
              <w:jc w:val="left"/>
            </w:pPr>
            <w:r>
              <w:rPr>
                <w:rFonts w:hint="eastAsia"/>
              </w:rPr>
              <w:t>3,725,872,836.78</w:t>
            </w:r>
            <w:r>
              <w:rPr>
                <w:rFonts w:hint="eastAsia"/>
              </w:rPr>
              <w:t>份</w:t>
            </w:r>
          </w:p>
        </w:tc>
        <w:tc>
          <w:tcPr>
            <w:tcW w:w="2841" w:type="dxa"/>
          </w:tcPr>
          <w:p w:rsidR="000F02B1" w:rsidRDefault="000F02B1" w:rsidP="000F02B1">
            <w:pPr>
              <w:jc w:val="left"/>
            </w:pPr>
            <w:r>
              <w:rPr>
                <w:rFonts w:hint="eastAsia"/>
              </w:rPr>
              <w:t>1,220,087,044.47</w:t>
            </w:r>
            <w:r>
              <w:rPr>
                <w:rFonts w:hint="eastAsia"/>
              </w:rPr>
              <w:t>份</w:t>
            </w:r>
          </w:p>
        </w:tc>
      </w:tr>
    </w:tbl>
    <w:p w:rsidR="000F02B1" w:rsidRDefault="000F02B1" w:rsidP="000F02B1">
      <w:pPr>
        <w:pStyle w:val="-1"/>
        <w:ind w:left="281" w:hanging="281"/>
      </w:pPr>
      <w:proofErr w:type="spellStart"/>
      <w:r>
        <w:rPr>
          <w:rFonts w:hint="eastAsia"/>
        </w:rPr>
        <w:t>主要财务指标和基金净值表现</w:t>
      </w:r>
      <w:proofErr w:type="spellEnd"/>
    </w:p>
    <w:p w:rsidR="000F02B1" w:rsidRDefault="000F02B1" w:rsidP="000F02B1">
      <w:pPr>
        <w:pStyle w:val="-2"/>
        <w:spacing w:before="312"/>
      </w:pPr>
      <w:proofErr w:type="spellStart"/>
      <w:r>
        <w:rPr>
          <w:rFonts w:hint="eastAsia"/>
        </w:rPr>
        <w:t>主要财务指标</w:t>
      </w:r>
      <w:proofErr w:type="spellEnd"/>
    </w:p>
    <w:p w:rsidR="000F02B1" w:rsidRDefault="000F02B1" w:rsidP="000F02B1">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0F02B1" w:rsidTr="00976941">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0F02B1" w:rsidRDefault="000F02B1" w:rsidP="000F02B1">
            <w:pPr>
              <w:jc w:val="center"/>
            </w:pPr>
            <w:r>
              <w:rPr>
                <w:rFonts w:hint="eastAsia"/>
              </w:rPr>
              <w:t>主要财务指标</w:t>
            </w:r>
          </w:p>
        </w:tc>
        <w:tc>
          <w:tcPr>
            <w:tcW w:w="5682" w:type="dxa"/>
            <w:gridSpan w:val="2"/>
            <w:tcBorders>
              <w:bottom w:val="single" w:sz="4" w:space="0" w:color="auto"/>
            </w:tcBorders>
          </w:tcPr>
          <w:p w:rsidR="000F02B1" w:rsidRDefault="000F02B1" w:rsidP="000F02B1">
            <w:pPr>
              <w:jc w:val="cente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0F02B1" w:rsidTr="000F02B1">
        <w:tc>
          <w:tcPr>
            <w:tcW w:w="2840" w:type="dxa"/>
            <w:vMerge/>
          </w:tcPr>
          <w:p w:rsidR="000F02B1" w:rsidRDefault="000F02B1" w:rsidP="000F02B1">
            <w:pPr>
              <w:jc w:val="left"/>
            </w:pPr>
          </w:p>
        </w:tc>
        <w:tc>
          <w:tcPr>
            <w:tcW w:w="2841" w:type="dxa"/>
            <w:shd w:val="clear" w:color="auto" w:fill="BFBFBF"/>
          </w:tcPr>
          <w:p w:rsidR="000F02B1" w:rsidRDefault="000F02B1" w:rsidP="000F02B1">
            <w:pPr>
              <w:jc w:val="center"/>
            </w:pPr>
            <w:r>
              <w:rPr>
                <w:rFonts w:hint="eastAsia"/>
              </w:rPr>
              <w:t>招商安和债券</w:t>
            </w:r>
            <w:r>
              <w:rPr>
                <w:rFonts w:hint="eastAsia"/>
              </w:rPr>
              <w:t>A</w:t>
            </w:r>
          </w:p>
        </w:tc>
        <w:tc>
          <w:tcPr>
            <w:tcW w:w="2841" w:type="dxa"/>
            <w:shd w:val="clear" w:color="auto" w:fill="BFBFBF"/>
          </w:tcPr>
          <w:p w:rsidR="000F02B1" w:rsidRDefault="000F02B1" w:rsidP="000F02B1">
            <w:pPr>
              <w:jc w:val="center"/>
            </w:pPr>
            <w:r>
              <w:rPr>
                <w:rFonts w:hint="eastAsia"/>
              </w:rPr>
              <w:t>招商安和债券</w:t>
            </w:r>
            <w:r>
              <w:rPr>
                <w:rFonts w:hint="eastAsia"/>
              </w:rPr>
              <w:t>C</w:t>
            </w:r>
          </w:p>
        </w:tc>
      </w:tr>
      <w:tr w:rsidR="000F02B1" w:rsidTr="000F02B1">
        <w:tc>
          <w:tcPr>
            <w:tcW w:w="2840" w:type="dxa"/>
          </w:tcPr>
          <w:p w:rsidR="000F02B1" w:rsidRDefault="000F02B1" w:rsidP="000F02B1">
            <w:pPr>
              <w:jc w:val="left"/>
            </w:pPr>
            <w:r>
              <w:rPr>
                <w:rFonts w:hint="eastAsia"/>
              </w:rPr>
              <w:t>1.</w:t>
            </w:r>
            <w:r>
              <w:rPr>
                <w:rFonts w:hint="eastAsia"/>
              </w:rPr>
              <w:t>本期已实现收益</w:t>
            </w:r>
          </w:p>
        </w:tc>
        <w:tc>
          <w:tcPr>
            <w:tcW w:w="2841" w:type="dxa"/>
          </w:tcPr>
          <w:p w:rsidR="000F02B1" w:rsidRDefault="000F02B1" w:rsidP="000F02B1">
            <w:pPr>
              <w:jc w:val="right"/>
            </w:pPr>
            <w:r>
              <w:t>8,484,383.27</w:t>
            </w:r>
          </w:p>
        </w:tc>
        <w:tc>
          <w:tcPr>
            <w:tcW w:w="2841" w:type="dxa"/>
          </w:tcPr>
          <w:p w:rsidR="000F02B1" w:rsidRDefault="000F02B1" w:rsidP="000F02B1">
            <w:pPr>
              <w:jc w:val="right"/>
            </w:pPr>
            <w:r>
              <w:t>3,216,585.19</w:t>
            </w:r>
          </w:p>
        </w:tc>
      </w:tr>
      <w:tr w:rsidR="000F02B1" w:rsidTr="000F02B1">
        <w:tc>
          <w:tcPr>
            <w:tcW w:w="2840" w:type="dxa"/>
          </w:tcPr>
          <w:p w:rsidR="000F02B1" w:rsidRDefault="000F02B1" w:rsidP="000F02B1">
            <w:pPr>
              <w:jc w:val="left"/>
            </w:pPr>
            <w:r>
              <w:rPr>
                <w:rFonts w:hint="eastAsia"/>
              </w:rPr>
              <w:t>2.</w:t>
            </w:r>
            <w:r>
              <w:rPr>
                <w:rFonts w:hint="eastAsia"/>
              </w:rPr>
              <w:t>本期利润</w:t>
            </w:r>
          </w:p>
        </w:tc>
        <w:tc>
          <w:tcPr>
            <w:tcW w:w="2841" w:type="dxa"/>
          </w:tcPr>
          <w:p w:rsidR="000F02B1" w:rsidRDefault="000F02B1" w:rsidP="000F02B1">
            <w:pPr>
              <w:jc w:val="right"/>
            </w:pPr>
            <w:r>
              <w:t>10,249,881.83</w:t>
            </w:r>
          </w:p>
        </w:tc>
        <w:tc>
          <w:tcPr>
            <w:tcW w:w="2841" w:type="dxa"/>
          </w:tcPr>
          <w:p w:rsidR="000F02B1" w:rsidRDefault="000F02B1" w:rsidP="000F02B1">
            <w:pPr>
              <w:jc w:val="right"/>
            </w:pPr>
            <w:r>
              <w:t>7,047,046.86</w:t>
            </w:r>
          </w:p>
        </w:tc>
      </w:tr>
      <w:tr w:rsidR="000F02B1" w:rsidTr="000F02B1">
        <w:tc>
          <w:tcPr>
            <w:tcW w:w="2840" w:type="dxa"/>
          </w:tcPr>
          <w:p w:rsidR="000F02B1" w:rsidRDefault="000F02B1" w:rsidP="000F02B1">
            <w:pPr>
              <w:jc w:val="left"/>
            </w:pPr>
            <w:r>
              <w:rPr>
                <w:rFonts w:hint="eastAsia"/>
              </w:rPr>
              <w:t>3.</w:t>
            </w:r>
            <w:r>
              <w:rPr>
                <w:rFonts w:hint="eastAsia"/>
              </w:rPr>
              <w:t>加权平均基金份额本期利润</w:t>
            </w:r>
          </w:p>
        </w:tc>
        <w:tc>
          <w:tcPr>
            <w:tcW w:w="2841" w:type="dxa"/>
          </w:tcPr>
          <w:p w:rsidR="000F02B1" w:rsidRDefault="000F02B1" w:rsidP="000F02B1">
            <w:pPr>
              <w:jc w:val="right"/>
            </w:pPr>
            <w:r>
              <w:t>0.0059</w:t>
            </w:r>
          </w:p>
        </w:tc>
        <w:tc>
          <w:tcPr>
            <w:tcW w:w="2841" w:type="dxa"/>
          </w:tcPr>
          <w:p w:rsidR="000F02B1" w:rsidRDefault="000F02B1" w:rsidP="000F02B1">
            <w:pPr>
              <w:jc w:val="right"/>
            </w:pPr>
            <w:r>
              <w:t>0.0111</w:t>
            </w:r>
          </w:p>
        </w:tc>
      </w:tr>
      <w:tr w:rsidR="000F02B1" w:rsidTr="000F02B1">
        <w:tc>
          <w:tcPr>
            <w:tcW w:w="2840" w:type="dxa"/>
          </w:tcPr>
          <w:p w:rsidR="000F02B1" w:rsidRDefault="000F02B1" w:rsidP="000F02B1">
            <w:pPr>
              <w:jc w:val="left"/>
            </w:pPr>
            <w:r>
              <w:rPr>
                <w:rFonts w:hint="eastAsia"/>
              </w:rPr>
              <w:t>4.</w:t>
            </w:r>
            <w:r>
              <w:rPr>
                <w:rFonts w:hint="eastAsia"/>
              </w:rPr>
              <w:t>期末基金资产净值</w:t>
            </w:r>
          </w:p>
        </w:tc>
        <w:tc>
          <w:tcPr>
            <w:tcW w:w="2841" w:type="dxa"/>
          </w:tcPr>
          <w:p w:rsidR="000F02B1" w:rsidRDefault="000F02B1" w:rsidP="000F02B1">
            <w:pPr>
              <w:jc w:val="right"/>
            </w:pPr>
            <w:r>
              <w:t>3,840,348,179.05</w:t>
            </w:r>
          </w:p>
        </w:tc>
        <w:tc>
          <w:tcPr>
            <w:tcW w:w="2841" w:type="dxa"/>
          </w:tcPr>
          <w:p w:rsidR="000F02B1" w:rsidRDefault="000F02B1" w:rsidP="000F02B1">
            <w:pPr>
              <w:jc w:val="right"/>
            </w:pPr>
            <w:r>
              <w:t>1,254,829,629.81</w:t>
            </w:r>
          </w:p>
        </w:tc>
      </w:tr>
      <w:tr w:rsidR="000F02B1" w:rsidTr="000F02B1">
        <w:tc>
          <w:tcPr>
            <w:tcW w:w="2840" w:type="dxa"/>
          </w:tcPr>
          <w:p w:rsidR="000F02B1" w:rsidRDefault="000F02B1" w:rsidP="000F02B1">
            <w:pPr>
              <w:jc w:val="left"/>
            </w:pPr>
            <w:r>
              <w:rPr>
                <w:rFonts w:hint="eastAsia"/>
              </w:rPr>
              <w:t>5.</w:t>
            </w:r>
            <w:r>
              <w:rPr>
                <w:rFonts w:hint="eastAsia"/>
              </w:rPr>
              <w:t>期末基金份额净值</w:t>
            </w:r>
          </w:p>
        </w:tc>
        <w:tc>
          <w:tcPr>
            <w:tcW w:w="2841" w:type="dxa"/>
          </w:tcPr>
          <w:p w:rsidR="000F02B1" w:rsidRDefault="000F02B1" w:rsidP="000F02B1">
            <w:pPr>
              <w:jc w:val="right"/>
            </w:pPr>
            <w:r>
              <w:t>1.0307</w:t>
            </w:r>
          </w:p>
        </w:tc>
        <w:tc>
          <w:tcPr>
            <w:tcW w:w="2841" w:type="dxa"/>
          </w:tcPr>
          <w:p w:rsidR="000F02B1" w:rsidRDefault="000F02B1" w:rsidP="000F02B1">
            <w:pPr>
              <w:jc w:val="right"/>
            </w:pPr>
            <w:r>
              <w:t>1.0285</w:t>
            </w:r>
          </w:p>
        </w:tc>
      </w:tr>
    </w:tbl>
    <w:p w:rsidR="000F02B1" w:rsidRDefault="000F02B1" w:rsidP="000F02B1">
      <w:pPr>
        <w:pStyle w:val="-8"/>
      </w:pPr>
      <w:r>
        <w:rPr>
          <w:rFonts w:hint="eastAsia"/>
        </w:rPr>
        <w:t>注：1、上述基金业绩指标不包括持有人认购或交易基金的各项费用，计入费用后实际收益水平要低于所列数字；</w:t>
      </w:r>
    </w:p>
    <w:p w:rsidR="000F02B1" w:rsidRDefault="000F02B1" w:rsidP="000F02B1">
      <w:pPr>
        <w:pStyle w:val="-"/>
        <w:ind w:firstLine="420"/>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0F02B1" w:rsidRDefault="000F02B1" w:rsidP="000F02B1">
      <w:pPr>
        <w:pStyle w:val="-2"/>
        <w:spacing w:before="312"/>
      </w:pPr>
      <w:proofErr w:type="spellStart"/>
      <w:r>
        <w:rPr>
          <w:rFonts w:hint="eastAsia"/>
        </w:rPr>
        <w:t>基金净值表现</w:t>
      </w:r>
      <w:proofErr w:type="spellEnd"/>
    </w:p>
    <w:p w:rsidR="000F02B1" w:rsidRDefault="000F02B1" w:rsidP="000F02B1">
      <w:pPr>
        <w:pStyle w:val="-3"/>
        <w:spacing w:before="156" w:after="156"/>
      </w:pPr>
      <w:proofErr w:type="spellStart"/>
      <w:r>
        <w:rPr>
          <w:rFonts w:hint="eastAsia"/>
        </w:rPr>
        <w:t>本报告期基金份额净值增长率及其与同期业绩比较基准收益率的比较</w:t>
      </w:r>
      <w:proofErr w:type="spellEnd"/>
    </w:p>
    <w:p w:rsidR="000F02B1" w:rsidRDefault="000F02B1" w:rsidP="000F02B1">
      <w:pPr>
        <w:pStyle w:val="-"/>
        <w:ind w:firstLine="420"/>
      </w:pPr>
      <w:proofErr w:type="spellStart"/>
      <w:r>
        <w:rPr>
          <w:rFonts w:hint="eastAsia"/>
        </w:rPr>
        <w:t>招商安和债券A</w:t>
      </w:r>
      <w:proofErr w:type="spellEnd"/>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0F02B1" w:rsidTr="000F02B1">
        <w:trPr>
          <w:cnfStyle w:val="100000000000" w:firstRow="1" w:lastRow="0" w:firstColumn="0" w:lastColumn="0" w:oddVBand="0" w:evenVBand="0" w:oddHBand="0" w:evenHBand="0" w:firstRowFirstColumn="0" w:firstRowLastColumn="0" w:lastRowFirstColumn="0" w:lastRowLastColumn="0"/>
        </w:trPr>
        <w:tc>
          <w:tcPr>
            <w:tcW w:w="1429" w:type="dxa"/>
          </w:tcPr>
          <w:p w:rsidR="000F02B1" w:rsidRDefault="000F02B1" w:rsidP="000F02B1">
            <w:pPr>
              <w:jc w:val="center"/>
            </w:pPr>
            <w:r>
              <w:rPr>
                <w:rFonts w:hint="eastAsia"/>
              </w:rPr>
              <w:t>阶段</w:t>
            </w:r>
          </w:p>
        </w:tc>
        <w:tc>
          <w:tcPr>
            <w:tcW w:w="1315" w:type="dxa"/>
          </w:tcPr>
          <w:p w:rsidR="000F02B1" w:rsidRDefault="000F02B1" w:rsidP="000F02B1">
            <w:pPr>
              <w:jc w:val="center"/>
            </w:pPr>
            <w:r>
              <w:rPr>
                <w:rFonts w:hint="eastAsia"/>
              </w:rPr>
              <w:t>份额净值增长率①</w:t>
            </w:r>
          </w:p>
        </w:tc>
        <w:tc>
          <w:tcPr>
            <w:tcW w:w="1315" w:type="dxa"/>
          </w:tcPr>
          <w:p w:rsidR="000F02B1" w:rsidRDefault="000F02B1" w:rsidP="000F02B1">
            <w:pPr>
              <w:jc w:val="center"/>
            </w:pPr>
            <w:r>
              <w:rPr>
                <w:rFonts w:hint="eastAsia"/>
              </w:rPr>
              <w:t>份额净值增长率标准差②</w:t>
            </w:r>
          </w:p>
        </w:tc>
        <w:tc>
          <w:tcPr>
            <w:tcW w:w="1315" w:type="dxa"/>
          </w:tcPr>
          <w:p w:rsidR="000F02B1" w:rsidRDefault="000F02B1" w:rsidP="000F02B1">
            <w:pPr>
              <w:jc w:val="center"/>
            </w:pPr>
            <w:r>
              <w:rPr>
                <w:rFonts w:hint="eastAsia"/>
              </w:rPr>
              <w:t>业绩比较基准收益率③</w:t>
            </w:r>
          </w:p>
        </w:tc>
        <w:tc>
          <w:tcPr>
            <w:tcW w:w="1315" w:type="dxa"/>
          </w:tcPr>
          <w:p w:rsidR="000F02B1" w:rsidRDefault="000F02B1" w:rsidP="000F02B1">
            <w:pPr>
              <w:jc w:val="center"/>
            </w:pPr>
            <w:r>
              <w:rPr>
                <w:rFonts w:hint="eastAsia"/>
              </w:rPr>
              <w:t>业绩比较基准收益率标准差④</w:t>
            </w:r>
          </w:p>
        </w:tc>
        <w:tc>
          <w:tcPr>
            <w:tcW w:w="1315" w:type="dxa"/>
          </w:tcPr>
          <w:p w:rsidR="000F02B1" w:rsidRDefault="000F02B1" w:rsidP="000F02B1">
            <w:pPr>
              <w:jc w:val="center"/>
            </w:pPr>
            <w:r>
              <w:rPr>
                <w:rFonts w:hint="eastAsia"/>
              </w:rPr>
              <w:t>①</w:t>
            </w:r>
            <w:r>
              <w:rPr>
                <w:rFonts w:hint="eastAsia"/>
              </w:rPr>
              <w:t>-</w:t>
            </w:r>
            <w:r>
              <w:rPr>
                <w:rFonts w:hint="eastAsia"/>
              </w:rPr>
              <w:t>③</w:t>
            </w:r>
          </w:p>
        </w:tc>
        <w:tc>
          <w:tcPr>
            <w:tcW w:w="1315" w:type="dxa"/>
          </w:tcPr>
          <w:p w:rsidR="000F02B1" w:rsidRDefault="000F02B1" w:rsidP="000F02B1">
            <w:pPr>
              <w:jc w:val="center"/>
            </w:pPr>
            <w:r>
              <w:rPr>
                <w:rFonts w:hint="eastAsia"/>
              </w:rPr>
              <w:t>②</w:t>
            </w:r>
            <w:r>
              <w:rPr>
                <w:rFonts w:hint="eastAsia"/>
              </w:rPr>
              <w:t>-</w:t>
            </w:r>
            <w:r>
              <w:rPr>
                <w:rFonts w:hint="eastAsia"/>
              </w:rPr>
              <w:t>④</w:t>
            </w:r>
          </w:p>
        </w:tc>
      </w:tr>
      <w:tr w:rsidR="000F02B1" w:rsidTr="000F02B1">
        <w:tc>
          <w:tcPr>
            <w:tcW w:w="1429" w:type="dxa"/>
          </w:tcPr>
          <w:p w:rsidR="000F02B1" w:rsidRDefault="000F02B1" w:rsidP="000F02B1">
            <w:pPr>
              <w:jc w:val="left"/>
            </w:pPr>
            <w:r>
              <w:rPr>
                <w:rFonts w:hint="eastAsia"/>
              </w:rPr>
              <w:t>过去三个月</w:t>
            </w:r>
          </w:p>
        </w:tc>
        <w:tc>
          <w:tcPr>
            <w:tcW w:w="1315" w:type="dxa"/>
          </w:tcPr>
          <w:p w:rsidR="000F02B1" w:rsidRDefault="000F02B1" w:rsidP="000F02B1">
            <w:pPr>
              <w:jc w:val="right"/>
            </w:pPr>
            <w:r>
              <w:t>2.11%</w:t>
            </w:r>
          </w:p>
        </w:tc>
        <w:tc>
          <w:tcPr>
            <w:tcW w:w="1315" w:type="dxa"/>
          </w:tcPr>
          <w:p w:rsidR="000F02B1" w:rsidRDefault="000F02B1" w:rsidP="000F02B1">
            <w:pPr>
              <w:jc w:val="right"/>
            </w:pPr>
            <w:r>
              <w:t>0.11%</w:t>
            </w:r>
          </w:p>
        </w:tc>
        <w:tc>
          <w:tcPr>
            <w:tcW w:w="1315" w:type="dxa"/>
          </w:tcPr>
          <w:p w:rsidR="000F02B1" w:rsidRDefault="000F02B1" w:rsidP="000F02B1">
            <w:pPr>
              <w:jc w:val="right"/>
            </w:pPr>
            <w:r>
              <w:t>2.02%</w:t>
            </w:r>
          </w:p>
        </w:tc>
        <w:tc>
          <w:tcPr>
            <w:tcW w:w="1315" w:type="dxa"/>
          </w:tcPr>
          <w:p w:rsidR="000F02B1" w:rsidRDefault="000F02B1" w:rsidP="000F02B1">
            <w:pPr>
              <w:jc w:val="right"/>
            </w:pPr>
            <w:r>
              <w:t>0.11%</w:t>
            </w:r>
          </w:p>
        </w:tc>
        <w:tc>
          <w:tcPr>
            <w:tcW w:w="1315" w:type="dxa"/>
          </w:tcPr>
          <w:p w:rsidR="000F02B1" w:rsidRDefault="000F02B1" w:rsidP="000F02B1">
            <w:pPr>
              <w:jc w:val="right"/>
            </w:pPr>
            <w:r>
              <w:t>0.09%</w:t>
            </w:r>
          </w:p>
        </w:tc>
        <w:tc>
          <w:tcPr>
            <w:tcW w:w="1315" w:type="dxa"/>
          </w:tcPr>
          <w:p w:rsidR="000F02B1" w:rsidRDefault="000F02B1" w:rsidP="000F02B1">
            <w:pPr>
              <w:jc w:val="right"/>
            </w:pPr>
            <w:r>
              <w:t>0.00%</w:t>
            </w:r>
          </w:p>
        </w:tc>
      </w:tr>
      <w:tr w:rsidR="000F02B1" w:rsidTr="000F02B1">
        <w:tc>
          <w:tcPr>
            <w:tcW w:w="1429" w:type="dxa"/>
          </w:tcPr>
          <w:p w:rsidR="000F02B1" w:rsidRDefault="000F02B1" w:rsidP="000F02B1">
            <w:pPr>
              <w:jc w:val="left"/>
            </w:pPr>
            <w:r>
              <w:rPr>
                <w:rFonts w:hint="eastAsia"/>
              </w:rPr>
              <w:lastRenderedPageBreak/>
              <w:t>过去六个月</w:t>
            </w:r>
          </w:p>
        </w:tc>
        <w:tc>
          <w:tcPr>
            <w:tcW w:w="1315" w:type="dxa"/>
          </w:tcPr>
          <w:p w:rsidR="000F02B1" w:rsidRDefault="000F02B1" w:rsidP="000F02B1">
            <w:pPr>
              <w:jc w:val="right"/>
            </w:pPr>
            <w:r>
              <w:t>2.99%</w:t>
            </w:r>
          </w:p>
        </w:tc>
        <w:tc>
          <w:tcPr>
            <w:tcW w:w="1315" w:type="dxa"/>
          </w:tcPr>
          <w:p w:rsidR="000F02B1" w:rsidRDefault="000F02B1" w:rsidP="000F02B1">
            <w:pPr>
              <w:jc w:val="right"/>
            </w:pPr>
            <w:r>
              <w:t>0.08%</w:t>
            </w:r>
          </w:p>
        </w:tc>
        <w:tc>
          <w:tcPr>
            <w:tcW w:w="1315" w:type="dxa"/>
          </w:tcPr>
          <w:p w:rsidR="000F02B1" w:rsidRDefault="000F02B1" w:rsidP="000F02B1">
            <w:pPr>
              <w:jc w:val="right"/>
            </w:pPr>
            <w:r>
              <w:t>2.38%</w:t>
            </w:r>
          </w:p>
        </w:tc>
        <w:tc>
          <w:tcPr>
            <w:tcW w:w="1315" w:type="dxa"/>
          </w:tcPr>
          <w:p w:rsidR="000F02B1" w:rsidRDefault="000F02B1" w:rsidP="000F02B1">
            <w:pPr>
              <w:jc w:val="right"/>
            </w:pPr>
            <w:r>
              <w:t>0.10%</w:t>
            </w:r>
          </w:p>
        </w:tc>
        <w:tc>
          <w:tcPr>
            <w:tcW w:w="1315" w:type="dxa"/>
          </w:tcPr>
          <w:p w:rsidR="000F02B1" w:rsidRDefault="000F02B1" w:rsidP="000F02B1">
            <w:pPr>
              <w:jc w:val="right"/>
            </w:pPr>
            <w:r>
              <w:t>0.61%</w:t>
            </w:r>
          </w:p>
        </w:tc>
        <w:tc>
          <w:tcPr>
            <w:tcW w:w="1315" w:type="dxa"/>
          </w:tcPr>
          <w:p w:rsidR="000F02B1" w:rsidRDefault="000F02B1" w:rsidP="000F02B1">
            <w:pPr>
              <w:jc w:val="right"/>
            </w:pPr>
            <w:r>
              <w:t>-0.02%</w:t>
            </w:r>
          </w:p>
        </w:tc>
      </w:tr>
      <w:tr w:rsidR="000F02B1" w:rsidTr="000F02B1">
        <w:tc>
          <w:tcPr>
            <w:tcW w:w="1429" w:type="dxa"/>
          </w:tcPr>
          <w:p w:rsidR="000F02B1" w:rsidRDefault="000F02B1" w:rsidP="000F02B1">
            <w:pPr>
              <w:jc w:val="left"/>
            </w:pPr>
            <w:r>
              <w:rPr>
                <w:rFonts w:hint="eastAsia"/>
              </w:rPr>
              <w:t>自基金合同生效起至今</w:t>
            </w:r>
          </w:p>
        </w:tc>
        <w:tc>
          <w:tcPr>
            <w:tcW w:w="1315" w:type="dxa"/>
          </w:tcPr>
          <w:p w:rsidR="000F02B1" w:rsidRDefault="000F02B1" w:rsidP="000F02B1">
            <w:pPr>
              <w:jc w:val="right"/>
            </w:pPr>
            <w:r>
              <w:t>3.07%</w:t>
            </w:r>
          </w:p>
        </w:tc>
        <w:tc>
          <w:tcPr>
            <w:tcW w:w="1315" w:type="dxa"/>
          </w:tcPr>
          <w:p w:rsidR="000F02B1" w:rsidRDefault="000F02B1" w:rsidP="000F02B1">
            <w:pPr>
              <w:jc w:val="right"/>
            </w:pPr>
            <w:r>
              <w:t>0.08%</w:t>
            </w:r>
          </w:p>
        </w:tc>
        <w:tc>
          <w:tcPr>
            <w:tcW w:w="1315" w:type="dxa"/>
          </w:tcPr>
          <w:p w:rsidR="000F02B1" w:rsidRDefault="000F02B1" w:rsidP="000F02B1">
            <w:pPr>
              <w:jc w:val="right"/>
            </w:pPr>
            <w:r>
              <w:t>2.28%</w:t>
            </w:r>
          </w:p>
        </w:tc>
        <w:tc>
          <w:tcPr>
            <w:tcW w:w="1315" w:type="dxa"/>
          </w:tcPr>
          <w:p w:rsidR="000F02B1" w:rsidRDefault="000F02B1" w:rsidP="000F02B1">
            <w:pPr>
              <w:jc w:val="right"/>
            </w:pPr>
            <w:r>
              <w:t>0.10%</w:t>
            </w:r>
          </w:p>
        </w:tc>
        <w:tc>
          <w:tcPr>
            <w:tcW w:w="1315" w:type="dxa"/>
          </w:tcPr>
          <w:p w:rsidR="000F02B1" w:rsidRDefault="000F02B1" w:rsidP="000F02B1">
            <w:pPr>
              <w:jc w:val="right"/>
            </w:pPr>
            <w:r>
              <w:t>0.79%</w:t>
            </w:r>
          </w:p>
        </w:tc>
        <w:tc>
          <w:tcPr>
            <w:tcW w:w="1315" w:type="dxa"/>
          </w:tcPr>
          <w:p w:rsidR="000F02B1" w:rsidRDefault="000F02B1" w:rsidP="000F02B1">
            <w:pPr>
              <w:jc w:val="right"/>
            </w:pPr>
            <w:r>
              <w:t>-0.02%</w:t>
            </w:r>
          </w:p>
        </w:tc>
      </w:tr>
    </w:tbl>
    <w:p w:rsidR="000F02B1" w:rsidRDefault="000F02B1" w:rsidP="000F02B1">
      <w:pPr>
        <w:pStyle w:val="-"/>
        <w:ind w:firstLine="420"/>
      </w:pPr>
      <w:proofErr w:type="spellStart"/>
      <w:r>
        <w:rPr>
          <w:rFonts w:hint="eastAsia"/>
        </w:rPr>
        <w:t>招商安和债券C</w:t>
      </w:r>
      <w:proofErr w:type="spellEnd"/>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0F02B1" w:rsidTr="000F02B1">
        <w:trPr>
          <w:cnfStyle w:val="100000000000" w:firstRow="1" w:lastRow="0" w:firstColumn="0" w:lastColumn="0" w:oddVBand="0" w:evenVBand="0" w:oddHBand="0" w:evenHBand="0" w:firstRowFirstColumn="0" w:firstRowLastColumn="0" w:lastRowFirstColumn="0" w:lastRowLastColumn="0"/>
        </w:trPr>
        <w:tc>
          <w:tcPr>
            <w:tcW w:w="1429" w:type="dxa"/>
          </w:tcPr>
          <w:p w:rsidR="000F02B1" w:rsidRDefault="000F02B1" w:rsidP="000F02B1">
            <w:pPr>
              <w:jc w:val="center"/>
            </w:pPr>
            <w:r>
              <w:rPr>
                <w:rFonts w:hint="eastAsia"/>
              </w:rPr>
              <w:t>阶段</w:t>
            </w:r>
          </w:p>
        </w:tc>
        <w:tc>
          <w:tcPr>
            <w:tcW w:w="1315" w:type="dxa"/>
          </w:tcPr>
          <w:p w:rsidR="000F02B1" w:rsidRDefault="000F02B1" w:rsidP="000F02B1">
            <w:pPr>
              <w:jc w:val="center"/>
            </w:pPr>
            <w:r>
              <w:rPr>
                <w:rFonts w:hint="eastAsia"/>
              </w:rPr>
              <w:t>份额净值增长率①</w:t>
            </w:r>
          </w:p>
        </w:tc>
        <w:tc>
          <w:tcPr>
            <w:tcW w:w="1315" w:type="dxa"/>
          </w:tcPr>
          <w:p w:rsidR="000F02B1" w:rsidRDefault="000F02B1" w:rsidP="000F02B1">
            <w:pPr>
              <w:jc w:val="center"/>
            </w:pPr>
            <w:r>
              <w:rPr>
                <w:rFonts w:hint="eastAsia"/>
              </w:rPr>
              <w:t>份额净值增长率标准差②</w:t>
            </w:r>
          </w:p>
        </w:tc>
        <w:tc>
          <w:tcPr>
            <w:tcW w:w="1315" w:type="dxa"/>
          </w:tcPr>
          <w:p w:rsidR="000F02B1" w:rsidRDefault="000F02B1" w:rsidP="000F02B1">
            <w:pPr>
              <w:jc w:val="center"/>
            </w:pPr>
            <w:r>
              <w:rPr>
                <w:rFonts w:hint="eastAsia"/>
              </w:rPr>
              <w:t>业绩比较基准收益率③</w:t>
            </w:r>
          </w:p>
        </w:tc>
        <w:tc>
          <w:tcPr>
            <w:tcW w:w="1315" w:type="dxa"/>
          </w:tcPr>
          <w:p w:rsidR="000F02B1" w:rsidRDefault="000F02B1" w:rsidP="000F02B1">
            <w:pPr>
              <w:jc w:val="center"/>
            </w:pPr>
            <w:r>
              <w:rPr>
                <w:rFonts w:hint="eastAsia"/>
              </w:rPr>
              <w:t>业绩比较基准收益率标准差④</w:t>
            </w:r>
          </w:p>
        </w:tc>
        <w:tc>
          <w:tcPr>
            <w:tcW w:w="1315" w:type="dxa"/>
          </w:tcPr>
          <w:p w:rsidR="000F02B1" w:rsidRDefault="000F02B1" w:rsidP="000F02B1">
            <w:pPr>
              <w:jc w:val="center"/>
            </w:pPr>
            <w:r>
              <w:rPr>
                <w:rFonts w:hint="eastAsia"/>
              </w:rPr>
              <w:t>①</w:t>
            </w:r>
            <w:r>
              <w:rPr>
                <w:rFonts w:hint="eastAsia"/>
              </w:rPr>
              <w:t>-</w:t>
            </w:r>
            <w:r>
              <w:rPr>
                <w:rFonts w:hint="eastAsia"/>
              </w:rPr>
              <w:t>③</w:t>
            </w:r>
          </w:p>
        </w:tc>
        <w:tc>
          <w:tcPr>
            <w:tcW w:w="1315" w:type="dxa"/>
          </w:tcPr>
          <w:p w:rsidR="000F02B1" w:rsidRDefault="000F02B1" w:rsidP="000F02B1">
            <w:pPr>
              <w:jc w:val="center"/>
            </w:pPr>
            <w:r>
              <w:rPr>
                <w:rFonts w:hint="eastAsia"/>
              </w:rPr>
              <w:t>②</w:t>
            </w:r>
            <w:r>
              <w:rPr>
                <w:rFonts w:hint="eastAsia"/>
              </w:rPr>
              <w:t>-</w:t>
            </w:r>
            <w:r>
              <w:rPr>
                <w:rFonts w:hint="eastAsia"/>
              </w:rPr>
              <w:t>④</w:t>
            </w:r>
          </w:p>
        </w:tc>
      </w:tr>
      <w:tr w:rsidR="000F02B1" w:rsidTr="000F02B1">
        <w:tc>
          <w:tcPr>
            <w:tcW w:w="1429" w:type="dxa"/>
          </w:tcPr>
          <w:p w:rsidR="000F02B1" w:rsidRDefault="000F02B1" w:rsidP="000F02B1">
            <w:pPr>
              <w:jc w:val="left"/>
            </w:pPr>
            <w:r>
              <w:rPr>
                <w:rFonts w:hint="eastAsia"/>
              </w:rPr>
              <w:t>过去三个月</w:t>
            </w:r>
          </w:p>
        </w:tc>
        <w:tc>
          <w:tcPr>
            <w:tcW w:w="1315" w:type="dxa"/>
          </w:tcPr>
          <w:p w:rsidR="000F02B1" w:rsidRDefault="000F02B1" w:rsidP="000F02B1">
            <w:pPr>
              <w:jc w:val="right"/>
            </w:pPr>
            <w:r>
              <w:t>2.01%</w:t>
            </w:r>
          </w:p>
        </w:tc>
        <w:tc>
          <w:tcPr>
            <w:tcW w:w="1315" w:type="dxa"/>
          </w:tcPr>
          <w:p w:rsidR="000F02B1" w:rsidRDefault="000F02B1" w:rsidP="000F02B1">
            <w:pPr>
              <w:jc w:val="right"/>
            </w:pPr>
            <w:r>
              <w:t>0.11%</w:t>
            </w:r>
          </w:p>
        </w:tc>
        <w:tc>
          <w:tcPr>
            <w:tcW w:w="1315" w:type="dxa"/>
          </w:tcPr>
          <w:p w:rsidR="000F02B1" w:rsidRDefault="000F02B1" w:rsidP="000F02B1">
            <w:pPr>
              <w:jc w:val="right"/>
            </w:pPr>
            <w:r>
              <w:t>2.02%</w:t>
            </w:r>
          </w:p>
        </w:tc>
        <w:tc>
          <w:tcPr>
            <w:tcW w:w="1315" w:type="dxa"/>
          </w:tcPr>
          <w:p w:rsidR="000F02B1" w:rsidRDefault="000F02B1" w:rsidP="000F02B1">
            <w:pPr>
              <w:jc w:val="right"/>
            </w:pPr>
            <w:r>
              <w:t>0.11%</w:t>
            </w:r>
          </w:p>
        </w:tc>
        <w:tc>
          <w:tcPr>
            <w:tcW w:w="1315" w:type="dxa"/>
          </w:tcPr>
          <w:p w:rsidR="000F02B1" w:rsidRDefault="000F02B1" w:rsidP="000F02B1">
            <w:pPr>
              <w:jc w:val="right"/>
            </w:pPr>
            <w:r>
              <w:t>-0.01%</w:t>
            </w:r>
          </w:p>
        </w:tc>
        <w:tc>
          <w:tcPr>
            <w:tcW w:w="1315" w:type="dxa"/>
          </w:tcPr>
          <w:p w:rsidR="000F02B1" w:rsidRDefault="000F02B1" w:rsidP="000F02B1">
            <w:pPr>
              <w:jc w:val="right"/>
            </w:pPr>
            <w:r>
              <w:t>0.00%</w:t>
            </w:r>
          </w:p>
        </w:tc>
      </w:tr>
      <w:tr w:rsidR="000F02B1" w:rsidTr="000F02B1">
        <w:tc>
          <w:tcPr>
            <w:tcW w:w="1429" w:type="dxa"/>
          </w:tcPr>
          <w:p w:rsidR="000F02B1" w:rsidRDefault="000F02B1" w:rsidP="000F02B1">
            <w:pPr>
              <w:jc w:val="left"/>
            </w:pPr>
            <w:r>
              <w:rPr>
                <w:rFonts w:hint="eastAsia"/>
              </w:rPr>
              <w:t>过去六个月</w:t>
            </w:r>
          </w:p>
        </w:tc>
        <w:tc>
          <w:tcPr>
            <w:tcW w:w="1315" w:type="dxa"/>
          </w:tcPr>
          <w:p w:rsidR="000F02B1" w:rsidRDefault="000F02B1" w:rsidP="000F02B1">
            <w:pPr>
              <w:jc w:val="right"/>
            </w:pPr>
            <w:r>
              <w:t>2.79%</w:t>
            </w:r>
          </w:p>
        </w:tc>
        <w:tc>
          <w:tcPr>
            <w:tcW w:w="1315" w:type="dxa"/>
          </w:tcPr>
          <w:p w:rsidR="000F02B1" w:rsidRDefault="000F02B1" w:rsidP="000F02B1">
            <w:pPr>
              <w:jc w:val="right"/>
            </w:pPr>
            <w:r>
              <w:t>0.08%</w:t>
            </w:r>
          </w:p>
        </w:tc>
        <w:tc>
          <w:tcPr>
            <w:tcW w:w="1315" w:type="dxa"/>
          </w:tcPr>
          <w:p w:rsidR="000F02B1" w:rsidRDefault="000F02B1" w:rsidP="000F02B1">
            <w:pPr>
              <w:jc w:val="right"/>
            </w:pPr>
            <w:r>
              <w:t>2.38%</w:t>
            </w:r>
          </w:p>
        </w:tc>
        <w:tc>
          <w:tcPr>
            <w:tcW w:w="1315" w:type="dxa"/>
          </w:tcPr>
          <w:p w:rsidR="000F02B1" w:rsidRDefault="000F02B1" w:rsidP="000F02B1">
            <w:pPr>
              <w:jc w:val="right"/>
            </w:pPr>
            <w:r>
              <w:t>0.10%</w:t>
            </w:r>
          </w:p>
        </w:tc>
        <w:tc>
          <w:tcPr>
            <w:tcW w:w="1315" w:type="dxa"/>
          </w:tcPr>
          <w:p w:rsidR="000F02B1" w:rsidRDefault="000F02B1" w:rsidP="000F02B1">
            <w:pPr>
              <w:jc w:val="right"/>
            </w:pPr>
            <w:r>
              <w:t>0.41%</w:t>
            </w:r>
          </w:p>
        </w:tc>
        <w:tc>
          <w:tcPr>
            <w:tcW w:w="1315" w:type="dxa"/>
          </w:tcPr>
          <w:p w:rsidR="000F02B1" w:rsidRDefault="000F02B1" w:rsidP="000F02B1">
            <w:pPr>
              <w:jc w:val="right"/>
            </w:pPr>
            <w:r>
              <w:t>-0.02%</w:t>
            </w:r>
          </w:p>
        </w:tc>
      </w:tr>
      <w:tr w:rsidR="000F02B1" w:rsidTr="000F02B1">
        <w:tc>
          <w:tcPr>
            <w:tcW w:w="1429" w:type="dxa"/>
          </w:tcPr>
          <w:p w:rsidR="000F02B1" w:rsidRDefault="000F02B1" w:rsidP="000F02B1">
            <w:pPr>
              <w:jc w:val="left"/>
            </w:pPr>
            <w:r>
              <w:rPr>
                <w:rFonts w:hint="eastAsia"/>
              </w:rPr>
              <w:t>自基金合同生效起至今</w:t>
            </w:r>
          </w:p>
        </w:tc>
        <w:tc>
          <w:tcPr>
            <w:tcW w:w="1315" w:type="dxa"/>
          </w:tcPr>
          <w:p w:rsidR="000F02B1" w:rsidRDefault="000F02B1" w:rsidP="000F02B1">
            <w:pPr>
              <w:jc w:val="right"/>
            </w:pPr>
            <w:r>
              <w:t>2.85%</w:t>
            </w:r>
          </w:p>
        </w:tc>
        <w:tc>
          <w:tcPr>
            <w:tcW w:w="1315" w:type="dxa"/>
          </w:tcPr>
          <w:p w:rsidR="000F02B1" w:rsidRDefault="000F02B1" w:rsidP="000F02B1">
            <w:pPr>
              <w:jc w:val="right"/>
            </w:pPr>
            <w:r>
              <w:t>0.08%</w:t>
            </w:r>
          </w:p>
        </w:tc>
        <w:tc>
          <w:tcPr>
            <w:tcW w:w="1315" w:type="dxa"/>
          </w:tcPr>
          <w:p w:rsidR="000F02B1" w:rsidRDefault="000F02B1" w:rsidP="000F02B1">
            <w:pPr>
              <w:jc w:val="right"/>
            </w:pPr>
            <w:r>
              <w:t>2.28%</w:t>
            </w:r>
          </w:p>
        </w:tc>
        <w:tc>
          <w:tcPr>
            <w:tcW w:w="1315" w:type="dxa"/>
          </w:tcPr>
          <w:p w:rsidR="000F02B1" w:rsidRDefault="000F02B1" w:rsidP="000F02B1">
            <w:pPr>
              <w:jc w:val="right"/>
            </w:pPr>
            <w:r>
              <w:t>0.10%</w:t>
            </w:r>
          </w:p>
        </w:tc>
        <w:tc>
          <w:tcPr>
            <w:tcW w:w="1315" w:type="dxa"/>
          </w:tcPr>
          <w:p w:rsidR="000F02B1" w:rsidRDefault="000F02B1" w:rsidP="000F02B1">
            <w:pPr>
              <w:jc w:val="right"/>
            </w:pPr>
            <w:r>
              <w:t>0.57%</w:t>
            </w:r>
          </w:p>
        </w:tc>
        <w:tc>
          <w:tcPr>
            <w:tcW w:w="1315" w:type="dxa"/>
          </w:tcPr>
          <w:p w:rsidR="000F02B1" w:rsidRDefault="000F02B1" w:rsidP="000F02B1">
            <w:pPr>
              <w:jc w:val="right"/>
            </w:pPr>
            <w:r>
              <w:t>-0.02%</w:t>
            </w:r>
          </w:p>
        </w:tc>
      </w:tr>
    </w:tbl>
    <w:p w:rsidR="000F02B1" w:rsidRDefault="000F02B1" w:rsidP="000F02B1">
      <w:pPr>
        <w:pStyle w:val="-3"/>
        <w:spacing w:before="156" w:after="156"/>
      </w:pPr>
      <w:proofErr w:type="spellStart"/>
      <w:r>
        <w:rPr>
          <w:rFonts w:hint="eastAsia"/>
        </w:rPr>
        <w:t>自基金合同生效以来基金累计净值增长率变动及其与同期业绩比较基准收益率变动的比较</w:t>
      </w:r>
      <w:proofErr w:type="spellEnd"/>
    </w:p>
    <w:p w:rsidR="000F02B1" w:rsidRDefault="000F02B1" w:rsidP="000F02B1">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0F02B1" w:rsidRDefault="000F02B1" w:rsidP="000F02B1">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0F02B1" w:rsidRDefault="000F02B1" w:rsidP="000F02B1">
      <w:pPr>
        <w:pStyle w:val="-8"/>
      </w:pPr>
      <w:r>
        <w:rPr>
          <w:rFonts w:hint="eastAsia"/>
        </w:rPr>
        <w:t>注：本基金合同于2023年9月12日生效，截至本报告期末基金成立未满一年；自基金成立日起6个月内为建仓期，建仓期结束时各项资产配置比例符合合同约定。</w:t>
      </w:r>
    </w:p>
    <w:p w:rsidR="000F02B1" w:rsidRDefault="000F02B1" w:rsidP="000F02B1">
      <w:pPr>
        <w:pStyle w:val="-1"/>
        <w:ind w:left="281" w:hanging="281"/>
      </w:pPr>
      <w:proofErr w:type="spellStart"/>
      <w:r>
        <w:rPr>
          <w:rFonts w:hint="eastAsia"/>
        </w:rPr>
        <w:t>管理人报告</w:t>
      </w:r>
      <w:proofErr w:type="spellEnd"/>
    </w:p>
    <w:p w:rsidR="000F02B1" w:rsidRDefault="000F02B1" w:rsidP="000F02B1">
      <w:pPr>
        <w:pStyle w:val="-2"/>
        <w:spacing w:before="312"/>
      </w:pPr>
      <w:proofErr w:type="spellStart"/>
      <w:r>
        <w:rPr>
          <w:rFonts w:hint="eastAsia"/>
        </w:rPr>
        <w:t>基金经理（或基金经理小组）简介</w:t>
      </w:r>
      <w:proofErr w:type="spellEnd"/>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0F02B1" w:rsidTr="00976941">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0F02B1" w:rsidRDefault="000F02B1" w:rsidP="000F02B1">
            <w:pPr>
              <w:jc w:val="center"/>
              <w:rPr>
                <w:lang w:val="x-none"/>
              </w:rPr>
            </w:pPr>
            <w:r>
              <w:rPr>
                <w:rFonts w:hint="eastAsia"/>
                <w:lang w:val="x-none"/>
              </w:rPr>
              <w:t>姓名</w:t>
            </w:r>
          </w:p>
        </w:tc>
        <w:tc>
          <w:tcPr>
            <w:tcW w:w="851" w:type="dxa"/>
            <w:vMerge w:val="restart"/>
          </w:tcPr>
          <w:p w:rsidR="000F02B1" w:rsidRDefault="000F02B1" w:rsidP="000F02B1">
            <w:pPr>
              <w:jc w:val="center"/>
              <w:rPr>
                <w:lang w:val="x-none"/>
              </w:rPr>
            </w:pPr>
            <w:r>
              <w:rPr>
                <w:rFonts w:hint="eastAsia"/>
                <w:lang w:val="x-none"/>
              </w:rPr>
              <w:t>职务</w:t>
            </w:r>
          </w:p>
        </w:tc>
        <w:tc>
          <w:tcPr>
            <w:tcW w:w="2234" w:type="dxa"/>
            <w:gridSpan w:val="2"/>
            <w:tcBorders>
              <w:bottom w:val="single" w:sz="4" w:space="0" w:color="auto"/>
            </w:tcBorders>
          </w:tcPr>
          <w:p w:rsidR="000F02B1" w:rsidRDefault="000F02B1" w:rsidP="000F02B1">
            <w:pPr>
              <w:jc w:val="center"/>
              <w:rPr>
                <w:lang w:val="x-none"/>
              </w:rPr>
            </w:pPr>
            <w:r>
              <w:rPr>
                <w:rFonts w:hint="eastAsia"/>
                <w:lang w:val="x-none"/>
              </w:rPr>
              <w:t>任本基金的基金经理期限</w:t>
            </w:r>
          </w:p>
        </w:tc>
        <w:tc>
          <w:tcPr>
            <w:tcW w:w="703" w:type="dxa"/>
            <w:vMerge w:val="restart"/>
          </w:tcPr>
          <w:p w:rsidR="000F02B1" w:rsidRDefault="000F02B1" w:rsidP="000F02B1">
            <w:pPr>
              <w:jc w:val="center"/>
              <w:rPr>
                <w:lang w:val="x-none"/>
              </w:rPr>
            </w:pPr>
            <w:r>
              <w:rPr>
                <w:rFonts w:hint="eastAsia"/>
                <w:lang w:val="x-none"/>
              </w:rPr>
              <w:t>证券从业年限</w:t>
            </w:r>
          </w:p>
        </w:tc>
        <w:tc>
          <w:tcPr>
            <w:tcW w:w="3856" w:type="dxa"/>
            <w:vMerge w:val="restart"/>
          </w:tcPr>
          <w:p w:rsidR="000F02B1" w:rsidRDefault="000F02B1" w:rsidP="000F02B1">
            <w:pPr>
              <w:jc w:val="center"/>
              <w:rPr>
                <w:lang w:val="x-none"/>
              </w:rPr>
            </w:pPr>
            <w:r>
              <w:rPr>
                <w:rFonts w:hint="eastAsia"/>
                <w:lang w:val="x-none"/>
              </w:rPr>
              <w:t>说明</w:t>
            </w:r>
          </w:p>
        </w:tc>
      </w:tr>
      <w:tr w:rsidR="000F02B1" w:rsidTr="000F02B1">
        <w:tc>
          <w:tcPr>
            <w:tcW w:w="862" w:type="dxa"/>
            <w:vMerge/>
          </w:tcPr>
          <w:p w:rsidR="000F02B1" w:rsidRDefault="000F02B1" w:rsidP="000F02B1">
            <w:pPr>
              <w:jc w:val="left"/>
              <w:rPr>
                <w:lang w:val="x-none"/>
              </w:rPr>
            </w:pPr>
          </w:p>
        </w:tc>
        <w:tc>
          <w:tcPr>
            <w:tcW w:w="851" w:type="dxa"/>
            <w:vMerge/>
          </w:tcPr>
          <w:p w:rsidR="000F02B1" w:rsidRDefault="000F02B1" w:rsidP="000F02B1">
            <w:pPr>
              <w:jc w:val="left"/>
              <w:rPr>
                <w:lang w:val="x-none"/>
              </w:rPr>
            </w:pPr>
          </w:p>
        </w:tc>
        <w:tc>
          <w:tcPr>
            <w:tcW w:w="1117" w:type="dxa"/>
            <w:shd w:val="clear" w:color="auto" w:fill="BFBFBF"/>
          </w:tcPr>
          <w:p w:rsidR="000F02B1" w:rsidRDefault="000F02B1" w:rsidP="000F02B1">
            <w:pPr>
              <w:jc w:val="center"/>
              <w:rPr>
                <w:lang w:val="x-none"/>
              </w:rPr>
            </w:pPr>
            <w:r>
              <w:rPr>
                <w:rFonts w:hint="eastAsia"/>
                <w:lang w:val="x-none"/>
              </w:rPr>
              <w:t>任职日期</w:t>
            </w:r>
          </w:p>
        </w:tc>
        <w:tc>
          <w:tcPr>
            <w:tcW w:w="1117" w:type="dxa"/>
            <w:shd w:val="clear" w:color="auto" w:fill="BFBFBF"/>
          </w:tcPr>
          <w:p w:rsidR="000F02B1" w:rsidRDefault="000F02B1" w:rsidP="000F02B1">
            <w:pPr>
              <w:jc w:val="center"/>
              <w:rPr>
                <w:lang w:val="x-none"/>
              </w:rPr>
            </w:pPr>
            <w:r>
              <w:rPr>
                <w:rFonts w:hint="eastAsia"/>
                <w:lang w:val="x-none"/>
              </w:rPr>
              <w:t>离任日期</w:t>
            </w:r>
          </w:p>
        </w:tc>
        <w:tc>
          <w:tcPr>
            <w:tcW w:w="703" w:type="dxa"/>
            <w:vMerge/>
          </w:tcPr>
          <w:p w:rsidR="000F02B1" w:rsidRDefault="000F02B1" w:rsidP="000F02B1">
            <w:pPr>
              <w:jc w:val="left"/>
              <w:rPr>
                <w:lang w:val="x-none"/>
              </w:rPr>
            </w:pPr>
          </w:p>
        </w:tc>
        <w:tc>
          <w:tcPr>
            <w:tcW w:w="3856" w:type="dxa"/>
            <w:vMerge/>
          </w:tcPr>
          <w:p w:rsidR="000F02B1" w:rsidRDefault="000F02B1" w:rsidP="000F02B1">
            <w:pPr>
              <w:jc w:val="left"/>
              <w:rPr>
                <w:lang w:val="x-none"/>
              </w:rPr>
            </w:pPr>
          </w:p>
        </w:tc>
      </w:tr>
      <w:tr w:rsidR="000F02B1" w:rsidTr="000F02B1">
        <w:tc>
          <w:tcPr>
            <w:tcW w:w="862" w:type="dxa"/>
          </w:tcPr>
          <w:p w:rsidR="000F02B1" w:rsidRDefault="000F02B1" w:rsidP="000F02B1">
            <w:pPr>
              <w:jc w:val="left"/>
              <w:rPr>
                <w:lang w:val="x-none"/>
              </w:rPr>
            </w:pPr>
            <w:r>
              <w:rPr>
                <w:rFonts w:hint="eastAsia"/>
                <w:lang w:val="x-none"/>
              </w:rPr>
              <w:t>尹晓红</w:t>
            </w:r>
          </w:p>
        </w:tc>
        <w:tc>
          <w:tcPr>
            <w:tcW w:w="851" w:type="dxa"/>
          </w:tcPr>
          <w:p w:rsidR="000F02B1" w:rsidRDefault="000F02B1" w:rsidP="000F02B1">
            <w:pPr>
              <w:jc w:val="left"/>
              <w:rPr>
                <w:lang w:val="x-none"/>
              </w:rPr>
            </w:pPr>
            <w:r>
              <w:rPr>
                <w:rFonts w:hint="eastAsia"/>
                <w:lang w:val="x-none"/>
              </w:rPr>
              <w:t>本基金基金经理</w:t>
            </w:r>
          </w:p>
        </w:tc>
        <w:tc>
          <w:tcPr>
            <w:tcW w:w="1117" w:type="dxa"/>
          </w:tcPr>
          <w:p w:rsidR="000F02B1" w:rsidRDefault="000F02B1" w:rsidP="000F02B1">
            <w:pPr>
              <w:jc w:val="left"/>
              <w:rPr>
                <w:lang w:val="x-none"/>
              </w:rPr>
            </w:pPr>
            <w:r>
              <w:rPr>
                <w:rFonts w:hint="eastAsia"/>
                <w:lang w:val="x-none"/>
              </w:rPr>
              <w:t>2023</w:t>
            </w:r>
            <w:r>
              <w:rPr>
                <w:rFonts w:hint="eastAsia"/>
                <w:lang w:val="x-none"/>
              </w:rPr>
              <w:t>年</w:t>
            </w:r>
            <w:r>
              <w:rPr>
                <w:rFonts w:hint="eastAsia"/>
                <w:lang w:val="x-none"/>
              </w:rPr>
              <w:t>9</w:t>
            </w:r>
            <w:r>
              <w:rPr>
                <w:rFonts w:hint="eastAsia"/>
                <w:lang w:val="x-none"/>
              </w:rPr>
              <w:t>月</w:t>
            </w:r>
            <w:r>
              <w:rPr>
                <w:rFonts w:hint="eastAsia"/>
                <w:lang w:val="x-none"/>
              </w:rPr>
              <w:t>12</w:t>
            </w:r>
            <w:r>
              <w:rPr>
                <w:rFonts w:hint="eastAsia"/>
                <w:lang w:val="x-none"/>
              </w:rPr>
              <w:t>日</w:t>
            </w:r>
          </w:p>
        </w:tc>
        <w:tc>
          <w:tcPr>
            <w:tcW w:w="1117" w:type="dxa"/>
          </w:tcPr>
          <w:p w:rsidR="000F02B1" w:rsidRDefault="000F02B1" w:rsidP="000F02B1">
            <w:pPr>
              <w:jc w:val="right"/>
              <w:rPr>
                <w:lang w:val="x-none"/>
              </w:rPr>
            </w:pPr>
            <w:r>
              <w:rPr>
                <w:lang w:val="x-none"/>
              </w:rPr>
              <w:t>-</w:t>
            </w:r>
          </w:p>
        </w:tc>
        <w:tc>
          <w:tcPr>
            <w:tcW w:w="703" w:type="dxa"/>
          </w:tcPr>
          <w:p w:rsidR="000F02B1" w:rsidRDefault="000F02B1" w:rsidP="000F02B1">
            <w:pPr>
              <w:jc w:val="right"/>
              <w:rPr>
                <w:lang w:val="x-none"/>
              </w:rPr>
            </w:pPr>
            <w:r>
              <w:rPr>
                <w:lang w:val="x-none"/>
              </w:rPr>
              <w:t>10</w:t>
            </w:r>
          </w:p>
        </w:tc>
        <w:tc>
          <w:tcPr>
            <w:tcW w:w="3856" w:type="dxa"/>
          </w:tcPr>
          <w:p w:rsidR="000F02B1" w:rsidRDefault="000F02B1" w:rsidP="000F02B1">
            <w:pPr>
              <w:rPr>
                <w:lang w:val="x-none"/>
              </w:rPr>
            </w:pPr>
            <w:r>
              <w:rPr>
                <w:rFonts w:hint="eastAsia"/>
                <w:lang w:val="x-none"/>
              </w:rPr>
              <w:t>女，硕士。</w:t>
            </w:r>
            <w:r>
              <w:rPr>
                <w:rFonts w:hint="eastAsia"/>
                <w:lang w:val="x-none"/>
              </w:rPr>
              <w:t>2013</w:t>
            </w:r>
            <w:r>
              <w:rPr>
                <w:rFonts w:hint="eastAsia"/>
                <w:lang w:val="x-none"/>
              </w:rPr>
              <w:t>年</w:t>
            </w:r>
            <w:r>
              <w:rPr>
                <w:rFonts w:hint="eastAsia"/>
                <w:lang w:val="x-none"/>
              </w:rPr>
              <w:t>7</w:t>
            </w:r>
            <w:r>
              <w:rPr>
                <w:rFonts w:hint="eastAsia"/>
                <w:lang w:val="x-none"/>
              </w:rPr>
              <w:t>月加入招商基金管理有限公司，曾任交易部交易员；</w:t>
            </w:r>
            <w:r>
              <w:rPr>
                <w:rFonts w:hint="eastAsia"/>
                <w:lang w:val="x-none"/>
              </w:rPr>
              <w:t>2015</w:t>
            </w:r>
            <w:r>
              <w:rPr>
                <w:rFonts w:hint="eastAsia"/>
                <w:lang w:val="x-none"/>
              </w:rPr>
              <w:t>年</w:t>
            </w:r>
            <w:r>
              <w:rPr>
                <w:rFonts w:hint="eastAsia"/>
                <w:lang w:val="x-none"/>
              </w:rPr>
              <w:t>2</w:t>
            </w:r>
            <w:r>
              <w:rPr>
                <w:rFonts w:hint="eastAsia"/>
                <w:lang w:val="x-none"/>
              </w:rPr>
              <w:t>月工作调动至招商财富资产管理有限公司（招商基金全资子公司），任投资经理；</w:t>
            </w:r>
            <w:r>
              <w:rPr>
                <w:rFonts w:hint="eastAsia"/>
                <w:lang w:val="x-none"/>
              </w:rPr>
              <w:t>2016</w:t>
            </w:r>
            <w:r>
              <w:rPr>
                <w:rFonts w:hint="eastAsia"/>
                <w:lang w:val="x-none"/>
              </w:rPr>
              <w:t>年</w:t>
            </w:r>
            <w:r>
              <w:rPr>
                <w:rFonts w:hint="eastAsia"/>
                <w:lang w:val="x-none"/>
              </w:rPr>
              <w:t>4</w:t>
            </w:r>
            <w:r>
              <w:rPr>
                <w:rFonts w:hint="eastAsia"/>
                <w:lang w:val="x-none"/>
              </w:rPr>
              <w:t>月加入招商基金管理有限公司，曾任高级研究员，招商安瑞进取债券型证券投资基金、招商安润灵活配置混合型证券投资基金、招商</w:t>
            </w:r>
            <w:r>
              <w:rPr>
                <w:rFonts w:hint="eastAsia"/>
                <w:lang w:val="x-none"/>
              </w:rPr>
              <w:t>3</w:t>
            </w:r>
            <w:r>
              <w:rPr>
                <w:rFonts w:hint="eastAsia"/>
                <w:lang w:val="x-none"/>
              </w:rPr>
              <w:t>年封闭运作战略配售灵活配置混合型证券投资基金（</w:t>
            </w:r>
            <w:r>
              <w:rPr>
                <w:rFonts w:hint="eastAsia"/>
                <w:lang w:val="x-none"/>
              </w:rPr>
              <w:t>LOF</w:t>
            </w:r>
            <w:r>
              <w:rPr>
                <w:rFonts w:hint="eastAsia"/>
                <w:lang w:val="x-none"/>
              </w:rPr>
              <w:t>）基金经理，现任招商安盈债券型证券投资基金、招商安庆债券型证券投资基金、招商安阳债券型证券投资基金、招商增浩一年定期开放混合型证券投资基金、招商瑞和</w:t>
            </w:r>
            <w:r>
              <w:rPr>
                <w:rFonts w:hint="eastAsia"/>
                <w:lang w:val="x-none"/>
              </w:rPr>
              <w:t>1</w:t>
            </w:r>
            <w:r>
              <w:rPr>
                <w:rFonts w:hint="eastAsia"/>
                <w:lang w:val="x-none"/>
              </w:rPr>
              <w:t>年持有期混合型证券投资基金、招商瑞成</w:t>
            </w:r>
            <w:r>
              <w:rPr>
                <w:rFonts w:hint="eastAsia"/>
                <w:lang w:val="x-none"/>
              </w:rPr>
              <w:t>1</w:t>
            </w:r>
            <w:r>
              <w:rPr>
                <w:rFonts w:hint="eastAsia"/>
                <w:lang w:val="x-none"/>
              </w:rPr>
              <w:t>年持有期混合型证券投资基金、招商安和债</w:t>
            </w:r>
            <w:r>
              <w:rPr>
                <w:rFonts w:hint="eastAsia"/>
                <w:lang w:val="x-none"/>
              </w:rPr>
              <w:lastRenderedPageBreak/>
              <w:t>券型证券投资基金、招商安康债券型证券投资基金基金经理。</w:t>
            </w:r>
          </w:p>
        </w:tc>
      </w:tr>
      <w:tr w:rsidR="000F02B1" w:rsidTr="000F02B1">
        <w:tc>
          <w:tcPr>
            <w:tcW w:w="862" w:type="dxa"/>
          </w:tcPr>
          <w:p w:rsidR="000F02B1" w:rsidRDefault="000F02B1" w:rsidP="000F02B1">
            <w:pPr>
              <w:jc w:val="left"/>
              <w:rPr>
                <w:lang w:val="x-none"/>
              </w:rPr>
            </w:pPr>
            <w:r>
              <w:rPr>
                <w:rFonts w:hint="eastAsia"/>
                <w:lang w:val="x-none"/>
              </w:rPr>
              <w:lastRenderedPageBreak/>
              <w:t>邓童</w:t>
            </w:r>
          </w:p>
        </w:tc>
        <w:tc>
          <w:tcPr>
            <w:tcW w:w="851" w:type="dxa"/>
          </w:tcPr>
          <w:p w:rsidR="000F02B1" w:rsidRDefault="000F02B1" w:rsidP="000F02B1">
            <w:pPr>
              <w:jc w:val="left"/>
              <w:rPr>
                <w:lang w:val="x-none"/>
              </w:rPr>
            </w:pPr>
            <w:r>
              <w:rPr>
                <w:rFonts w:hint="eastAsia"/>
                <w:lang w:val="x-none"/>
              </w:rPr>
              <w:t>本基金基金经理</w:t>
            </w:r>
          </w:p>
        </w:tc>
        <w:tc>
          <w:tcPr>
            <w:tcW w:w="1117" w:type="dxa"/>
          </w:tcPr>
          <w:p w:rsidR="000F02B1" w:rsidRDefault="000F02B1" w:rsidP="000F02B1">
            <w:pPr>
              <w:jc w:val="left"/>
              <w:rPr>
                <w:lang w:val="x-none"/>
              </w:rPr>
            </w:pPr>
            <w:r>
              <w:rPr>
                <w:rFonts w:hint="eastAsia"/>
                <w:lang w:val="x-none"/>
              </w:rPr>
              <w:t>2023</w:t>
            </w:r>
            <w:r>
              <w:rPr>
                <w:rFonts w:hint="eastAsia"/>
                <w:lang w:val="x-none"/>
              </w:rPr>
              <w:t>年</w:t>
            </w:r>
            <w:r>
              <w:rPr>
                <w:rFonts w:hint="eastAsia"/>
                <w:lang w:val="x-none"/>
              </w:rPr>
              <w:t>9</w:t>
            </w:r>
            <w:r>
              <w:rPr>
                <w:rFonts w:hint="eastAsia"/>
                <w:lang w:val="x-none"/>
              </w:rPr>
              <w:t>月</w:t>
            </w:r>
            <w:r>
              <w:rPr>
                <w:rFonts w:hint="eastAsia"/>
                <w:lang w:val="x-none"/>
              </w:rPr>
              <w:t>12</w:t>
            </w:r>
            <w:r>
              <w:rPr>
                <w:rFonts w:hint="eastAsia"/>
                <w:lang w:val="x-none"/>
              </w:rPr>
              <w:t>日</w:t>
            </w:r>
          </w:p>
        </w:tc>
        <w:tc>
          <w:tcPr>
            <w:tcW w:w="1117" w:type="dxa"/>
          </w:tcPr>
          <w:p w:rsidR="000F02B1" w:rsidRDefault="000F02B1" w:rsidP="000F02B1">
            <w:pPr>
              <w:jc w:val="right"/>
              <w:rPr>
                <w:lang w:val="x-none"/>
              </w:rPr>
            </w:pPr>
            <w:r>
              <w:rPr>
                <w:lang w:val="x-none"/>
              </w:rPr>
              <w:t>-</w:t>
            </w:r>
          </w:p>
        </w:tc>
        <w:tc>
          <w:tcPr>
            <w:tcW w:w="703" w:type="dxa"/>
          </w:tcPr>
          <w:p w:rsidR="000F02B1" w:rsidRDefault="000F02B1" w:rsidP="000F02B1">
            <w:pPr>
              <w:jc w:val="right"/>
              <w:rPr>
                <w:lang w:val="x-none"/>
              </w:rPr>
            </w:pPr>
            <w:r>
              <w:rPr>
                <w:lang w:val="x-none"/>
              </w:rPr>
              <w:t>11</w:t>
            </w:r>
          </w:p>
        </w:tc>
        <w:tc>
          <w:tcPr>
            <w:tcW w:w="3856" w:type="dxa"/>
          </w:tcPr>
          <w:p w:rsidR="000F02B1" w:rsidRDefault="000F02B1" w:rsidP="000F02B1">
            <w:pPr>
              <w:rPr>
                <w:lang w:val="x-none"/>
              </w:rPr>
            </w:pPr>
            <w:r>
              <w:rPr>
                <w:rFonts w:hint="eastAsia"/>
                <w:lang w:val="x-none"/>
              </w:rPr>
              <w:t>男，硕士。</w:t>
            </w:r>
            <w:r>
              <w:rPr>
                <w:rFonts w:hint="eastAsia"/>
                <w:lang w:val="x-none"/>
              </w:rPr>
              <w:t>2012</w:t>
            </w:r>
            <w:r>
              <w:rPr>
                <w:rFonts w:hint="eastAsia"/>
                <w:lang w:val="x-none"/>
              </w:rPr>
              <w:t>年</w:t>
            </w:r>
            <w:r>
              <w:rPr>
                <w:rFonts w:hint="eastAsia"/>
                <w:lang w:val="x-none"/>
              </w:rPr>
              <w:t>7</w:t>
            </w:r>
            <w:r>
              <w:rPr>
                <w:rFonts w:hint="eastAsia"/>
                <w:lang w:val="x-none"/>
              </w:rPr>
              <w:t>月加入招商基金管理有限公司量化投资部，曾任研究员。现任招商中证</w:t>
            </w:r>
            <w:r>
              <w:rPr>
                <w:rFonts w:hint="eastAsia"/>
                <w:lang w:val="x-none"/>
              </w:rPr>
              <w:t>500</w:t>
            </w:r>
            <w:r>
              <w:rPr>
                <w:rFonts w:hint="eastAsia"/>
                <w:lang w:val="x-none"/>
              </w:rPr>
              <w:t>指数增强型证券投资基金、招商中证大宗商品股票指数证券投资基金（</w:t>
            </w:r>
            <w:r>
              <w:rPr>
                <w:rFonts w:hint="eastAsia"/>
                <w:lang w:val="x-none"/>
              </w:rPr>
              <w:t>LOF</w:t>
            </w:r>
            <w:r>
              <w:rPr>
                <w:rFonts w:hint="eastAsia"/>
                <w:lang w:val="x-none"/>
              </w:rPr>
              <w:t>）、招商中证煤炭等权指数证券投资基金、招商北证</w:t>
            </w:r>
            <w:r>
              <w:rPr>
                <w:rFonts w:hint="eastAsia"/>
                <w:lang w:val="x-none"/>
              </w:rPr>
              <w:t>50</w:t>
            </w:r>
            <w:r>
              <w:rPr>
                <w:rFonts w:hint="eastAsia"/>
                <w:lang w:val="x-none"/>
              </w:rPr>
              <w:t>成份指数型发起式证券投资基金、招商中证</w:t>
            </w:r>
            <w:r>
              <w:rPr>
                <w:rFonts w:hint="eastAsia"/>
                <w:lang w:val="x-none"/>
              </w:rPr>
              <w:t>500</w:t>
            </w:r>
            <w:r>
              <w:rPr>
                <w:rFonts w:hint="eastAsia"/>
                <w:lang w:val="x-none"/>
              </w:rPr>
              <w:t>增强策略交易型开放式指数证券投资基金、招商中证有色金属矿业主题交易型开放式指数证券投资基金、招商国证</w:t>
            </w:r>
            <w:r>
              <w:rPr>
                <w:rFonts w:hint="eastAsia"/>
                <w:lang w:val="x-none"/>
              </w:rPr>
              <w:t>2000</w:t>
            </w:r>
            <w:r>
              <w:rPr>
                <w:rFonts w:hint="eastAsia"/>
                <w:lang w:val="x-none"/>
              </w:rPr>
              <w:t>指数增强型证券投资基金、招商安和债券型证券投资基金、招商安康债券型证券投资基金、招商中证红利低波动</w:t>
            </w:r>
            <w:r>
              <w:rPr>
                <w:rFonts w:hint="eastAsia"/>
                <w:lang w:val="x-none"/>
              </w:rPr>
              <w:t>100</w:t>
            </w:r>
            <w:r>
              <w:rPr>
                <w:rFonts w:hint="eastAsia"/>
                <w:lang w:val="x-none"/>
              </w:rPr>
              <w:t>指数型发起式证券投资基金基金经理，兼任投资经理。</w:t>
            </w:r>
          </w:p>
        </w:tc>
      </w:tr>
    </w:tbl>
    <w:p w:rsidR="000F02B1" w:rsidRDefault="000F02B1" w:rsidP="000F02B1">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0F02B1" w:rsidRDefault="000F02B1" w:rsidP="000F02B1">
      <w:pPr>
        <w:pStyle w:val="-"/>
        <w:ind w:firstLine="420"/>
      </w:pPr>
      <w:r>
        <w:rPr>
          <w:rFonts w:hint="eastAsia"/>
        </w:rPr>
        <w:t>2、证券从业年限计算标准遵从中国证监会《证券基金经营机构董事、监事、高级管理人员及从业人员监督管理办法》中关于证券从业人员范围的相关规定。</w:t>
      </w:r>
    </w:p>
    <w:p w:rsidR="000F02B1" w:rsidRDefault="000F02B1" w:rsidP="000F02B1">
      <w:pPr>
        <w:pStyle w:val="-2"/>
        <w:spacing w:before="312"/>
      </w:pPr>
      <w:proofErr w:type="spellStart"/>
      <w:r>
        <w:rPr>
          <w:rFonts w:hint="eastAsia"/>
        </w:rPr>
        <w:t>期末兼任私募资产管理计划投资经理的基金经理同时管理的产品情况</w:t>
      </w:r>
      <w:proofErr w:type="spellEnd"/>
    </w:p>
    <w:tbl>
      <w:tblPr>
        <w:tblStyle w:val="-noheader"/>
        <w:tblW w:w="0" w:type="auto"/>
        <w:tblLayout w:type="fixed"/>
        <w:tblLook w:val="04A0" w:firstRow="1" w:lastRow="0" w:firstColumn="1" w:lastColumn="0" w:noHBand="0" w:noVBand="1"/>
      </w:tblPr>
      <w:tblGrid>
        <w:gridCol w:w="1134"/>
        <w:gridCol w:w="1985"/>
        <w:gridCol w:w="1134"/>
        <w:gridCol w:w="2098"/>
        <w:gridCol w:w="1985"/>
      </w:tblGrid>
      <w:tr w:rsidR="000F02B1" w:rsidTr="000F02B1">
        <w:tc>
          <w:tcPr>
            <w:tcW w:w="1134" w:type="dxa"/>
          </w:tcPr>
          <w:p w:rsidR="000F02B1" w:rsidRDefault="000F02B1" w:rsidP="000F02B1">
            <w:pPr>
              <w:jc w:val="left"/>
              <w:rPr>
                <w:lang w:val="x-none"/>
              </w:rPr>
            </w:pPr>
            <w:r>
              <w:rPr>
                <w:rFonts w:hint="eastAsia"/>
                <w:lang w:val="x-none"/>
              </w:rPr>
              <w:t>姓名</w:t>
            </w:r>
          </w:p>
        </w:tc>
        <w:tc>
          <w:tcPr>
            <w:tcW w:w="1985" w:type="dxa"/>
          </w:tcPr>
          <w:p w:rsidR="000F02B1" w:rsidRDefault="000F02B1" w:rsidP="000F02B1">
            <w:pPr>
              <w:jc w:val="left"/>
              <w:rPr>
                <w:lang w:val="x-none"/>
              </w:rPr>
            </w:pPr>
            <w:r>
              <w:rPr>
                <w:rFonts w:hint="eastAsia"/>
                <w:lang w:val="x-none"/>
              </w:rPr>
              <w:t>产品类型</w:t>
            </w:r>
          </w:p>
        </w:tc>
        <w:tc>
          <w:tcPr>
            <w:tcW w:w="1134" w:type="dxa"/>
          </w:tcPr>
          <w:p w:rsidR="000F02B1" w:rsidRDefault="000F02B1" w:rsidP="000F02B1">
            <w:pPr>
              <w:jc w:val="left"/>
              <w:rPr>
                <w:lang w:val="x-none"/>
              </w:rPr>
            </w:pPr>
            <w:r>
              <w:rPr>
                <w:rFonts w:hint="eastAsia"/>
                <w:lang w:val="x-none"/>
              </w:rPr>
              <w:t>产品数量（只）</w:t>
            </w:r>
          </w:p>
        </w:tc>
        <w:tc>
          <w:tcPr>
            <w:tcW w:w="2098" w:type="dxa"/>
          </w:tcPr>
          <w:p w:rsidR="000F02B1" w:rsidRDefault="000F02B1" w:rsidP="000F02B1">
            <w:pPr>
              <w:jc w:val="left"/>
              <w:rPr>
                <w:lang w:val="x-none"/>
              </w:rPr>
            </w:pPr>
            <w:r>
              <w:rPr>
                <w:rFonts w:hint="eastAsia"/>
                <w:lang w:val="x-none"/>
              </w:rPr>
              <w:t>资产净值</w:t>
            </w:r>
            <w:r>
              <w:rPr>
                <w:rFonts w:hint="eastAsia"/>
                <w:lang w:val="x-none"/>
              </w:rPr>
              <w:t>(</w:t>
            </w:r>
            <w:r>
              <w:rPr>
                <w:rFonts w:hint="eastAsia"/>
                <w:lang w:val="x-none"/>
              </w:rPr>
              <w:t>元</w:t>
            </w:r>
            <w:r>
              <w:rPr>
                <w:rFonts w:hint="eastAsia"/>
                <w:lang w:val="x-none"/>
              </w:rPr>
              <w:t>)</w:t>
            </w:r>
          </w:p>
        </w:tc>
        <w:tc>
          <w:tcPr>
            <w:tcW w:w="1985" w:type="dxa"/>
          </w:tcPr>
          <w:p w:rsidR="000F02B1" w:rsidRDefault="000F02B1" w:rsidP="000F02B1">
            <w:pPr>
              <w:jc w:val="left"/>
              <w:rPr>
                <w:lang w:val="x-none"/>
              </w:rPr>
            </w:pPr>
            <w:r>
              <w:rPr>
                <w:rFonts w:hint="eastAsia"/>
                <w:lang w:val="x-none"/>
              </w:rPr>
              <w:t>任职时间</w:t>
            </w:r>
          </w:p>
        </w:tc>
      </w:tr>
      <w:tr w:rsidR="000F02B1" w:rsidTr="000F02B1">
        <w:tc>
          <w:tcPr>
            <w:tcW w:w="1134" w:type="dxa"/>
            <w:vMerge w:val="restart"/>
          </w:tcPr>
          <w:p w:rsidR="000F02B1" w:rsidRDefault="000F02B1" w:rsidP="000F02B1">
            <w:pPr>
              <w:jc w:val="left"/>
              <w:rPr>
                <w:lang w:val="x-none"/>
              </w:rPr>
            </w:pPr>
            <w:r>
              <w:rPr>
                <w:rFonts w:hint="eastAsia"/>
                <w:lang w:val="x-none"/>
              </w:rPr>
              <w:t>邓童</w:t>
            </w:r>
          </w:p>
        </w:tc>
        <w:tc>
          <w:tcPr>
            <w:tcW w:w="1985" w:type="dxa"/>
          </w:tcPr>
          <w:p w:rsidR="000F02B1" w:rsidRDefault="000F02B1" w:rsidP="000F02B1">
            <w:pPr>
              <w:jc w:val="left"/>
              <w:rPr>
                <w:lang w:val="x-none"/>
              </w:rPr>
            </w:pPr>
            <w:r>
              <w:rPr>
                <w:rFonts w:hint="eastAsia"/>
                <w:lang w:val="x-none"/>
              </w:rPr>
              <w:t>公募基金</w:t>
            </w:r>
          </w:p>
        </w:tc>
        <w:tc>
          <w:tcPr>
            <w:tcW w:w="1134" w:type="dxa"/>
          </w:tcPr>
          <w:p w:rsidR="000F02B1" w:rsidRDefault="000F02B1" w:rsidP="000F02B1">
            <w:pPr>
              <w:jc w:val="right"/>
              <w:rPr>
                <w:lang w:val="x-none"/>
              </w:rPr>
            </w:pPr>
            <w:r>
              <w:rPr>
                <w:lang w:val="x-none"/>
              </w:rPr>
              <w:t>10</w:t>
            </w:r>
          </w:p>
        </w:tc>
        <w:tc>
          <w:tcPr>
            <w:tcW w:w="2098" w:type="dxa"/>
          </w:tcPr>
          <w:p w:rsidR="000F02B1" w:rsidRDefault="000F02B1" w:rsidP="000F02B1">
            <w:pPr>
              <w:jc w:val="right"/>
              <w:rPr>
                <w:lang w:val="x-none"/>
              </w:rPr>
            </w:pPr>
            <w:r>
              <w:rPr>
                <w:lang w:val="x-none"/>
              </w:rPr>
              <w:t>9,636,951,983.01</w:t>
            </w:r>
          </w:p>
        </w:tc>
        <w:tc>
          <w:tcPr>
            <w:tcW w:w="1985" w:type="dxa"/>
          </w:tcPr>
          <w:p w:rsidR="000F02B1" w:rsidRDefault="000F02B1" w:rsidP="000F02B1">
            <w:pPr>
              <w:jc w:val="left"/>
              <w:rPr>
                <w:lang w:val="x-none"/>
              </w:rPr>
            </w:pPr>
            <w:r>
              <w:rPr>
                <w:rFonts w:hint="eastAsia"/>
                <w:lang w:val="x-none"/>
              </w:rPr>
              <w:t>2021</w:t>
            </w:r>
            <w:r>
              <w:rPr>
                <w:rFonts w:hint="eastAsia"/>
                <w:lang w:val="x-none"/>
              </w:rPr>
              <w:t>年</w:t>
            </w:r>
            <w:r>
              <w:rPr>
                <w:rFonts w:hint="eastAsia"/>
                <w:lang w:val="x-none"/>
              </w:rPr>
              <w:t>11</w:t>
            </w:r>
            <w:r>
              <w:rPr>
                <w:rFonts w:hint="eastAsia"/>
                <w:lang w:val="x-none"/>
              </w:rPr>
              <w:t>月</w:t>
            </w:r>
            <w:r>
              <w:rPr>
                <w:rFonts w:hint="eastAsia"/>
                <w:lang w:val="x-none"/>
              </w:rPr>
              <w:t>23</w:t>
            </w:r>
            <w:r>
              <w:rPr>
                <w:rFonts w:hint="eastAsia"/>
                <w:lang w:val="x-none"/>
              </w:rPr>
              <w:t>日</w:t>
            </w:r>
          </w:p>
        </w:tc>
      </w:tr>
      <w:tr w:rsidR="000F02B1" w:rsidTr="000F02B1">
        <w:tc>
          <w:tcPr>
            <w:tcW w:w="1134" w:type="dxa"/>
            <w:vMerge/>
          </w:tcPr>
          <w:p w:rsidR="000F02B1" w:rsidRDefault="000F02B1" w:rsidP="000F02B1">
            <w:pPr>
              <w:jc w:val="left"/>
              <w:rPr>
                <w:lang w:val="x-none"/>
              </w:rPr>
            </w:pPr>
          </w:p>
        </w:tc>
        <w:tc>
          <w:tcPr>
            <w:tcW w:w="1985" w:type="dxa"/>
          </w:tcPr>
          <w:p w:rsidR="000F02B1" w:rsidRDefault="000F02B1" w:rsidP="000F02B1">
            <w:pPr>
              <w:jc w:val="left"/>
              <w:rPr>
                <w:lang w:val="x-none"/>
              </w:rPr>
            </w:pPr>
            <w:r>
              <w:rPr>
                <w:rFonts w:hint="eastAsia"/>
                <w:lang w:val="x-none"/>
              </w:rPr>
              <w:t>私募资产管理计划</w:t>
            </w:r>
          </w:p>
        </w:tc>
        <w:tc>
          <w:tcPr>
            <w:tcW w:w="1134" w:type="dxa"/>
          </w:tcPr>
          <w:p w:rsidR="000F02B1" w:rsidRDefault="000F02B1" w:rsidP="000F02B1">
            <w:pPr>
              <w:jc w:val="right"/>
              <w:rPr>
                <w:lang w:val="x-none"/>
              </w:rPr>
            </w:pPr>
            <w:r>
              <w:rPr>
                <w:lang w:val="x-none"/>
              </w:rPr>
              <w:t>1</w:t>
            </w:r>
          </w:p>
        </w:tc>
        <w:tc>
          <w:tcPr>
            <w:tcW w:w="2098" w:type="dxa"/>
          </w:tcPr>
          <w:p w:rsidR="000F02B1" w:rsidRDefault="000F02B1" w:rsidP="000F02B1">
            <w:pPr>
              <w:jc w:val="right"/>
              <w:rPr>
                <w:lang w:val="x-none"/>
              </w:rPr>
            </w:pPr>
            <w:r>
              <w:rPr>
                <w:lang w:val="x-none"/>
              </w:rPr>
              <w:t>956,882,525.88</w:t>
            </w:r>
          </w:p>
        </w:tc>
        <w:tc>
          <w:tcPr>
            <w:tcW w:w="1985" w:type="dxa"/>
          </w:tcPr>
          <w:p w:rsidR="000F02B1" w:rsidRDefault="000F02B1" w:rsidP="000F02B1">
            <w:pPr>
              <w:jc w:val="left"/>
              <w:rPr>
                <w:lang w:val="x-none"/>
              </w:rPr>
            </w:pPr>
            <w:r>
              <w:rPr>
                <w:rFonts w:hint="eastAsia"/>
                <w:lang w:val="x-none"/>
              </w:rPr>
              <w:t>2013</w:t>
            </w:r>
            <w:r>
              <w:rPr>
                <w:rFonts w:hint="eastAsia"/>
                <w:lang w:val="x-none"/>
              </w:rPr>
              <w:t>年</w:t>
            </w:r>
            <w:r>
              <w:rPr>
                <w:rFonts w:hint="eastAsia"/>
                <w:lang w:val="x-none"/>
              </w:rPr>
              <w:t>11</w:t>
            </w:r>
            <w:r>
              <w:rPr>
                <w:rFonts w:hint="eastAsia"/>
                <w:lang w:val="x-none"/>
              </w:rPr>
              <w:t>月</w:t>
            </w:r>
            <w:r>
              <w:rPr>
                <w:rFonts w:hint="eastAsia"/>
                <w:lang w:val="x-none"/>
              </w:rPr>
              <w:t>26</w:t>
            </w:r>
            <w:r>
              <w:rPr>
                <w:rFonts w:hint="eastAsia"/>
                <w:lang w:val="x-none"/>
              </w:rPr>
              <w:t>日</w:t>
            </w:r>
          </w:p>
        </w:tc>
      </w:tr>
      <w:tr w:rsidR="000F02B1" w:rsidTr="000F02B1">
        <w:tc>
          <w:tcPr>
            <w:tcW w:w="1134" w:type="dxa"/>
            <w:vMerge/>
          </w:tcPr>
          <w:p w:rsidR="000F02B1" w:rsidRDefault="000F02B1" w:rsidP="000F02B1">
            <w:pPr>
              <w:jc w:val="left"/>
              <w:rPr>
                <w:lang w:val="x-none"/>
              </w:rPr>
            </w:pPr>
          </w:p>
        </w:tc>
        <w:tc>
          <w:tcPr>
            <w:tcW w:w="1985" w:type="dxa"/>
          </w:tcPr>
          <w:p w:rsidR="000F02B1" w:rsidRDefault="000F02B1" w:rsidP="000F02B1">
            <w:pPr>
              <w:jc w:val="left"/>
              <w:rPr>
                <w:lang w:val="x-none"/>
              </w:rPr>
            </w:pPr>
            <w:r>
              <w:rPr>
                <w:rFonts w:hint="eastAsia"/>
                <w:lang w:val="x-none"/>
              </w:rPr>
              <w:t>其他组合</w:t>
            </w:r>
          </w:p>
        </w:tc>
        <w:tc>
          <w:tcPr>
            <w:tcW w:w="1134" w:type="dxa"/>
          </w:tcPr>
          <w:p w:rsidR="000F02B1" w:rsidRDefault="000F02B1" w:rsidP="000F02B1">
            <w:pPr>
              <w:jc w:val="right"/>
              <w:rPr>
                <w:lang w:val="x-none"/>
              </w:rPr>
            </w:pPr>
            <w:r>
              <w:rPr>
                <w:lang w:val="x-none"/>
              </w:rPr>
              <w:t>-</w:t>
            </w:r>
          </w:p>
        </w:tc>
        <w:tc>
          <w:tcPr>
            <w:tcW w:w="2098" w:type="dxa"/>
          </w:tcPr>
          <w:p w:rsidR="000F02B1" w:rsidRDefault="000F02B1" w:rsidP="000F02B1">
            <w:pPr>
              <w:jc w:val="right"/>
              <w:rPr>
                <w:lang w:val="x-none"/>
              </w:rPr>
            </w:pPr>
            <w:r>
              <w:rPr>
                <w:lang w:val="x-none"/>
              </w:rPr>
              <w:t>-</w:t>
            </w:r>
          </w:p>
        </w:tc>
        <w:tc>
          <w:tcPr>
            <w:tcW w:w="1985" w:type="dxa"/>
          </w:tcPr>
          <w:p w:rsidR="000F02B1" w:rsidRDefault="000F02B1" w:rsidP="000F02B1">
            <w:pPr>
              <w:jc w:val="right"/>
              <w:rPr>
                <w:lang w:val="x-none"/>
              </w:rPr>
            </w:pPr>
            <w:r>
              <w:rPr>
                <w:lang w:val="x-none"/>
              </w:rPr>
              <w:t>-</w:t>
            </w:r>
          </w:p>
        </w:tc>
      </w:tr>
      <w:tr w:rsidR="000F02B1" w:rsidTr="000F02B1">
        <w:tc>
          <w:tcPr>
            <w:tcW w:w="1134" w:type="dxa"/>
            <w:vMerge/>
          </w:tcPr>
          <w:p w:rsidR="000F02B1" w:rsidRDefault="000F02B1" w:rsidP="000F02B1">
            <w:pPr>
              <w:jc w:val="left"/>
              <w:rPr>
                <w:lang w:val="x-none"/>
              </w:rPr>
            </w:pPr>
          </w:p>
        </w:tc>
        <w:tc>
          <w:tcPr>
            <w:tcW w:w="1985" w:type="dxa"/>
          </w:tcPr>
          <w:p w:rsidR="000F02B1" w:rsidRDefault="000F02B1" w:rsidP="000F02B1">
            <w:pPr>
              <w:jc w:val="left"/>
              <w:rPr>
                <w:lang w:val="x-none"/>
              </w:rPr>
            </w:pPr>
            <w:r>
              <w:rPr>
                <w:rFonts w:hint="eastAsia"/>
                <w:lang w:val="x-none"/>
              </w:rPr>
              <w:t>合计</w:t>
            </w:r>
          </w:p>
        </w:tc>
        <w:tc>
          <w:tcPr>
            <w:tcW w:w="1134" w:type="dxa"/>
          </w:tcPr>
          <w:p w:rsidR="000F02B1" w:rsidRDefault="000F02B1" w:rsidP="000F02B1">
            <w:pPr>
              <w:jc w:val="right"/>
              <w:rPr>
                <w:lang w:val="x-none"/>
              </w:rPr>
            </w:pPr>
            <w:r>
              <w:rPr>
                <w:lang w:val="x-none"/>
              </w:rPr>
              <w:t>11</w:t>
            </w:r>
          </w:p>
        </w:tc>
        <w:tc>
          <w:tcPr>
            <w:tcW w:w="2098" w:type="dxa"/>
          </w:tcPr>
          <w:p w:rsidR="000F02B1" w:rsidRDefault="000F02B1" w:rsidP="000F02B1">
            <w:pPr>
              <w:jc w:val="right"/>
              <w:rPr>
                <w:lang w:val="x-none"/>
              </w:rPr>
            </w:pPr>
            <w:r>
              <w:rPr>
                <w:lang w:val="x-none"/>
              </w:rPr>
              <w:t>10,593,834,508.89</w:t>
            </w:r>
          </w:p>
        </w:tc>
        <w:tc>
          <w:tcPr>
            <w:tcW w:w="1985" w:type="dxa"/>
          </w:tcPr>
          <w:p w:rsidR="000F02B1" w:rsidRDefault="000F02B1" w:rsidP="000F02B1">
            <w:pPr>
              <w:jc w:val="right"/>
              <w:rPr>
                <w:lang w:val="x-none"/>
              </w:rPr>
            </w:pPr>
            <w:r>
              <w:rPr>
                <w:lang w:val="x-none"/>
              </w:rPr>
              <w:t>-</w:t>
            </w:r>
          </w:p>
        </w:tc>
      </w:tr>
    </w:tbl>
    <w:p w:rsidR="000F02B1" w:rsidRDefault="000F02B1" w:rsidP="000F02B1">
      <w:pPr>
        <w:pStyle w:val="-2"/>
        <w:spacing w:before="312"/>
      </w:pPr>
      <w:proofErr w:type="spellStart"/>
      <w:r>
        <w:rPr>
          <w:rFonts w:hint="eastAsia"/>
        </w:rPr>
        <w:t>管理人对报告期内本基金运作遵规守信情况的说明</w:t>
      </w:r>
      <w:proofErr w:type="spellEnd"/>
    </w:p>
    <w:p w:rsidR="000F02B1" w:rsidRDefault="000F02B1" w:rsidP="000F02B1">
      <w:pPr>
        <w:pStyle w:val="-"/>
        <w:ind w:firstLine="420"/>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0F02B1" w:rsidRDefault="000F02B1" w:rsidP="000F02B1">
      <w:pPr>
        <w:pStyle w:val="-2"/>
        <w:spacing w:before="312"/>
      </w:pPr>
      <w:proofErr w:type="spellStart"/>
      <w:r>
        <w:rPr>
          <w:rFonts w:hint="eastAsia"/>
        </w:rPr>
        <w:t>公平交易专项说明</w:t>
      </w:r>
      <w:proofErr w:type="spellEnd"/>
    </w:p>
    <w:p w:rsidR="000F02B1" w:rsidRDefault="000F02B1" w:rsidP="000F02B1">
      <w:pPr>
        <w:pStyle w:val="-3"/>
        <w:spacing w:before="156" w:after="156"/>
      </w:pPr>
      <w:proofErr w:type="spellStart"/>
      <w:r>
        <w:rPr>
          <w:rFonts w:hint="eastAsia"/>
        </w:rPr>
        <w:lastRenderedPageBreak/>
        <w:t>公平交易制度的执行情况</w:t>
      </w:r>
      <w:proofErr w:type="spellEnd"/>
    </w:p>
    <w:p w:rsidR="000F02B1" w:rsidRDefault="000F02B1" w:rsidP="000F02B1">
      <w:pPr>
        <w:pStyle w:val="-"/>
        <w:ind w:firstLine="420"/>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0F02B1" w:rsidRDefault="000F02B1" w:rsidP="000F02B1">
      <w:pPr>
        <w:pStyle w:val="-3"/>
        <w:spacing w:before="156" w:after="156"/>
      </w:pPr>
      <w:proofErr w:type="spellStart"/>
      <w:r>
        <w:rPr>
          <w:rFonts w:hint="eastAsia"/>
        </w:rPr>
        <w:t>异常交易行为的专项说明</w:t>
      </w:r>
      <w:proofErr w:type="spellEnd"/>
    </w:p>
    <w:p w:rsidR="000F02B1" w:rsidRDefault="000F02B1" w:rsidP="000F02B1">
      <w:pPr>
        <w:pStyle w:val="-"/>
        <w:ind w:firstLine="420"/>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0F02B1" w:rsidRDefault="000F02B1" w:rsidP="000F02B1">
      <w:pPr>
        <w:pStyle w:val="-"/>
        <w:ind w:firstLine="420"/>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0F02B1" w:rsidRDefault="000F02B1" w:rsidP="000F02B1">
      <w:pPr>
        <w:pStyle w:val="-2"/>
        <w:spacing w:before="312"/>
      </w:pPr>
      <w:proofErr w:type="spellStart"/>
      <w:r>
        <w:rPr>
          <w:rFonts w:hint="eastAsia"/>
        </w:rPr>
        <w:t>报告期内基金投资策略和运作分析</w:t>
      </w:r>
      <w:proofErr w:type="spellEnd"/>
    </w:p>
    <w:p w:rsidR="000F02B1" w:rsidRDefault="000F02B1" w:rsidP="000F02B1">
      <w:pPr>
        <w:pStyle w:val="-"/>
        <w:ind w:firstLine="420"/>
      </w:pPr>
      <w:r>
        <w:rPr>
          <w:rFonts w:hint="eastAsia"/>
        </w:rPr>
        <w:t>报告期内，美国经济和通胀数据超预期，使得美国降息预期再次降温，带动美债利率上升；国内方面，央行超预期降低LPR，MLF维持不动，汇率维持稳定，进出口数据持续向好，制造业投资旺盛，PMI数据升至荣枯线以上。</w:t>
      </w:r>
    </w:p>
    <w:p w:rsidR="000F02B1" w:rsidRDefault="000F02B1" w:rsidP="000F02B1">
      <w:pPr>
        <w:pStyle w:val="-"/>
        <w:ind w:firstLine="420"/>
      </w:pPr>
      <w:r>
        <w:rPr>
          <w:rFonts w:hint="eastAsia"/>
        </w:rPr>
        <w:t>报告期内，一季度权益市场出现了较大的波动，小盘风格先跌后涨，红利类风格则相对稳定，整体表现较好。报告期内本组合在持仓风格方面依然偏向红利低波风格，比较符合一季度的市场风格特征，权益持仓虽然在市场大跌阶段对组合有所拖累，但随后快速反弹并贡献了一定收益。债券投资方面，由于央行超预期降息，加上一季度债券供给较少，债券需求旺盛，利率出现了比较大幅度的下行，信用利差也进一步压缩，组合在报告期内利用拉长信用债久期来获得超额收益。</w:t>
      </w:r>
    </w:p>
    <w:p w:rsidR="000F02B1" w:rsidRDefault="000F02B1" w:rsidP="000F02B1">
      <w:pPr>
        <w:pStyle w:val="-2"/>
        <w:spacing w:before="312"/>
      </w:pPr>
      <w:proofErr w:type="spellStart"/>
      <w:r>
        <w:rPr>
          <w:rFonts w:hint="eastAsia"/>
        </w:rPr>
        <w:t>报告期内基金的业绩表现</w:t>
      </w:r>
      <w:proofErr w:type="spellEnd"/>
    </w:p>
    <w:p w:rsidR="000F02B1" w:rsidRDefault="000F02B1" w:rsidP="000F02B1">
      <w:pPr>
        <w:pStyle w:val="-"/>
        <w:ind w:firstLine="420"/>
      </w:pPr>
      <w:r>
        <w:rPr>
          <w:rFonts w:hint="eastAsia"/>
        </w:rPr>
        <w:t>报告期内，本基金A类份额净值增长率为2.11%，同期业绩基准增长率为2.02%，C类份额净值增长率为2.01%，同期业绩基准增长率为2.02%。</w:t>
      </w:r>
    </w:p>
    <w:p w:rsidR="000F02B1" w:rsidRDefault="000F02B1" w:rsidP="000F02B1">
      <w:pPr>
        <w:pStyle w:val="-2"/>
        <w:spacing w:before="312"/>
      </w:pPr>
      <w:proofErr w:type="spellStart"/>
      <w:r>
        <w:rPr>
          <w:rFonts w:hint="eastAsia"/>
        </w:rPr>
        <w:t>报告期内基金持有人数或基金资产净值预警说明</w:t>
      </w:r>
      <w:proofErr w:type="spellEnd"/>
    </w:p>
    <w:p w:rsidR="000F02B1" w:rsidRDefault="000F02B1" w:rsidP="000F02B1">
      <w:pPr>
        <w:pStyle w:val="-"/>
        <w:ind w:firstLine="420"/>
      </w:pPr>
      <w:proofErr w:type="spellStart"/>
      <w:r>
        <w:rPr>
          <w:rFonts w:hint="eastAsia"/>
        </w:rPr>
        <w:lastRenderedPageBreak/>
        <w:t>报告期内，本基金未发生连续二十个工作日出现基金份额持有人数量不满二百人或者基金资产净值低于五千万元的情形</w:t>
      </w:r>
      <w:proofErr w:type="spellEnd"/>
      <w:r>
        <w:rPr>
          <w:rFonts w:hint="eastAsia"/>
        </w:rPr>
        <w:t>。</w:t>
      </w:r>
    </w:p>
    <w:p w:rsidR="000F02B1" w:rsidRDefault="000F02B1" w:rsidP="000F02B1">
      <w:pPr>
        <w:pStyle w:val="-1"/>
        <w:ind w:left="281" w:hanging="281"/>
      </w:pPr>
      <w:proofErr w:type="spellStart"/>
      <w:r>
        <w:rPr>
          <w:rFonts w:hint="eastAsia"/>
        </w:rPr>
        <w:t>投资组合报告</w:t>
      </w:r>
      <w:proofErr w:type="spellEnd"/>
    </w:p>
    <w:p w:rsidR="000F02B1" w:rsidRDefault="000F02B1" w:rsidP="000F02B1">
      <w:pPr>
        <w:pStyle w:val="-2"/>
        <w:spacing w:before="312"/>
      </w:pPr>
      <w:proofErr w:type="spellStart"/>
      <w:r>
        <w:rPr>
          <w:rFonts w:hint="eastAsia"/>
        </w:rPr>
        <w:t>报告期末基金资产组合情况</w:t>
      </w:r>
      <w:proofErr w:type="spellEnd"/>
    </w:p>
    <w:tbl>
      <w:tblPr>
        <w:tblStyle w:val="-0"/>
        <w:tblW w:w="0" w:type="auto"/>
        <w:tblLayout w:type="fixed"/>
        <w:tblLook w:val="04A0" w:firstRow="1" w:lastRow="0" w:firstColumn="1" w:lastColumn="0" w:noHBand="0" w:noVBand="1"/>
      </w:tblPr>
      <w:tblGrid>
        <w:gridCol w:w="646"/>
        <w:gridCol w:w="2971"/>
        <w:gridCol w:w="2381"/>
        <w:gridCol w:w="2506"/>
      </w:tblGrid>
      <w:tr w:rsidR="000F02B1" w:rsidTr="000F02B1">
        <w:trPr>
          <w:cnfStyle w:val="100000000000" w:firstRow="1" w:lastRow="0" w:firstColumn="0" w:lastColumn="0" w:oddVBand="0" w:evenVBand="0" w:oddHBand="0" w:evenHBand="0" w:firstRowFirstColumn="0" w:firstRowLastColumn="0" w:lastRowFirstColumn="0" w:lastRowLastColumn="0"/>
        </w:trPr>
        <w:tc>
          <w:tcPr>
            <w:tcW w:w="646" w:type="dxa"/>
          </w:tcPr>
          <w:p w:rsidR="000F02B1" w:rsidRDefault="000F02B1" w:rsidP="000F02B1">
            <w:pPr>
              <w:jc w:val="center"/>
              <w:rPr>
                <w:lang w:val="x-none"/>
              </w:rPr>
            </w:pPr>
            <w:r>
              <w:rPr>
                <w:rFonts w:hint="eastAsia"/>
                <w:lang w:val="x-none"/>
              </w:rPr>
              <w:t>序号</w:t>
            </w:r>
          </w:p>
        </w:tc>
        <w:tc>
          <w:tcPr>
            <w:tcW w:w="2971" w:type="dxa"/>
          </w:tcPr>
          <w:p w:rsidR="000F02B1" w:rsidRDefault="000F02B1" w:rsidP="000F02B1">
            <w:pPr>
              <w:jc w:val="center"/>
              <w:rPr>
                <w:lang w:val="x-none"/>
              </w:rPr>
            </w:pPr>
            <w:r>
              <w:rPr>
                <w:rFonts w:hint="eastAsia"/>
                <w:lang w:val="x-none"/>
              </w:rPr>
              <w:t>项目</w:t>
            </w:r>
          </w:p>
        </w:tc>
        <w:tc>
          <w:tcPr>
            <w:tcW w:w="2381" w:type="dxa"/>
          </w:tcPr>
          <w:p w:rsidR="000F02B1" w:rsidRDefault="000F02B1" w:rsidP="000F02B1">
            <w:pPr>
              <w:jc w:val="center"/>
              <w:rPr>
                <w:lang w:val="x-none"/>
              </w:rPr>
            </w:pPr>
            <w:r>
              <w:rPr>
                <w:rFonts w:hint="eastAsia"/>
                <w:lang w:val="x-none"/>
              </w:rPr>
              <w:t>金额（元）</w:t>
            </w:r>
          </w:p>
        </w:tc>
        <w:tc>
          <w:tcPr>
            <w:tcW w:w="2506" w:type="dxa"/>
          </w:tcPr>
          <w:p w:rsidR="000F02B1" w:rsidRDefault="000F02B1" w:rsidP="000F02B1">
            <w:pPr>
              <w:jc w:val="center"/>
              <w:rPr>
                <w:lang w:val="x-none"/>
              </w:rPr>
            </w:pPr>
            <w:r>
              <w:rPr>
                <w:rFonts w:hint="eastAsia"/>
                <w:lang w:val="x-none"/>
              </w:rPr>
              <w:t>占基金总资产的比例（</w:t>
            </w:r>
            <w:r>
              <w:rPr>
                <w:rFonts w:hint="eastAsia"/>
                <w:lang w:val="x-none"/>
              </w:rPr>
              <w:t>%</w:t>
            </w:r>
            <w:r>
              <w:rPr>
                <w:rFonts w:hint="eastAsia"/>
                <w:lang w:val="x-none"/>
              </w:rPr>
              <w:t>）</w:t>
            </w:r>
          </w:p>
        </w:tc>
      </w:tr>
      <w:tr w:rsidR="000F02B1" w:rsidTr="000F02B1">
        <w:tc>
          <w:tcPr>
            <w:tcW w:w="646" w:type="dxa"/>
          </w:tcPr>
          <w:p w:rsidR="000F02B1" w:rsidRDefault="000F02B1" w:rsidP="000F02B1">
            <w:pPr>
              <w:jc w:val="center"/>
              <w:rPr>
                <w:lang w:val="x-none"/>
              </w:rPr>
            </w:pPr>
            <w:r>
              <w:rPr>
                <w:lang w:val="x-none"/>
              </w:rPr>
              <w:t>1</w:t>
            </w:r>
          </w:p>
        </w:tc>
        <w:tc>
          <w:tcPr>
            <w:tcW w:w="2971" w:type="dxa"/>
          </w:tcPr>
          <w:p w:rsidR="000F02B1" w:rsidRDefault="000F02B1" w:rsidP="000F02B1">
            <w:pPr>
              <w:jc w:val="left"/>
              <w:rPr>
                <w:lang w:val="x-none"/>
              </w:rPr>
            </w:pPr>
            <w:r>
              <w:rPr>
                <w:rFonts w:hint="eastAsia"/>
                <w:lang w:val="x-none"/>
              </w:rPr>
              <w:t>权益投资</w:t>
            </w:r>
          </w:p>
        </w:tc>
        <w:tc>
          <w:tcPr>
            <w:tcW w:w="2381" w:type="dxa"/>
          </w:tcPr>
          <w:p w:rsidR="000F02B1" w:rsidRDefault="000F02B1" w:rsidP="000F02B1">
            <w:pPr>
              <w:jc w:val="right"/>
              <w:rPr>
                <w:lang w:val="x-none"/>
              </w:rPr>
            </w:pPr>
            <w:r>
              <w:rPr>
                <w:lang w:val="x-none"/>
              </w:rPr>
              <w:t>352,484,635.52</w:t>
            </w:r>
          </w:p>
        </w:tc>
        <w:tc>
          <w:tcPr>
            <w:tcW w:w="2506" w:type="dxa"/>
          </w:tcPr>
          <w:p w:rsidR="000F02B1" w:rsidRDefault="000F02B1" w:rsidP="000F02B1">
            <w:pPr>
              <w:jc w:val="right"/>
              <w:rPr>
                <w:lang w:val="x-none"/>
              </w:rPr>
            </w:pPr>
            <w:r>
              <w:rPr>
                <w:lang w:val="x-none"/>
              </w:rPr>
              <w:t>6.38</w:t>
            </w:r>
          </w:p>
        </w:tc>
      </w:tr>
      <w:tr w:rsidR="000F02B1" w:rsidTr="000F02B1">
        <w:tc>
          <w:tcPr>
            <w:tcW w:w="646" w:type="dxa"/>
          </w:tcPr>
          <w:p w:rsidR="000F02B1" w:rsidRDefault="000F02B1" w:rsidP="000F02B1">
            <w:pPr>
              <w:jc w:val="center"/>
              <w:rPr>
                <w:lang w:val="x-none"/>
              </w:rPr>
            </w:pPr>
          </w:p>
        </w:tc>
        <w:tc>
          <w:tcPr>
            <w:tcW w:w="2971" w:type="dxa"/>
          </w:tcPr>
          <w:p w:rsidR="000F02B1" w:rsidRDefault="000F02B1" w:rsidP="000F02B1">
            <w:pPr>
              <w:jc w:val="left"/>
              <w:rPr>
                <w:lang w:val="x-none"/>
              </w:rPr>
            </w:pPr>
            <w:r>
              <w:rPr>
                <w:rFonts w:hint="eastAsia"/>
                <w:lang w:val="x-none"/>
              </w:rPr>
              <w:t>其中：股票</w:t>
            </w:r>
          </w:p>
        </w:tc>
        <w:tc>
          <w:tcPr>
            <w:tcW w:w="2381" w:type="dxa"/>
          </w:tcPr>
          <w:p w:rsidR="000F02B1" w:rsidRDefault="000F02B1" w:rsidP="000F02B1">
            <w:pPr>
              <w:jc w:val="right"/>
              <w:rPr>
                <w:lang w:val="x-none"/>
              </w:rPr>
            </w:pPr>
            <w:r>
              <w:rPr>
                <w:lang w:val="x-none"/>
              </w:rPr>
              <w:t>352,484,635.52</w:t>
            </w:r>
          </w:p>
        </w:tc>
        <w:tc>
          <w:tcPr>
            <w:tcW w:w="2506" w:type="dxa"/>
          </w:tcPr>
          <w:p w:rsidR="000F02B1" w:rsidRDefault="000F02B1" w:rsidP="000F02B1">
            <w:pPr>
              <w:jc w:val="right"/>
              <w:rPr>
                <w:lang w:val="x-none"/>
              </w:rPr>
            </w:pPr>
            <w:r>
              <w:rPr>
                <w:lang w:val="x-none"/>
              </w:rPr>
              <w:t>6.38</w:t>
            </w:r>
          </w:p>
        </w:tc>
      </w:tr>
      <w:tr w:rsidR="000F02B1" w:rsidTr="000F02B1">
        <w:tc>
          <w:tcPr>
            <w:tcW w:w="646" w:type="dxa"/>
          </w:tcPr>
          <w:p w:rsidR="000F02B1" w:rsidRDefault="000F02B1" w:rsidP="000F02B1">
            <w:pPr>
              <w:jc w:val="center"/>
              <w:rPr>
                <w:lang w:val="x-none"/>
              </w:rPr>
            </w:pPr>
            <w:r>
              <w:rPr>
                <w:lang w:val="x-none"/>
              </w:rPr>
              <w:t>2</w:t>
            </w:r>
          </w:p>
        </w:tc>
        <w:tc>
          <w:tcPr>
            <w:tcW w:w="2971" w:type="dxa"/>
          </w:tcPr>
          <w:p w:rsidR="000F02B1" w:rsidRDefault="000F02B1" w:rsidP="000F02B1">
            <w:pPr>
              <w:jc w:val="left"/>
              <w:rPr>
                <w:lang w:val="x-none"/>
              </w:rPr>
            </w:pPr>
            <w:r>
              <w:rPr>
                <w:rFonts w:hint="eastAsia"/>
                <w:lang w:val="x-none"/>
              </w:rPr>
              <w:t>基金投资</w:t>
            </w:r>
          </w:p>
        </w:tc>
        <w:tc>
          <w:tcPr>
            <w:tcW w:w="2381" w:type="dxa"/>
          </w:tcPr>
          <w:p w:rsidR="000F02B1" w:rsidRDefault="000F02B1" w:rsidP="000F02B1">
            <w:pPr>
              <w:jc w:val="right"/>
              <w:rPr>
                <w:lang w:val="x-none"/>
              </w:rPr>
            </w:pPr>
            <w:r>
              <w:rPr>
                <w:lang w:val="x-none"/>
              </w:rPr>
              <w:t>-</w:t>
            </w:r>
          </w:p>
        </w:tc>
        <w:tc>
          <w:tcPr>
            <w:tcW w:w="2506" w:type="dxa"/>
          </w:tcPr>
          <w:p w:rsidR="000F02B1" w:rsidRDefault="000F02B1" w:rsidP="000F02B1">
            <w:pPr>
              <w:jc w:val="right"/>
              <w:rPr>
                <w:lang w:val="x-none"/>
              </w:rPr>
            </w:pPr>
            <w:r>
              <w:rPr>
                <w:lang w:val="x-none"/>
              </w:rPr>
              <w:t>-</w:t>
            </w:r>
          </w:p>
        </w:tc>
      </w:tr>
      <w:tr w:rsidR="000F02B1" w:rsidTr="000F02B1">
        <w:tc>
          <w:tcPr>
            <w:tcW w:w="646" w:type="dxa"/>
          </w:tcPr>
          <w:p w:rsidR="000F02B1" w:rsidRDefault="000F02B1" w:rsidP="000F02B1">
            <w:pPr>
              <w:jc w:val="center"/>
              <w:rPr>
                <w:lang w:val="x-none"/>
              </w:rPr>
            </w:pPr>
            <w:r>
              <w:rPr>
                <w:lang w:val="x-none"/>
              </w:rPr>
              <w:t>3</w:t>
            </w:r>
          </w:p>
        </w:tc>
        <w:tc>
          <w:tcPr>
            <w:tcW w:w="2971" w:type="dxa"/>
          </w:tcPr>
          <w:p w:rsidR="000F02B1" w:rsidRDefault="000F02B1" w:rsidP="000F02B1">
            <w:pPr>
              <w:jc w:val="left"/>
              <w:rPr>
                <w:lang w:val="x-none"/>
              </w:rPr>
            </w:pPr>
            <w:r>
              <w:rPr>
                <w:rFonts w:hint="eastAsia"/>
                <w:lang w:val="x-none"/>
              </w:rPr>
              <w:t>固定收益投资</w:t>
            </w:r>
          </w:p>
        </w:tc>
        <w:tc>
          <w:tcPr>
            <w:tcW w:w="2381" w:type="dxa"/>
          </w:tcPr>
          <w:p w:rsidR="000F02B1" w:rsidRDefault="000F02B1" w:rsidP="000F02B1">
            <w:pPr>
              <w:jc w:val="right"/>
              <w:rPr>
                <w:lang w:val="x-none"/>
              </w:rPr>
            </w:pPr>
            <w:r>
              <w:rPr>
                <w:lang w:val="x-none"/>
              </w:rPr>
              <w:t>4,407,357,843.43</w:t>
            </w:r>
          </w:p>
        </w:tc>
        <w:tc>
          <w:tcPr>
            <w:tcW w:w="2506" w:type="dxa"/>
          </w:tcPr>
          <w:p w:rsidR="000F02B1" w:rsidRDefault="000F02B1" w:rsidP="000F02B1">
            <w:pPr>
              <w:jc w:val="right"/>
              <w:rPr>
                <w:lang w:val="x-none"/>
              </w:rPr>
            </w:pPr>
            <w:r>
              <w:rPr>
                <w:lang w:val="x-none"/>
              </w:rPr>
              <w:t>79.78</w:t>
            </w:r>
          </w:p>
        </w:tc>
      </w:tr>
      <w:tr w:rsidR="000F02B1" w:rsidTr="000F02B1">
        <w:tc>
          <w:tcPr>
            <w:tcW w:w="646" w:type="dxa"/>
          </w:tcPr>
          <w:p w:rsidR="000F02B1" w:rsidRDefault="000F02B1" w:rsidP="000F02B1">
            <w:pPr>
              <w:jc w:val="center"/>
              <w:rPr>
                <w:lang w:val="x-none"/>
              </w:rPr>
            </w:pPr>
          </w:p>
        </w:tc>
        <w:tc>
          <w:tcPr>
            <w:tcW w:w="2971" w:type="dxa"/>
          </w:tcPr>
          <w:p w:rsidR="000F02B1" w:rsidRDefault="000F02B1" w:rsidP="000F02B1">
            <w:pPr>
              <w:jc w:val="left"/>
              <w:rPr>
                <w:lang w:val="x-none"/>
              </w:rPr>
            </w:pPr>
            <w:r>
              <w:rPr>
                <w:rFonts w:hint="eastAsia"/>
                <w:lang w:val="x-none"/>
              </w:rPr>
              <w:t>其中：债券</w:t>
            </w:r>
          </w:p>
        </w:tc>
        <w:tc>
          <w:tcPr>
            <w:tcW w:w="2381" w:type="dxa"/>
          </w:tcPr>
          <w:p w:rsidR="000F02B1" w:rsidRDefault="000F02B1" w:rsidP="000F02B1">
            <w:pPr>
              <w:jc w:val="right"/>
              <w:rPr>
                <w:lang w:val="x-none"/>
              </w:rPr>
            </w:pPr>
            <w:r>
              <w:rPr>
                <w:lang w:val="x-none"/>
              </w:rPr>
              <w:t>4,407,357,843.43</w:t>
            </w:r>
          </w:p>
        </w:tc>
        <w:tc>
          <w:tcPr>
            <w:tcW w:w="2506" w:type="dxa"/>
          </w:tcPr>
          <w:p w:rsidR="000F02B1" w:rsidRDefault="000F02B1" w:rsidP="000F02B1">
            <w:pPr>
              <w:jc w:val="right"/>
              <w:rPr>
                <w:lang w:val="x-none"/>
              </w:rPr>
            </w:pPr>
            <w:r>
              <w:rPr>
                <w:lang w:val="x-none"/>
              </w:rPr>
              <w:t>79.78</w:t>
            </w:r>
          </w:p>
        </w:tc>
      </w:tr>
      <w:tr w:rsidR="000F02B1" w:rsidTr="000F02B1">
        <w:tc>
          <w:tcPr>
            <w:tcW w:w="646" w:type="dxa"/>
          </w:tcPr>
          <w:p w:rsidR="000F02B1" w:rsidRDefault="000F02B1" w:rsidP="000F02B1">
            <w:pPr>
              <w:jc w:val="center"/>
              <w:rPr>
                <w:lang w:val="x-none"/>
              </w:rPr>
            </w:pPr>
          </w:p>
        </w:tc>
        <w:tc>
          <w:tcPr>
            <w:tcW w:w="2971" w:type="dxa"/>
          </w:tcPr>
          <w:p w:rsidR="000F02B1" w:rsidRDefault="000F02B1" w:rsidP="000F02B1">
            <w:pPr>
              <w:jc w:val="left"/>
              <w:rPr>
                <w:lang w:val="x-none"/>
              </w:rPr>
            </w:pPr>
            <w:r>
              <w:rPr>
                <w:rFonts w:hint="eastAsia"/>
                <w:lang w:val="x-none"/>
              </w:rPr>
              <w:t xml:space="preserve">      </w:t>
            </w:r>
            <w:r>
              <w:rPr>
                <w:rFonts w:hint="eastAsia"/>
                <w:lang w:val="x-none"/>
              </w:rPr>
              <w:t>资产支持证券</w:t>
            </w:r>
          </w:p>
        </w:tc>
        <w:tc>
          <w:tcPr>
            <w:tcW w:w="2381" w:type="dxa"/>
          </w:tcPr>
          <w:p w:rsidR="000F02B1" w:rsidRDefault="000F02B1" w:rsidP="000F02B1">
            <w:pPr>
              <w:jc w:val="right"/>
              <w:rPr>
                <w:lang w:val="x-none"/>
              </w:rPr>
            </w:pPr>
            <w:r>
              <w:rPr>
                <w:lang w:val="x-none"/>
              </w:rPr>
              <w:t>-</w:t>
            </w:r>
          </w:p>
        </w:tc>
        <w:tc>
          <w:tcPr>
            <w:tcW w:w="2506" w:type="dxa"/>
          </w:tcPr>
          <w:p w:rsidR="000F02B1" w:rsidRDefault="000F02B1" w:rsidP="000F02B1">
            <w:pPr>
              <w:jc w:val="right"/>
              <w:rPr>
                <w:lang w:val="x-none"/>
              </w:rPr>
            </w:pPr>
            <w:r>
              <w:rPr>
                <w:lang w:val="x-none"/>
              </w:rPr>
              <w:t>-</w:t>
            </w:r>
          </w:p>
        </w:tc>
      </w:tr>
      <w:tr w:rsidR="000F02B1" w:rsidTr="000F02B1">
        <w:tc>
          <w:tcPr>
            <w:tcW w:w="646" w:type="dxa"/>
          </w:tcPr>
          <w:p w:rsidR="000F02B1" w:rsidRDefault="000F02B1" w:rsidP="000F02B1">
            <w:pPr>
              <w:jc w:val="center"/>
              <w:rPr>
                <w:lang w:val="x-none"/>
              </w:rPr>
            </w:pPr>
            <w:r>
              <w:rPr>
                <w:lang w:val="x-none"/>
              </w:rPr>
              <w:t>4</w:t>
            </w:r>
          </w:p>
        </w:tc>
        <w:tc>
          <w:tcPr>
            <w:tcW w:w="2971" w:type="dxa"/>
          </w:tcPr>
          <w:p w:rsidR="000F02B1" w:rsidRDefault="000F02B1" w:rsidP="000F02B1">
            <w:pPr>
              <w:jc w:val="left"/>
              <w:rPr>
                <w:lang w:val="x-none"/>
              </w:rPr>
            </w:pPr>
            <w:r>
              <w:rPr>
                <w:rFonts w:hint="eastAsia"/>
                <w:lang w:val="x-none"/>
              </w:rPr>
              <w:t>贵金属投资</w:t>
            </w:r>
          </w:p>
        </w:tc>
        <w:tc>
          <w:tcPr>
            <w:tcW w:w="2381" w:type="dxa"/>
          </w:tcPr>
          <w:p w:rsidR="000F02B1" w:rsidRDefault="000F02B1" w:rsidP="000F02B1">
            <w:pPr>
              <w:jc w:val="right"/>
              <w:rPr>
                <w:lang w:val="x-none"/>
              </w:rPr>
            </w:pPr>
            <w:r>
              <w:rPr>
                <w:lang w:val="x-none"/>
              </w:rPr>
              <w:t>-</w:t>
            </w:r>
          </w:p>
        </w:tc>
        <w:tc>
          <w:tcPr>
            <w:tcW w:w="2506" w:type="dxa"/>
          </w:tcPr>
          <w:p w:rsidR="000F02B1" w:rsidRDefault="000F02B1" w:rsidP="000F02B1">
            <w:pPr>
              <w:jc w:val="right"/>
              <w:rPr>
                <w:lang w:val="x-none"/>
              </w:rPr>
            </w:pPr>
            <w:r>
              <w:rPr>
                <w:lang w:val="x-none"/>
              </w:rPr>
              <w:t>-</w:t>
            </w:r>
          </w:p>
        </w:tc>
      </w:tr>
      <w:tr w:rsidR="000F02B1" w:rsidTr="000F02B1">
        <w:tc>
          <w:tcPr>
            <w:tcW w:w="646" w:type="dxa"/>
          </w:tcPr>
          <w:p w:rsidR="000F02B1" w:rsidRDefault="000F02B1" w:rsidP="000F02B1">
            <w:pPr>
              <w:jc w:val="center"/>
              <w:rPr>
                <w:lang w:val="x-none"/>
              </w:rPr>
            </w:pPr>
            <w:r>
              <w:rPr>
                <w:lang w:val="x-none"/>
              </w:rPr>
              <w:t>5</w:t>
            </w:r>
          </w:p>
        </w:tc>
        <w:tc>
          <w:tcPr>
            <w:tcW w:w="2971" w:type="dxa"/>
          </w:tcPr>
          <w:p w:rsidR="000F02B1" w:rsidRDefault="000F02B1" w:rsidP="000F02B1">
            <w:pPr>
              <w:jc w:val="left"/>
              <w:rPr>
                <w:lang w:val="x-none"/>
              </w:rPr>
            </w:pPr>
            <w:r>
              <w:rPr>
                <w:rFonts w:hint="eastAsia"/>
                <w:lang w:val="x-none"/>
              </w:rPr>
              <w:t>金融衍生品投资</w:t>
            </w:r>
          </w:p>
        </w:tc>
        <w:tc>
          <w:tcPr>
            <w:tcW w:w="2381" w:type="dxa"/>
          </w:tcPr>
          <w:p w:rsidR="000F02B1" w:rsidRDefault="000F02B1" w:rsidP="000F02B1">
            <w:pPr>
              <w:jc w:val="right"/>
              <w:rPr>
                <w:lang w:val="x-none"/>
              </w:rPr>
            </w:pPr>
            <w:r>
              <w:rPr>
                <w:lang w:val="x-none"/>
              </w:rPr>
              <w:t>-</w:t>
            </w:r>
          </w:p>
        </w:tc>
        <w:tc>
          <w:tcPr>
            <w:tcW w:w="2506" w:type="dxa"/>
          </w:tcPr>
          <w:p w:rsidR="000F02B1" w:rsidRDefault="000F02B1" w:rsidP="000F02B1">
            <w:pPr>
              <w:jc w:val="right"/>
              <w:rPr>
                <w:lang w:val="x-none"/>
              </w:rPr>
            </w:pPr>
            <w:r>
              <w:rPr>
                <w:lang w:val="x-none"/>
              </w:rPr>
              <w:t>-</w:t>
            </w:r>
          </w:p>
        </w:tc>
      </w:tr>
      <w:tr w:rsidR="000F02B1" w:rsidTr="000F02B1">
        <w:tc>
          <w:tcPr>
            <w:tcW w:w="646" w:type="dxa"/>
          </w:tcPr>
          <w:p w:rsidR="000F02B1" w:rsidRDefault="000F02B1" w:rsidP="000F02B1">
            <w:pPr>
              <w:jc w:val="center"/>
              <w:rPr>
                <w:lang w:val="x-none"/>
              </w:rPr>
            </w:pPr>
            <w:r>
              <w:rPr>
                <w:lang w:val="x-none"/>
              </w:rPr>
              <w:t>6</w:t>
            </w:r>
          </w:p>
        </w:tc>
        <w:tc>
          <w:tcPr>
            <w:tcW w:w="2971" w:type="dxa"/>
          </w:tcPr>
          <w:p w:rsidR="000F02B1" w:rsidRDefault="000F02B1" w:rsidP="000F02B1">
            <w:pPr>
              <w:jc w:val="left"/>
              <w:rPr>
                <w:lang w:val="x-none"/>
              </w:rPr>
            </w:pPr>
            <w:r>
              <w:rPr>
                <w:rFonts w:hint="eastAsia"/>
                <w:lang w:val="x-none"/>
              </w:rPr>
              <w:t>买入返售金融资产</w:t>
            </w:r>
          </w:p>
        </w:tc>
        <w:tc>
          <w:tcPr>
            <w:tcW w:w="2381" w:type="dxa"/>
          </w:tcPr>
          <w:p w:rsidR="000F02B1" w:rsidRDefault="000F02B1" w:rsidP="000F02B1">
            <w:pPr>
              <w:jc w:val="right"/>
              <w:rPr>
                <w:lang w:val="x-none"/>
              </w:rPr>
            </w:pPr>
            <w:r>
              <w:rPr>
                <w:lang w:val="x-none"/>
              </w:rPr>
              <w:t>29,458,471.92</w:t>
            </w:r>
          </w:p>
        </w:tc>
        <w:tc>
          <w:tcPr>
            <w:tcW w:w="2506" w:type="dxa"/>
          </w:tcPr>
          <w:p w:rsidR="000F02B1" w:rsidRDefault="000F02B1" w:rsidP="000F02B1">
            <w:pPr>
              <w:jc w:val="right"/>
              <w:rPr>
                <w:lang w:val="x-none"/>
              </w:rPr>
            </w:pPr>
            <w:r>
              <w:rPr>
                <w:lang w:val="x-none"/>
              </w:rPr>
              <w:t>0.53</w:t>
            </w:r>
          </w:p>
        </w:tc>
      </w:tr>
      <w:tr w:rsidR="000F02B1" w:rsidTr="000F02B1">
        <w:tc>
          <w:tcPr>
            <w:tcW w:w="646" w:type="dxa"/>
          </w:tcPr>
          <w:p w:rsidR="000F02B1" w:rsidRDefault="000F02B1" w:rsidP="000F02B1">
            <w:pPr>
              <w:jc w:val="center"/>
              <w:rPr>
                <w:lang w:val="x-none"/>
              </w:rPr>
            </w:pPr>
          </w:p>
        </w:tc>
        <w:tc>
          <w:tcPr>
            <w:tcW w:w="2971" w:type="dxa"/>
          </w:tcPr>
          <w:p w:rsidR="000F02B1" w:rsidRDefault="000F02B1" w:rsidP="000F02B1">
            <w:pPr>
              <w:jc w:val="left"/>
              <w:rPr>
                <w:lang w:val="x-none"/>
              </w:rPr>
            </w:pPr>
            <w:r>
              <w:rPr>
                <w:rFonts w:hint="eastAsia"/>
                <w:lang w:val="x-none"/>
              </w:rPr>
              <w:t>其中：买断式回购的买入返售金融资产</w:t>
            </w:r>
          </w:p>
        </w:tc>
        <w:tc>
          <w:tcPr>
            <w:tcW w:w="2381" w:type="dxa"/>
          </w:tcPr>
          <w:p w:rsidR="000F02B1" w:rsidRDefault="000F02B1" w:rsidP="000F02B1">
            <w:pPr>
              <w:jc w:val="right"/>
              <w:rPr>
                <w:lang w:val="x-none"/>
              </w:rPr>
            </w:pPr>
            <w:r>
              <w:rPr>
                <w:lang w:val="x-none"/>
              </w:rPr>
              <w:t>-</w:t>
            </w:r>
          </w:p>
        </w:tc>
        <w:tc>
          <w:tcPr>
            <w:tcW w:w="2506" w:type="dxa"/>
          </w:tcPr>
          <w:p w:rsidR="000F02B1" w:rsidRDefault="000F02B1" w:rsidP="000F02B1">
            <w:pPr>
              <w:jc w:val="right"/>
              <w:rPr>
                <w:lang w:val="x-none"/>
              </w:rPr>
            </w:pPr>
            <w:r>
              <w:rPr>
                <w:lang w:val="x-none"/>
              </w:rPr>
              <w:t>-</w:t>
            </w:r>
          </w:p>
        </w:tc>
      </w:tr>
      <w:tr w:rsidR="000F02B1" w:rsidTr="000F02B1">
        <w:tc>
          <w:tcPr>
            <w:tcW w:w="646" w:type="dxa"/>
          </w:tcPr>
          <w:p w:rsidR="000F02B1" w:rsidRDefault="000F02B1" w:rsidP="000F02B1">
            <w:pPr>
              <w:jc w:val="center"/>
              <w:rPr>
                <w:lang w:val="x-none"/>
              </w:rPr>
            </w:pPr>
            <w:r>
              <w:rPr>
                <w:lang w:val="x-none"/>
              </w:rPr>
              <w:t>7</w:t>
            </w:r>
          </w:p>
        </w:tc>
        <w:tc>
          <w:tcPr>
            <w:tcW w:w="2971" w:type="dxa"/>
          </w:tcPr>
          <w:p w:rsidR="000F02B1" w:rsidRDefault="000F02B1" w:rsidP="000F02B1">
            <w:pPr>
              <w:jc w:val="left"/>
              <w:rPr>
                <w:lang w:val="x-none"/>
              </w:rPr>
            </w:pPr>
            <w:r>
              <w:rPr>
                <w:rFonts w:hint="eastAsia"/>
                <w:lang w:val="x-none"/>
              </w:rPr>
              <w:t>银行存款和结算备付金合计</w:t>
            </w:r>
          </w:p>
        </w:tc>
        <w:tc>
          <w:tcPr>
            <w:tcW w:w="2381" w:type="dxa"/>
          </w:tcPr>
          <w:p w:rsidR="000F02B1" w:rsidRDefault="000F02B1" w:rsidP="000F02B1">
            <w:pPr>
              <w:jc w:val="right"/>
              <w:rPr>
                <w:lang w:val="x-none"/>
              </w:rPr>
            </w:pPr>
            <w:r>
              <w:rPr>
                <w:lang w:val="x-none"/>
              </w:rPr>
              <w:t>704,983,790.23</w:t>
            </w:r>
          </w:p>
        </w:tc>
        <w:tc>
          <w:tcPr>
            <w:tcW w:w="2506" w:type="dxa"/>
          </w:tcPr>
          <w:p w:rsidR="000F02B1" w:rsidRDefault="000F02B1" w:rsidP="000F02B1">
            <w:pPr>
              <w:jc w:val="right"/>
              <w:rPr>
                <w:lang w:val="x-none"/>
              </w:rPr>
            </w:pPr>
            <w:r>
              <w:rPr>
                <w:lang w:val="x-none"/>
              </w:rPr>
              <w:t>12.76</w:t>
            </w:r>
          </w:p>
        </w:tc>
      </w:tr>
      <w:tr w:rsidR="000F02B1" w:rsidTr="000F02B1">
        <w:tc>
          <w:tcPr>
            <w:tcW w:w="646" w:type="dxa"/>
          </w:tcPr>
          <w:p w:rsidR="000F02B1" w:rsidRDefault="000F02B1" w:rsidP="000F02B1">
            <w:pPr>
              <w:jc w:val="center"/>
              <w:rPr>
                <w:lang w:val="x-none"/>
              </w:rPr>
            </w:pPr>
            <w:r>
              <w:rPr>
                <w:lang w:val="x-none"/>
              </w:rPr>
              <w:t>8</w:t>
            </w:r>
          </w:p>
        </w:tc>
        <w:tc>
          <w:tcPr>
            <w:tcW w:w="2971" w:type="dxa"/>
          </w:tcPr>
          <w:p w:rsidR="000F02B1" w:rsidRDefault="000F02B1" w:rsidP="000F02B1">
            <w:pPr>
              <w:jc w:val="left"/>
              <w:rPr>
                <w:lang w:val="x-none"/>
              </w:rPr>
            </w:pPr>
            <w:r>
              <w:rPr>
                <w:rFonts w:hint="eastAsia"/>
                <w:lang w:val="x-none"/>
              </w:rPr>
              <w:t>其他资产</w:t>
            </w:r>
          </w:p>
        </w:tc>
        <w:tc>
          <w:tcPr>
            <w:tcW w:w="2381" w:type="dxa"/>
          </w:tcPr>
          <w:p w:rsidR="000F02B1" w:rsidRDefault="000F02B1" w:rsidP="000F02B1">
            <w:pPr>
              <w:jc w:val="right"/>
              <w:rPr>
                <w:lang w:val="x-none"/>
              </w:rPr>
            </w:pPr>
            <w:r>
              <w:rPr>
                <w:lang w:val="x-none"/>
              </w:rPr>
              <w:t>29,762,970.71</w:t>
            </w:r>
          </w:p>
        </w:tc>
        <w:tc>
          <w:tcPr>
            <w:tcW w:w="2506" w:type="dxa"/>
          </w:tcPr>
          <w:p w:rsidR="000F02B1" w:rsidRDefault="000F02B1" w:rsidP="000F02B1">
            <w:pPr>
              <w:jc w:val="right"/>
              <w:rPr>
                <w:lang w:val="x-none"/>
              </w:rPr>
            </w:pPr>
            <w:r>
              <w:rPr>
                <w:lang w:val="x-none"/>
              </w:rPr>
              <w:t>0.54</w:t>
            </w:r>
          </w:p>
        </w:tc>
      </w:tr>
      <w:tr w:rsidR="000F02B1" w:rsidTr="000F02B1">
        <w:tc>
          <w:tcPr>
            <w:tcW w:w="646" w:type="dxa"/>
          </w:tcPr>
          <w:p w:rsidR="000F02B1" w:rsidRDefault="000F02B1" w:rsidP="000F02B1">
            <w:pPr>
              <w:jc w:val="center"/>
              <w:rPr>
                <w:lang w:val="x-none"/>
              </w:rPr>
            </w:pPr>
            <w:r>
              <w:rPr>
                <w:lang w:val="x-none"/>
              </w:rPr>
              <w:t>9</w:t>
            </w:r>
          </w:p>
        </w:tc>
        <w:tc>
          <w:tcPr>
            <w:tcW w:w="2971" w:type="dxa"/>
          </w:tcPr>
          <w:p w:rsidR="000F02B1" w:rsidRDefault="000F02B1" w:rsidP="000F02B1">
            <w:pPr>
              <w:jc w:val="left"/>
              <w:rPr>
                <w:lang w:val="x-none"/>
              </w:rPr>
            </w:pPr>
            <w:r>
              <w:rPr>
                <w:rFonts w:hint="eastAsia"/>
                <w:lang w:val="x-none"/>
              </w:rPr>
              <w:t>合计</w:t>
            </w:r>
          </w:p>
        </w:tc>
        <w:tc>
          <w:tcPr>
            <w:tcW w:w="2381" w:type="dxa"/>
          </w:tcPr>
          <w:p w:rsidR="000F02B1" w:rsidRDefault="000F02B1" w:rsidP="000F02B1">
            <w:pPr>
              <w:jc w:val="right"/>
              <w:rPr>
                <w:lang w:val="x-none"/>
              </w:rPr>
            </w:pPr>
            <w:r>
              <w:rPr>
                <w:lang w:val="x-none"/>
              </w:rPr>
              <w:t>5,524,047,711.81</w:t>
            </w:r>
          </w:p>
        </w:tc>
        <w:tc>
          <w:tcPr>
            <w:tcW w:w="2506" w:type="dxa"/>
          </w:tcPr>
          <w:p w:rsidR="000F02B1" w:rsidRDefault="000F02B1" w:rsidP="000F02B1">
            <w:pPr>
              <w:jc w:val="right"/>
              <w:rPr>
                <w:lang w:val="x-none"/>
              </w:rPr>
            </w:pPr>
            <w:r>
              <w:rPr>
                <w:lang w:val="x-none"/>
              </w:rPr>
              <w:t>100.00</w:t>
            </w:r>
          </w:p>
        </w:tc>
      </w:tr>
    </w:tbl>
    <w:p w:rsidR="000F02B1" w:rsidRDefault="000F02B1" w:rsidP="000F02B1">
      <w:pPr>
        <w:pStyle w:val="-2"/>
        <w:spacing w:before="312"/>
      </w:pPr>
      <w:proofErr w:type="spellStart"/>
      <w:r>
        <w:rPr>
          <w:rFonts w:hint="eastAsia"/>
        </w:rPr>
        <w:t>报告期末按行业分类的股票投资组合</w:t>
      </w:r>
      <w:proofErr w:type="spellEnd"/>
    </w:p>
    <w:p w:rsidR="000F02B1" w:rsidRDefault="000F02B1" w:rsidP="000F02B1">
      <w:pPr>
        <w:pStyle w:val="-3"/>
        <w:spacing w:before="156" w:after="156"/>
      </w:pPr>
      <w:proofErr w:type="spellStart"/>
      <w:r>
        <w:rPr>
          <w:rFonts w:hint="eastAsia"/>
        </w:rPr>
        <w:t>报告期末按行业分类的境内股票投资组合</w:t>
      </w:r>
      <w:proofErr w:type="spellEnd"/>
    </w:p>
    <w:p w:rsidR="000F02B1" w:rsidRDefault="000F02B1" w:rsidP="000F02B1">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0F02B1" w:rsidTr="000F02B1">
        <w:trPr>
          <w:cnfStyle w:val="100000000000" w:firstRow="1" w:lastRow="0" w:firstColumn="0" w:lastColumn="0" w:oddVBand="0" w:evenVBand="0" w:oddHBand="0" w:evenHBand="0" w:firstRowFirstColumn="0" w:firstRowLastColumn="0" w:lastRowFirstColumn="0" w:lastRowLastColumn="0"/>
        </w:trPr>
        <w:tc>
          <w:tcPr>
            <w:tcW w:w="646" w:type="dxa"/>
          </w:tcPr>
          <w:p w:rsidR="000F02B1" w:rsidRDefault="000F02B1" w:rsidP="000F02B1">
            <w:pPr>
              <w:jc w:val="center"/>
            </w:pPr>
            <w:r>
              <w:rPr>
                <w:rFonts w:hint="eastAsia"/>
              </w:rPr>
              <w:t>代码</w:t>
            </w:r>
          </w:p>
        </w:tc>
        <w:tc>
          <w:tcPr>
            <w:tcW w:w="3595" w:type="dxa"/>
          </w:tcPr>
          <w:p w:rsidR="000F02B1" w:rsidRDefault="000F02B1" w:rsidP="000F02B1">
            <w:pPr>
              <w:jc w:val="center"/>
            </w:pPr>
            <w:r>
              <w:rPr>
                <w:rFonts w:hint="eastAsia"/>
              </w:rPr>
              <w:t>行业类别</w:t>
            </w:r>
          </w:p>
        </w:tc>
        <w:tc>
          <w:tcPr>
            <w:tcW w:w="1769" w:type="dxa"/>
          </w:tcPr>
          <w:p w:rsidR="000F02B1" w:rsidRDefault="000F02B1" w:rsidP="000F02B1">
            <w:pPr>
              <w:jc w:val="center"/>
            </w:pPr>
            <w:r>
              <w:rPr>
                <w:rFonts w:hint="eastAsia"/>
              </w:rPr>
              <w:t>公允价值（元）</w:t>
            </w:r>
          </w:p>
        </w:tc>
        <w:tc>
          <w:tcPr>
            <w:tcW w:w="2495" w:type="dxa"/>
          </w:tcPr>
          <w:p w:rsidR="000F02B1" w:rsidRDefault="000F02B1" w:rsidP="000F02B1">
            <w:pPr>
              <w:jc w:val="center"/>
            </w:pPr>
            <w:r>
              <w:rPr>
                <w:rFonts w:hint="eastAsia"/>
              </w:rPr>
              <w:t>占基金资产净值比例（％）</w:t>
            </w:r>
          </w:p>
        </w:tc>
      </w:tr>
      <w:tr w:rsidR="000F02B1" w:rsidTr="000F02B1">
        <w:tc>
          <w:tcPr>
            <w:tcW w:w="646" w:type="dxa"/>
          </w:tcPr>
          <w:p w:rsidR="000F02B1" w:rsidRDefault="000F02B1" w:rsidP="000F02B1">
            <w:pPr>
              <w:jc w:val="left"/>
            </w:pPr>
            <w:r>
              <w:t>A</w:t>
            </w:r>
          </w:p>
        </w:tc>
        <w:tc>
          <w:tcPr>
            <w:tcW w:w="3595" w:type="dxa"/>
          </w:tcPr>
          <w:p w:rsidR="000F02B1" w:rsidRDefault="000F02B1" w:rsidP="000F02B1">
            <w:pPr>
              <w:jc w:val="left"/>
            </w:pPr>
            <w:r>
              <w:rPr>
                <w:rFonts w:hint="eastAsia"/>
              </w:rPr>
              <w:t>农、林、牧、渔业</w:t>
            </w:r>
          </w:p>
        </w:tc>
        <w:tc>
          <w:tcPr>
            <w:tcW w:w="1769" w:type="dxa"/>
          </w:tcPr>
          <w:p w:rsidR="000F02B1" w:rsidRDefault="000F02B1" w:rsidP="000F02B1">
            <w:pPr>
              <w:jc w:val="right"/>
            </w:pPr>
            <w:r>
              <w:t>446,853.00</w:t>
            </w:r>
          </w:p>
        </w:tc>
        <w:tc>
          <w:tcPr>
            <w:tcW w:w="2495" w:type="dxa"/>
          </w:tcPr>
          <w:p w:rsidR="000F02B1" w:rsidRDefault="000F02B1" w:rsidP="000F02B1">
            <w:pPr>
              <w:jc w:val="right"/>
            </w:pPr>
            <w:r>
              <w:t>0.01</w:t>
            </w:r>
          </w:p>
        </w:tc>
      </w:tr>
      <w:tr w:rsidR="000F02B1" w:rsidTr="000F02B1">
        <w:tc>
          <w:tcPr>
            <w:tcW w:w="646" w:type="dxa"/>
          </w:tcPr>
          <w:p w:rsidR="000F02B1" w:rsidRDefault="000F02B1" w:rsidP="000F02B1">
            <w:pPr>
              <w:jc w:val="left"/>
            </w:pPr>
            <w:r>
              <w:t>B</w:t>
            </w:r>
          </w:p>
        </w:tc>
        <w:tc>
          <w:tcPr>
            <w:tcW w:w="3595" w:type="dxa"/>
          </w:tcPr>
          <w:p w:rsidR="000F02B1" w:rsidRDefault="000F02B1" w:rsidP="000F02B1">
            <w:pPr>
              <w:jc w:val="left"/>
            </w:pPr>
            <w:r>
              <w:rPr>
                <w:rFonts w:hint="eastAsia"/>
              </w:rPr>
              <w:t>采矿业</w:t>
            </w:r>
          </w:p>
        </w:tc>
        <w:tc>
          <w:tcPr>
            <w:tcW w:w="1769" w:type="dxa"/>
          </w:tcPr>
          <w:p w:rsidR="000F02B1" w:rsidRDefault="000F02B1" w:rsidP="000F02B1">
            <w:pPr>
              <w:jc w:val="right"/>
            </w:pPr>
            <w:r>
              <w:t>43,510,550.50</w:t>
            </w:r>
          </w:p>
        </w:tc>
        <w:tc>
          <w:tcPr>
            <w:tcW w:w="2495" w:type="dxa"/>
          </w:tcPr>
          <w:p w:rsidR="000F02B1" w:rsidRDefault="000F02B1" w:rsidP="000F02B1">
            <w:pPr>
              <w:jc w:val="right"/>
            </w:pPr>
            <w:r>
              <w:t>0.85</w:t>
            </w:r>
          </w:p>
        </w:tc>
      </w:tr>
      <w:tr w:rsidR="000F02B1" w:rsidTr="000F02B1">
        <w:tc>
          <w:tcPr>
            <w:tcW w:w="646" w:type="dxa"/>
          </w:tcPr>
          <w:p w:rsidR="000F02B1" w:rsidRDefault="000F02B1" w:rsidP="000F02B1">
            <w:pPr>
              <w:jc w:val="left"/>
            </w:pPr>
            <w:r>
              <w:t>C</w:t>
            </w:r>
          </w:p>
        </w:tc>
        <w:tc>
          <w:tcPr>
            <w:tcW w:w="3595" w:type="dxa"/>
          </w:tcPr>
          <w:p w:rsidR="000F02B1" w:rsidRDefault="000F02B1" w:rsidP="000F02B1">
            <w:pPr>
              <w:jc w:val="left"/>
            </w:pPr>
            <w:r>
              <w:rPr>
                <w:rFonts w:hint="eastAsia"/>
              </w:rPr>
              <w:t>制造业</w:t>
            </w:r>
          </w:p>
        </w:tc>
        <w:tc>
          <w:tcPr>
            <w:tcW w:w="1769" w:type="dxa"/>
          </w:tcPr>
          <w:p w:rsidR="000F02B1" w:rsidRDefault="000F02B1" w:rsidP="000F02B1">
            <w:pPr>
              <w:jc w:val="right"/>
            </w:pPr>
            <w:r>
              <w:t>122,813,557.02</w:t>
            </w:r>
          </w:p>
        </w:tc>
        <w:tc>
          <w:tcPr>
            <w:tcW w:w="2495" w:type="dxa"/>
          </w:tcPr>
          <w:p w:rsidR="000F02B1" w:rsidRDefault="000F02B1" w:rsidP="000F02B1">
            <w:pPr>
              <w:jc w:val="right"/>
            </w:pPr>
            <w:r>
              <w:t>2.41</w:t>
            </w:r>
          </w:p>
        </w:tc>
      </w:tr>
      <w:tr w:rsidR="000F02B1" w:rsidTr="000F02B1">
        <w:tc>
          <w:tcPr>
            <w:tcW w:w="646" w:type="dxa"/>
          </w:tcPr>
          <w:p w:rsidR="000F02B1" w:rsidRDefault="000F02B1" w:rsidP="000F02B1">
            <w:pPr>
              <w:jc w:val="left"/>
            </w:pPr>
            <w:r>
              <w:t>D</w:t>
            </w:r>
          </w:p>
        </w:tc>
        <w:tc>
          <w:tcPr>
            <w:tcW w:w="3595" w:type="dxa"/>
          </w:tcPr>
          <w:p w:rsidR="000F02B1" w:rsidRDefault="000F02B1" w:rsidP="000F02B1">
            <w:pPr>
              <w:jc w:val="left"/>
            </w:pPr>
            <w:r>
              <w:rPr>
                <w:rFonts w:hint="eastAsia"/>
              </w:rPr>
              <w:t>电力、热力、燃气及水生产和供应业</w:t>
            </w:r>
          </w:p>
        </w:tc>
        <w:tc>
          <w:tcPr>
            <w:tcW w:w="1769" w:type="dxa"/>
          </w:tcPr>
          <w:p w:rsidR="000F02B1" w:rsidRDefault="000F02B1" w:rsidP="000F02B1">
            <w:pPr>
              <w:jc w:val="right"/>
            </w:pPr>
            <w:r>
              <w:t>19,578,019.00</w:t>
            </w:r>
          </w:p>
        </w:tc>
        <w:tc>
          <w:tcPr>
            <w:tcW w:w="2495" w:type="dxa"/>
          </w:tcPr>
          <w:p w:rsidR="000F02B1" w:rsidRDefault="000F02B1" w:rsidP="000F02B1">
            <w:pPr>
              <w:jc w:val="right"/>
            </w:pPr>
            <w:r>
              <w:t>0.38</w:t>
            </w:r>
          </w:p>
        </w:tc>
      </w:tr>
      <w:tr w:rsidR="000F02B1" w:rsidTr="000F02B1">
        <w:tc>
          <w:tcPr>
            <w:tcW w:w="646" w:type="dxa"/>
          </w:tcPr>
          <w:p w:rsidR="000F02B1" w:rsidRDefault="000F02B1" w:rsidP="000F02B1">
            <w:pPr>
              <w:jc w:val="left"/>
            </w:pPr>
            <w:r>
              <w:t>E</w:t>
            </w:r>
          </w:p>
        </w:tc>
        <w:tc>
          <w:tcPr>
            <w:tcW w:w="3595" w:type="dxa"/>
          </w:tcPr>
          <w:p w:rsidR="000F02B1" w:rsidRDefault="000F02B1" w:rsidP="000F02B1">
            <w:pPr>
              <w:jc w:val="left"/>
            </w:pPr>
            <w:r>
              <w:rPr>
                <w:rFonts w:hint="eastAsia"/>
              </w:rPr>
              <w:t>建筑业</w:t>
            </w:r>
          </w:p>
        </w:tc>
        <w:tc>
          <w:tcPr>
            <w:tcW w:w="1769" w:type="dxa"/>
          </w:tcPr>
          <w:p w:rsidR="000F02B1" w:rsidRDefault="000F02B1" w:rsidP="000F02B1">
            <w:pPr>
              <w:jc w:val="right"/>
            </w:pPr>
            <w:r>
              <w:t>12,293,453.00</w:t>
            </w:r>
          </w:p>
        </w:tc>
        <w:tc>
          <w:tcPr>
            <w:tcW w:w="2495" w:type="dxa"/>
          </w:tcPr>
          <w:p w:rsidR="000F02B1" w:rsidRDefault="000F02B1" w:rsidP="000F02B1">
            <w:pPr>
              <w:jc w:val="right"/>
            </w:pPr>
            <w:r>
              <w:t>0.24</w:t>
            </w:r>
          </w:p>
        </w:tc>
      </w:tr>
      <w:tr w:rsidR="000F02B1" w:rsidTr="000F02B1">
        <w:tc>
          <w:tcPr>
            <w:tcW w:w="646" w:type="dxa"/>
          </w:tcPr>
          <w:p w:rsidR="000F02B1" w:rsidRDefault="000F02B1" w:rsidP="000F02B1">
            <w:pPr>
              <w:jc w:val="left"/>
            </w:pPr>
            <w:r>
              <w:t>F</w:t>
            </w:r>
          </w:p>
        </w:tc>
        <w:tc>
          <w:tcPr>
            <w:tcW w:w="3595" w:type="dxa"/>
          </w:tcPr>
          <w:p w:rsidR="000F02B1" w:rsidRDefault="000F02B1" w:rsidP="000F02B1">
            <w:pPr>
              <w:jc w:val="left"/>
            </w:pPr>
            <w:r>
              <w:rPr>
                <w:rFonts w:hint="eastAsia"/>
              </w:rPr>
              <w:t>批发和零售业</w:t>
            </w:r>
          </w:p>
        </w:tc>
        <w:tc>
          <w:tcPr>
            <w:tcW w:w="1769" w:type="dxa"/>
          </w:tcPr>
          <w:p w:rsidR="000F02B1" w:rsidRDefault="000F02B1" w:rsidP="000F02B1">
            <w:pPr>
              <w:jc w:val="right"/>
            </w:pPr>
            <w:r>
              <w:t>4,865,843.00</w:t>
            </w:r>
          </w:p>
        </w:tc>
        <w:tc>
          <w:tcPr>
            <w:tcW w:w="2495" w:type="dxa"/>
          </w:tcPr>
          <w:p w:rsidR="000F02B1" w:rsidRDefault="000F02B1" w:rsidP="000F02B1">
            <w:pPr>
              <w:jc w:val="right"/>
            </w:pPr>
            <w:r>
              <w:t>0.10</w:t>
            </w:r>
          </w:p>
        </w:tc>
      </w:tr>
      <w:tr w:rsidR="000F02B1" w:rsidTr="000F02B1">
        <w:tc>
          <w:tcPr>
            <w:tcW w:w="646" w:type="dxa"/>
          </w:tcPr>
          <w:p w:rsidR="000F02B1" w:rsidRDefault="000F02B1" w:rsidP="000F02B1">
            <w:pPr>
              <w:jc w:val="left"/>
            </w:pPr>
            <w:r>
              <w:t>G</w:t>
            </w:r>
          </w:p>
        </w:tc>
        <w:tc>
          <w:tcPr>
            <w:tcW w:w="3595" w:type="dxa"/>
          </w:tcPr>
          <w:p w:rsidR="000F02B1" w:rsidRDefault="000F02B1" w:rsidP="000F02B1">
            <w:pPr>
              <w:jc w:val="left"/>
            </w:pPr>
            <w:r>
              <w:rPr>
                <w:rFonts w:hint="eastAsia"/>
              </w:rPr>
              <w:t>交通运输、仓储和邮政业</w:t>
            </w:r>
          </w:p>
        </w:tc>
        <w:tc>
          <w:tcPr>
            <w:tcW w:w="1769" w:type="dxa"/>
          </w:tcPr>
          <w:p w:rsidR="000F02B1" w:rsidRDefault="000F02B1" w:rsidP="000F02B1">
            <w:pPr>
              <w:jc w:val="right"/>
            </w:pPr>
            <w:r>
              <w:t>19,277,729.00</w:t>
            </w:r>
          </w:p>
        </w:tc>
        <w:tc>
          <w:tcPr>
            <w:tcW w:w="2495" w:type="dxa"/>
          </w:tcPr>
          <w:p w:rsidR="000F02B1" w:rsidRDefault="000F02B1" w:rsidP="000F02B1">
            <w:pPr>
              <w:jc w:val="right"/>
            </w:pPr>
            <w:r>
              <w:t>0.38</w:t>
            </w:r>
          </w:p>
        </w:tc>
      </w:tr>
      <w:tr w:rsidR="000F02B1" w:rsidTr="000F02B1">
        <w:tc>
          <w:tcPr>
            <w:tcW w:w="646" w:type="dxa"/>
          </w:tcPr>
          <w:p w:rsidR="000F02B1" w:rsidRDefault="000F02B1" w:rsidP="000F02B1">
            <w:pPr>
              <w:jc w:val="left"/>
            </w:pPr>
            <w:r>
              <w:t>H</w:t>
            </w:r>
          </w:p>
        </w:tc>
        <w:tc>
          <w:tcPr>
            <w:tcW w:w="3595" w:type="dxa"/>
          </w:tcPr>
          <w:p w:rsidR="000F02B1" w:rsidRDefault="000F02B1" w:rsidP="000F02B1">
            <w:pPr>
              <w:jc w:val="left"/>
            </w:pPr>
            <w:r>
              <w:rPr>
                <w:rFonts w:hint="eastAsia"/>
              </w:rPr>
              <w:t>住宿和餐饮业</w:t>
            </w:r>
          </w:p>
        </w:tc>
        <w:tc>
          <w:tcPr>
            <w:tcW w:w="1769" w:type="dxa"/>
          </w:tcPr>
          <w:p w:rsidR="000F02B1" w:rsidRDefault="000F02B1" w:rsidP="000F02B1">
            <w:pPr>
              <w:jc w:val="right"/>
            </w:pPr>
            <w:r>
              <w:t>-</w:t>
            </w:r>
          </w:p>
        </w:tc>
        <w:tc>
          <w:tcPr>
            <w:tcW w:w="2495" w:type="dxa"/>
          </w:tcPr>
          <w:p w:rsidR="000F02B1" w:rsidRDefault="000F02B1" w:rsidP="000F02B1">
            <w:pPr>
              <w:jc w:val="right"/>
            </w:pPr>
            <w:r>
              <w:t>-</w:t>
            </w:r>
          </w:p>
        </w:tc>
      </w:tr>
      <w:tr w:rsidR="000F02B1" w:rsidTr="000F02B1">
        <w:tc>
          <w:tcPr>
            <w:tcW w:w="646" w:type="dxa"/>
          </w:tcPr>
          <w:p w:rsidR="000F02B1" w:rsidRDefault="000F02B1" w:rsidP="000F02B1">
            <w:pPr>
              <w:jc w:val="left"/>
            </w:pPr>
            <w:r>
              <w:t>I</w:t>
            </w:r>
          </w:p>
        </w:tc>
        <w:tc>
          <w:tcPr>
            <w:tcW w:w="3595" w:type="dxa"/>
          </w:tcPr>
          <w:p w:rsidR="000F02B1" w:rsidRDefault="000F02B1" w:rsidP="000F02B1">
            <w:pPr>
              <w:jc w:val="left"/>
            </w:pPr>
            <w:r>
              <w:rPr>
                <w:rFonts w:hint="eastAsia"/>
              </w:rPr>
              <w:t>信息传输、软件和信息技术服务业</w:t>
            </w:r>
          </w:p>
        </w:tc>
        <w:tc>
          <w:tcPr>
            <w:tcW w:w="1769" w:type="dxa"/>
          </w:tcPr>
          <w:p w:rsidR="000F02B1" w:rsidRDefault="000F02B1" w:rsidP="000F02B1">
            <w:pPr>
              <w:jc w:val="right"/>
            </w:pPr>
            <w:r>
              <w:t>-</w:t>
            </w:r>
          </w:p>
        </w:tc>
        <w:tc>
          <w:tcPr>
            <w:tcW w:w="2495" w:type="dxa"/>
          </w:tcPr>
          <w:p w:rsidR="000F02B1" w:rsidRDefault="000F02B1" w:rsidP="000F02B1">
            <w:pPr>
              <w:jc w:val="right"/>
            </w:pPr>
            <w:r>
              <w:t>-</w:t>
            </w:r>
          </w:p>
        </w:tc>
      </w:tr>
      <w:tr w:rsidR="000F02B1" w:rsidTr="000F02B1">
        <w:tc>
          <w:tcPr>
            <w:tcW w:w="646" w:type="dxa"/>
          </w:tcPr>
          <w:p w:rsidR="000F02B1" w:rsidRDefault="000F02B1" w:rsidP="000F02B1">
            <w:pPr>
              <w:jc w:val="left"/>
            </w:pPr>
            <w:r>
              <w:t>J</w:t>
            </w:r>
          </w:p>
        </w:tc>
        <w:tc>
          <w:tcPr>
            <w:tcW w:w="3595" w:type="dxa"/>
          </w:tcPr>
          <w:p w:rsidR="000F02B1" w:rsidRDefault="000F02B1" w:rsidP="000F02B1">
            <w:pPr>
              <w:jc w:val="left"/>
            </w:pPr>
            <w:r>
              <w:rPr>
                <w:rFonts w:hint="eastAsia"/>
              </w:rPr>
              <w:t>金融业</w:t>
            </w:r>
          </w:p>
        </w:tc>
        <w:tc>
          <w:tcPr>
            <w:tcW w:w="1769" w:type="dxa"/>
          </w:tcPr>
          <w:p w:rsidR="000F02B1" w:rsidRDefault="000F02B1" w:rsidP="000F02B1">
            <w:pPr>
              <w:jc w:val="right"/>
            </w:pPr>
            <w:r>
              <w:t>79,852,168.00</w:t>
            </w:r>
          </w:p>
        </w:tc>
        <w:tc>
          <w:tcPr>
            <w:tcW w:w="2495" w:type="dxa"/>
          </w:tcPr>
          <w:p w:rsidR="000F02B1" w:rsidRDefault="000F02B1" w:rsidP="000F02B1">
            <w:pPr>
              <w:jc w:val="right"/>
            </w:pPr>
            <w:r>
              <w:t>1.57</w:t>
            </w:r>
          </w:p>
        </w:tc>
      </w:tr>
      <w:tr w:rsidR="000F02B1" w:rsidTr="000F02B1">
        <w:tc>
          <w:tcPr>
            <w:tcW w:w="646" w:type="dxa"/>
          </w:tcPr>
          <w:p w:rsidR="000F02B1" w:rsidRDefault="000F02B1" w:rsidP="000F02B1">
            <w:pPr>
              <w:jc w:val="left"/>
            </w:pPr>
            <w:r>
              <w:t>K</w:t>
            </w:r>
          </w:p>
        </w:tc>
        <w:tc>
          <w:tcPr>
            <w:tcW w:w="3595" w:type="dxa"/>
          </w:tcPr>
          <w:p w:rsidR="000F02B1" w:rsidRDefault="000F02B1" w:rsidP="000F02B1">
            <w:pPr>
              <w:jc w:val="left"/>
            </w:pPr>
            <w:r>
              <w:rPr>
                <w:rFonts w:hint="eastAsia"/>
              </w:rPr>
              <w:t>房地产业</w:t>
            </w:r>
          </w:p>
        </w:tc>
        <w:tc>
          <w:tcPr>
            <w:tcW w:w="1769" w:type="dxa"/>
          </w:tcPr>
          <w:p w:rsidR="000F02B1" w:rsidRDefault="000F02B1" w:rsidP="000F02B1">
            <w:pPr>
              <w:jc w:val="right"/>
            </w:pPr>
            <w:r>
              <w:t>9,944,295.00</w:t>
            </w:r>
          </w:p>
        </w:tc>
        <w:tc>
          <w:tcPr>
            <w:tcW w:w="2495" w:type="dxa"/>
          </w:tcPr>
          <w:p w:rsidR="000F02B1" w:rsidRDefault="000F02B1" w:rsidP="000F02B1">
            <w:pPr>
              <w:jc w:val="right"/>
            </w:pPr>
            <w:r>
              <w:t>0.20</w:t>
            </w:r>
          </w:p>
        </w:tc>
      </w:tr>
      <w:tr w:rsidR="000F02B1" w:rsidTr="000F02B1">
        <w:tc>
          <w:tcPr>
            <w:tcW w:w="646" w:type="dxa"/>
          </w:tcPr>
          <w:p w:rsidR="000F02B1" w:rsidRDefault="000F02B1" w:rsidP="000F02B1">
            <w:pPr>
              <w:jc w:val="left"/>
            </w:pPr>
            <w:r>
              <w:t>L</w:t>
            </w:r>
          </w:p>
        </w:tc>
        <w:tc>
          <w:tcPr>
            <w:tcW w:w="3595" w:type="dxa"/>
          </w:tcPr>
          <w:p w:rsidR="000F02B1" w:rsidRDefault="000F02B1" w:rsidP="000F02B1">
            <w:pPr>
              <w:jc w:val="left"/>
            </w:pPr>
            <w:r>
              <w:rPr>
                <w:rFonts w:hint="eastAsia"/>
              </w:rPr>
              <w:t>租赁和商务服务业</w:t>
            </w:r>
          </w:p>
        </w:tc>
        <w:tc>
          <w:tcPr>
            <w:tcW w:w="1769" w:type="dxa"/>
          </w:tcPr>
          <w:p w:rsidR="000F02B1" w:rsidRDefault="000F02B1" w:rsidP="000F02B1">
            <w:pPr>
              <w:jc w:val="right"/>
            </w:pPr>
            <w:r>
              <w:t>16,117,074.00</w:t>
            </w:r>
          </w:p>
        </w:tc>
        <w:tc>
          <w:tcPr>
            <w:tcW w:w="2495" w:type="dxa"/>
          </w:tcPr>
          <w:p w:rsidR="000F02B1" w:rsidRDefault="000F02B1" w:rsidP="000F02B1">
            <w:pPr>
              <w:jc w:val="right"/>
            </w:pPr>
            <w:r>
              <w:t>0.32</w:t>
            </w:r>
          </w:p>
        </w:tc>
      </w:tr>
      <w:tr w:rsidR="000F02B1" w:rsidTr="000F02B1">
        <w:tc>
          <w:tcPr>
            <w:tcW w:w="646" w:type="dxa"/>
          </w:tcPr>
          <w:p w:rsidR="000F02B1" w:rsidRDefault="000F02B1" w:rsidP="000F02B1">
            <w:pPr>
              <w:jc w:val="left"/>
            </w:pPr>
            <w:r>
              <w:t>M</w:t>
            </w:r>
          </w:p>
        </w:tc>
        <w:tc>
          <w:tcPr>
            <w:tcW w:w="3595" w:type="dxa"/>
          </w:tcPr>
          <w:p w:rsidR="000F02B1" w:rsidRDefault="000F02B1" w:rsidP="000F02B1">
            <w:pPr>
              <w:jc w:val="left"/>
            </w:pPr>
            <w:r>
              <w:rPr>
                <w:rFonts w:hint="eastAsia"/>
              </w:rPr>
              <w:t>科学研究和技术服务业</w:t>
            </w:r>
          </w:p>
        </w:tc>
        <w:tc>
          <w:tcPr>
            <w:tcW w:w="1769" w:type="dxa"/>
          </w:tcPr>
          <w:p w:rsidR="000F02B1" w:rsidRDefault="000F02B1" w:rsidP="000F02B1">
            <w:pPr>
              <w:jc w:val="right"/>
            </w:pPr>
            <w:r>
              <w:t>-</w:t>
            </w:r>
          </w:p>
        </w:tc>
        <w:tc>
          <w:tcPr>
            <w:tcW w:w="2495" w:type="dxa"/>
          </w:tcPr>
          <w:p w:rsidR="000F02B1" w:rsidRDefault="000F02B1" w:rsidP="000F02B1">
            <w:pPr>
              <w:jc w:val="right"/>
            </w:pPr>
            <w:r>
              <w:t>-</w:t>
            </w:r>
          </w:p>
        </w:tc>
      </w:tr>
      <w:tr w:rsidR="000F02B1" w:rsidTr="000F02B1">
        <w:tc>
          <w:tcPr>
            <w:tcW w:w="646" w:type="dxa"/>
          </w:tcPr>
          <w:p w:rsidR="000F02B1" w:rsidRDefault="000F02B1" w:rsidP="000F02B1">
            <w:pPr>
              <w:jc w:val="left"/>
            </w:pPr>
            <w:r>
              <w:lastRenderedPageBreak/>
              <w:t>N</w:t>
            </w:r>
          </w:p>
        </w:tc>
        <w:tc>
          <w:tcPr>
            <w:tcW w:w="3595" w:type="dxa"/>
          </w:tcPr>
          <w:p w:rsidR="000F02B1" w:rsidRDefault="000F02B1" w:rsidP="000F02B1">
            <w:pPr>
              <w:jc w:val="left"/>
            </w:pPr>
            <w:r>
              <w:rPr>
                <w:rFonts w:hint="eastAsia"/>
              </w:rPr>
              <w:t>水利、环境和公共设施管理业</w:t>
            </w:r>
          </w:p>
        </w:tc>
        <w:tc>
          <w:tcPr>
            <w:tcW w:w="1769" w:type="dxa"/>
          </w:tcPr>
          <w:p w:rsidR="000F02B1" w:rsidRDefault="000F02B1" w:rsidP="000F02B1">
            <w:pPr>
              <w:jc w:val="right"/>
            </w:pPr>
            <w:r>
              <w:t>-</w:t>
            </w:r>
          </w:p>
        </w:tc>
        <w:tc>
          <w:tcPr>
            <w:tcW w:w="2495" w:type="dxa"/>
          </w:tcPr>
          <w:p w:rsidR="000F02B1" w:rsidRDefault="000F02B1" w:rsidP="000F02B1">
            <w:pPr>
              <w:jc w:val="right"/>
            </w:pPr>
            <w:r>
              <w:t>-</w:t>
            </w:r>
          </w:p>
        </w:tc>
      </w:tr>
      <w:tr w:rsidR="000F02B1" w:rsidTr="000F02B1">
        <w:tc>
          <w:tcPr>
            <w:tcW w:w="646" w:type="dxa"/>
          </w:tcPr>
          <w:p w:rsidR="000F02B1" w:rsidRDefault="000F02B1" w:rsidP="000F02B1">
            <w:pPr>
              <w:jc w:val="left"/>
            </w:pPr>
            <w:r>
              <w:t>O</w:t>
            </w:r>
          </w:p>
        </w:tc>
        <w:tc>
          <w:tcPr>
            <w:tcW w:w="3595" w:type="dxa"/>
          </w:tcPr>
          <w:p w:rsidR="000F02B1" w:rsidRDefault="000F02B1" w:rsidP="000F02B1">
            <w:pPr>
              <w:jc w:val="left"/>
            </w:pPr>
            <w:r>
              <w:rPr>
                <w:rFonts w:hint="eastAsia"/>
              </w:rPr>
              <w:t>居民服务、修理和其他服务业</w:t>
            </w:r>
          </w:p>
        </w:tc>
        <w:tc>
          <w:tcPr>
            <w:tcW w:w="1769" w:type="dxa"/>
          </w:tcPr>
          <w:p w:rsidR="000F02B1" w:rsidRDefault="000F02B1" w:rsidP="000F02B1">
            <w:pPr>
              <w:jc w:val="right"/>
            </w:pPr>
            <w:r>
              <w:t>-</w:t>
            </w:r>
          </w:p>
        </w:tc>
        <w:tc>
          <w:tcPr>
            <w:tcW w:w="2495" w:type="dxa"/>
          </w:tcPr>
          <w:p w:rsidR="000F02B1" w:rsidRDefault="000F02B1" w:rsidP="000F02B1">
            <w:pPr>
              <w:jc w:val="right"/>
            </w:pPr>
            <w:r>
              <w:t>-</w:t>
            </w:r>
          </w:p>
        </w:tc>
      </w:tr>
      <w:tr w:rsidR="000F02B1" w:rsidTr="000F02B1">
        <w:tc>
          <w:tcPr>
            <w:tcW w:w="646" w:type="dxa"/>
          </w:tcPr>
          <w:p w:rsidR="000F02B1" w:rsidRDefault="000F02B1" w:rsidP="000F02B1">
            <w:pPr>
              <w:jc w:val="left"/>
            </w:pPr>
            <w:r>
              <w:t>P</w:t>
            </w:r>
          </w:p>
        </w:tc>
        <w:tc>
          <w:tcPr>
            <w:tcW w:w="3595" w:type="dxa"/>
          </w:tcPr>
          <w:p w:rsidR="000F02B1" w:rsidRDefault="000F02B1" w:rsidP="000F02B1">
            <w:pPr>
              <w:jc w:val="left"/>
            </w:pPr>
            <w:r>
              <w:rPr>
                <w:rFonts w:hint="eastAsia"/>
              </w:rPr>
              <w:t>教育</w:t>
            </w:r>
          </w:p>
        </w:tc>
        <w:tc>
          <w:tcPr>
            <w:tcW w:w="1769" w:type="dxa"/>
          </w:tcPr>
          <w:p w:rsidR="000F02B1" w:rsidRDefault="000F02B1" w:rsidP="000F02B1">
            <w:pPr>
              <w:jc w:val="right"/>
            </w:pPr>
            <w:r>
              <w:t>-</w:t>
            </w:r>
          </w:p>
        </w:tc>
        <w:tc>
          <w:tcPr>
            <w:tcW w:w="2495" w:type="dxa"/>
          </w:tcPr>
          <w:p w:rsidR="000F02B1" w:rsidRDefault="000F02B1" w:rsidP="000F02B1">
            <w:pPr>
              <w:jc w:val="right"/>
            </w:pPr>
            <w:r>
              <w:t>-</w:t>
            </w:r>
          </w:p>
        </w:tc>
      </w:tr>
      <w:tr w:rsidR="000F02B1" w:rsidTr="000F02B1">
        <w:tc>
          <w:tcPr>
            <w:tcW w:w="646" w:type="dxa"/>
          </w:tcPr>
          <w:p w:rsidR="000F02B1" w:rsidRDefault="000F02B1" w:rsidP="000F02B1">
            <w:pPr>
              <w:jc w:val="left"/>
            </w:pPr>
            <w:r>
              <w:t>Q</w:t>
            </w:r>
          </w:p>
        </w:tc>
        <w:tc>
          <w:tcPr>
            <w:tcW w:w="3595" w:type="dxa"/>
          </w:tcPr>
          <w:p w:rsidR="000F02B1" w:rsidRDefault="000F02B1" w:rsidP="000F02B1">
            <w:pPr>
              <w:jc w:val="left"/>
            </w:pPr>
            <w:r>
              <w:rPr>
                <w:rFonts w:hint="eastAsia"/>
              </w:rPr>
              <w:t>卫生和社会工作</w:t>
            </w:r>
          </w:p>
        </w:tc>
        <w:tc>
          <w:tcPr>
            <w:tcW w:w="1769" w:type="dxa"/>
          </w:tcPr>
          <w:p w:rsidR="000F02B1" w:rsidRDefault="000F02B1" w:rsidP="000F02B1">
            <w:pPr>
              <w:jc w:val="right"/>
            </w:pPr>
            <w:r>
              <w:t>-</w:t>
            </w:r>
          </w:p>
        </w:tc>
        <w:tc>
          <w:tcPr>
            <w:tcW w:w="2495" w:type="dxa"/>
          </w:tcPr>
          <w:p w:rsidR="000F02B1" w:rsidRDefault="000F02B1" w:rsidP="000F02B1">
            <w:pPr>
              <w:jc w:val="right"/>
            </w:pPr>
            <w:r>
              <w:t>-</w:t>
            </w:r>
          </w:p>
        </w:tc>
      </w:tr>
      <w:tr w:rsidR="000F02B1" w:rsidTr="000F02B1">
        <w:tc>
          <w:tcPr>
            <w:tcW w:w="646" w:type="dxa"/>
          </w:tcPr>
          <w:p w:rsidR="000F02B1" w:rsidRDefault="000F02B1" w:rsidP="000F02B1">
            <w:pPr>
              <w:jc w:val="left"/>
            </w:pPr>
            <w:r>
              <w:t>R</w:t>
            </w:r>
          </w:p>
        </w:tc>
        <w:tc>
          <w:tcPr>
            <w:tcW w:w="3595" w:type="dxa"/>
          </w:tcPr>
          <w:p w:rsidR="000F02B1" w:rsidRDefault="000F02B1" w:rsidP="000F02B1">
            <w:pPr>
              <w:jc w:val="left"/>
            </w:pPr>
            <w:r>
              <w:rPr>
                <w:rFonts w:hint="eastAsia"/>
              </w:rPr>
              <w:t>文化、体育和娱乐业</w:t>
            </w:r>
          </w:p>
        </w:tc>
        <w:tc>
          <w:tcPr>
            <w:tcW w:w="1769" w:type="dxa"/>
          </w:tcPr>
          <w:p w:rsidR="000F02B1" w:rsidRDefault="000F02B1" w:rsidP="000F02B1">
            <w:pPr>
              <w:jc w:val="right"/>
            </w:pPr>
            <w:r>
              <w:t>23,785,094.00</w:t>
            </w:r>
          </w:p>
        </w:tc>
        <w:tc>
          <w:tcPr>
            <w:tcW w:w="2495" w:type="dxa"/>
          </w:tcPr>
          <w:p w:rsidR="000F02B1" w:rsidRDefault="000F02B1" w:rsidP="000F02B1">
            <w:pPr>
              <w:jc w:val="right"/>
            </w:pPr>
            <w:r>
              <w:t>0.47</w:t>
            </w:r>
          </w:p>
        </w:tc>
      </w:tr>
      <w:tr w:rsidR="000F02B1" w:rsidTr="000F02B1">
        <w:tc>
          <w:tcPr>
            <w:tcW w:w="646" w:type="dxa"/>
          </w:tcPr>
          <w:p w:rsidR="000F02B1" w:rsidRDefault="000F02B1" w:rsidP="000F02B1">
            <w:pPr>
              <w:jc w:val="left"/>
            </w:pPr>
            <w:r>
              <w:t>S</w:t>
            </w:r>
          </w:p>
        </w:tc>
        <w:tc>
          <w:tcPr>
            <w:tcW w:w="3595" w:type="dxa"/>
          </w:tcPr>
          <w:p w:rsidR="000F02B1" w:rsidRDefault="000F02B1" w:rsidP="000F02B1">
            <w:pPr>
              <w:jc w:val="left"/>
            </w:pPr>
            <w:r>
              <w:rPr>
                <w:rFonts w:hint="eastAsia"/>
              </w:rPr>
              <w:t>综合</w:t>
            </w:r>
          </w:p>
        </w:tc>
        <w:tc>
          <w:tcPr>
            <w:tcW w:w="1769" w:type="dxa"/>
          </w:tcPr>
          <w:p w:rsidR="000F02B1" w:rsidRDefault="000F02B1" w:rsidP="000F02B1">
            <w:pPr>
              <w:jc w:val="right"/>
            </w:pPr>
            <w:r>
              <w:t>-</w:t>
            </w:r>
          </w:p>
        </w:tc>
        <w:tc>
          <w:tcPr>
            <w:tcW w:w="2495" w:type="dxa"/>
          </w:tcPr>
          <w:p w:rsidR="000F02B1" w:rsidRDefault="000F02B1" w:rsidP="000F02B1">
            <w:pPr>
              <w:jc w:val="right"/>
            </w:pPr>
            <w:r>
              <w:t>-</w:t>
            </w:r>
          </w:p>
        </w:tc>
      </w:tr>
      <w:tr w:rsidR="000F02B1" w:rsidTr="000F02B1">
        <w:tc>
          <w:tcPr>
            <w:tcW w:w="646" w:type="dxa"/>
          </w:tcPr>
          <w:p w:rsidR="000F02B1" w:rsidRDefault="000F02B1" w:rsidP="000F02B1">
            <w:pPr>
              <w:jc w:val="left"/>
            </w:pPr>
          </w:p>
        </w:tc>
        <w:tc>
          <w:tcPr>
            <w:tcW w:w="3595" w:type="dxa"/>
          </w:tcPr>
          <w:p w:rsidR="000F02B1" w:rsidRDefault="000F02B1" w:rsidP="000F02B1">
            <w:pPr>
              <w:jc w:val="left"/>
            </w:pPr>
            <w:r>
              <w:rPr>
                <w:rFonts w:hint="eastAsia"/>
              </w:rPr>
              <w:t>合计</w:t>
            </w:r>
          </w:p>
        </w:tc>
        <w:tc>
          <w:tcPr>
            <w:tcW w:w="1769" w:type="dxa"/>
          </w:tcPr>
          <w:p w:rsidR="000F02B1" w:rsidRDefault="000F02B1" w:rsidP="000F02B1">
            <w:pPr>
              <w:jc w:val="right"/>
            </w:pPr>
            <w:r>
              <w:t>352,484,635.52</w:t>
            </w:r>
          </w:p>
        </w:tc>
        <w:tc>
          <w:tcPr>
            <w:tcW w:w="2495" w:type="dxa"/>
          </w:tcPr>
          <w:p w:rsidR="000F02B1" w:rsidRDefault="000F02B1" w:rsidP="000F02B1">
            <w:pPr>
              <w:jc w:val="right"/>
            </w:pPr>
            <w:r>
              <w:t>6.92</w:t>
            </w:r>
          </w:p>
        </w:tc>
      </w:tr>
    </w:tbl>
    <w:p w:rsidR="000F02B1" w:rsidRDefault="000F02B1" w:rsidP="000F02B1">
      <w:pPr>
        <w:pStyle w:val="-3"/>
        <w:spacing w:before="156" w:after="156"/>
      </w:pPr>
      <w:proofErr w:type="spellStart"/>
      <w:r>
        <w:rPr>
          <w:rFonts w:hint="eastAsia"/>
        </w:rPr>
        <w:t>报告期末按行业分类的港股通投资股票投资组合</w:t>
      </w:r>
      <w:proofErr w:type="spellEnd"/>
    </w:p>
    <w:p w:rsidR="000F02B1" w:rsidRDefault="000F02B1" w:rsidP="000F02B1">
      <w:pPr>
        <w:pStyle w:val="-"/>
        <w:ind w:firstLine="420"/>
      </w:pPr>
      <w:proofErr w:type="spellStart"/>
      <w:r>
        <w:rPr>
          <w:rFonts w:hint="eastAsia"/>
        </w:rPr>
        <w:t>本基金本报告期末未持有港股通投资股票</w:t>
      </w:r>
      <w:proofErr w:type="spellEnd"/>
      <w:r>
        <w:rPr>
          <w:rFonts w:hint="eastAsia"/>
        </w:rPr>
        <w:t>。</w:t>
      </w:r>
    </w:p>
    <w:p w:rsidR="000F02B1" w:rsidRDefault="000F02B1" w:rsidP="000F02B1">
      <w:pPr>
        <w:pStyle w:val="-2"/>
        <w:spacing w:before="312"/>
      </w:pPr>
      <w:proofErr w:type="spellStart"/>
      <w:r>
        <w:rPr>
          <w:rFonts w:hint="eastAsia"/>
        </w:rPr>
        <w:t>报告期末按公允价值占基金资产净值比例大小排序的前十名股票投资明细</w:t>
      </w:r>
      <w:proofErr w:type="spellEnd"/>
    </w:p>
    <w:p w:rsidR="000F02B1" w:rsidRDefault="000F02B1" w:rsidP="000F02B1">
      <w:pPr>
        <w:jc w:val="right"/>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0F02B1" w:rsidTr="000F02B1">
        <w:trPr>
          <w:cnfStyle w:val="100000000000" w:firstRow="1" w:lastRow="0" w:firstColumn="0" w:lastColumn="0" w:oddVBand="0" w:evenVBand="0" w:oddHBand="0" w:evenHBand="0" w:firstRowFirstColumn="0" w:firstRowLastColumn="0" w:lastRowFirstColumn="0" w:lastRowLastColumn="0"/>
        </w:trPr>
        <w:tc>
          <w:tcPr>
            <w:tcW w:w="652" w:type="dxa"/>
          </w:tcPr>
          <w:p w:rsidR="000F02B1" w:rsidRDefault="000F02B1" w:rsidP="000F02B1">
            <w:pPr>
              <w:jc w:val="center"/>
            </w:pPr>
            <w:r>
              <w:rPr>
                <w:rFonts w:hint="eastAsia"/>
              </w:rPr>
              <w:t>序号</w:t>
            </w:r>
          </w:p>
        </w:tc>
        <w:tc>
          <w:tcPr>
            <w:tcW w:w="1349" w:type="dxa"/>
          </w:tcPr>
          <w:p w:rsidR="000F02B1" w:rsidRDefault="000F02B1" w:rsidP="000F02B1">
            <w:pPr>
              <w:jc w:val="center"/>
            </w:pPr>
            <w:r>
              <w:rPr>
                <w:rFonts w:hint="eastAsia"/>
              </w:rPr>
              <w:t>股票代码</w:t>
            </w:r>
          </w:p>
        </w:tc>
        <w:tc>
          <w:tcPr>
            <w:tcW w:w="1349" w:type="dxa"/>
          </w:tcPr>
          <w:p w:rsidR="000F02B1" w:rsidRDefault="000F02B1" w:rsidP="000F02B1">
            <w:pPr>
              <w:jc w:val="center"/>
            </w:pPr>
            <w:r>
              <w:rPr>
                <w:rFonts w:hint="eastAsia"/>
              </w:rPr>
              <w:t>股票名称</w:t>
            </w:r>
          </w:p>
        </w:tc>
        <w:tc>
          <w:tcPr>
            <w:tcW w:w="1718" w:type="dxa"/>
          </w:tcPr>
          <w:p w:rsidR="000F02B1" w:rsidRDefault="000F02B1" w:rsidP="000F02B1">
            <w:pPr>
              <w:jc w:val="center"/>
            </w:pPr>
            <w:r>
              <w:rPr>
                <w:rFonts w:hint="eastAsia"/>
              </w:rPr>
              <w:t>数量（股）</w:t>
            </w:r>
          </w:p>
        </w:tc>
        <w:tc>
          <w:tcPr>
            <w:tcW w:w="1718" w:type="dxa"/>
          </w:tcPr>
          <w:p w:rsidR="000F02B1" w:rsidRDefault="000F02B1" w:rsidP="000F02B1">
            <w:pPr>
              <w:jc w:val="center"/>
            </w:pPr>
            <w:r>
              <w:rPr>
                <w:rFonts w:hint="eastAsia"/>
              </w:rPr>
              <w:t>公允价值（元）</w:t>
            </w:r>
          </w:p>
        </w:tc>
        <w:tc>
          <w:tcPr>
            <w:tcW w:w="1718" w:type="dxa"/>
          </w:tcPr>
          <w:p w:rsidR="000F02B1" w:rsidRDefault="000F02B1" w:rsidP="000F02B1">
            <w:pPr>
              <w:jc w:val="center"/>
            </w:pPr>
            <w:r>
              <w:rPr>
                <w:rFonts w:hint="eastAsia"/>
              </w:rPr>
              <w:t>占基金资产净值比例（％）</w:t>
            </w:r>
          </w:p>
        </w:tc>
      </w:tr>
      <w:tr w:rsidR="000F02B1" w:rsidTr="000F02B1">
        <w:tc>
          <w:tcPr>
            <w:tcW w:w="652" w:type="dxa"/>
          </w:tcPr>
          <w:p w:rsidR="000F02B1" w:rsidRDefault="000F02B1" w:rsidP="000F02B1">
            <w:pPr>
              <w:jc w:val="center"/>
            </w:pPr>
            <w:r>
              <w:t>1</w:t>
            </w:r>
          </w:p>
        </w:tc>
        <w:tc>
          <w:tcPr>
            <w:tcW w:w="1349" w:type="dxa"/>
          </w:tcPr>
          <w:p w:rsidR="000F02B1" w:rsidRDefault="000F02B1" w:rsidP="000F02B1">
            <w:pPr>
              <w:jc w:val="left"/>
            </w:pPr>
            <w:r>
              <w:t>600028</w:t>
            </w:r>
          </w:p>
        </w:tc>
        <w:tc>
          <w:tcPr>
            <w:tcW w:w="1349" w:type="dxa"/>
          </w:tcPr>
          <w:p w:rsidR="000F02B1" w:rsidRDefault="000F02B1" w:rsidP="000F02B1">
            <w:pPr>
              <w:jc w:val="left"/>
            </w:pPr>
            <w:r>
              <w:rPr>
                <w:rFonts w:hint="eastAsia"/>
              </w:rPr>
              <w:t>中国石化</w:t>
            </w:r>
          </w:p>
        </w:tc>
        <w:tc>
          <w:tcPr>
            <w:tcW w:w="1718" w:type="dxa"/>
          </w:tcPr>
          <w:p w:rsidR="000F02B1" w:rsidRDefault="000F02B1" w:rsidP="000F02B1">
            <w:pPr>
              <w:jc w:val="right"/>
            </w:pPr>
            <w:r>
              <w:t>2,600,100</w:t>
            </w:r>
          </w:p>
        </w:tc>
        <w:tc>
          <w:tcPr>
            <w:tcW w:w="1718" w:type="dxa"/>
          </w:tcPr>
          <w:p w:rsidR="000F02B1" w:rsidRDefault="000F02B1" w:rsidP="000F02B1">
            <w:pPr>
              <w:jc w:val="right"/>
            </w:pPr>
            <w:r>
              <w:t>16,614,639.00</w:t>
            </w:r>
          </w:p>
        </w:tc>
        <w:tc>
          <w:tcPr>
            <w:tcW w:w="1718" w:type="dxa"/>
          </w:tcPr>
          <w:p w:rsidR="000F02B1" w:rsidRDefault="000F02B1" w:rsidP="000F02B1">
            <w:pPr>
              <w:jc w:val="right"/>
            </w:pPr>
            <w:r>
              <w:t>0.33</w:t>
            </w:r>
          </w:p>
        </w:tc>
      </w:tr>
      <w:tr w:rsidR="000F02B1" w:rsidTr="000F02B1">
        <w:tc>
          <w:tcPr>
            <w:tcW w:w="652" w:type="dxa"/>
          </w:tcPr>
          <w:p w:rsidR="000F02B1" w:rsidRDefault="000F02B1" w:rsidP="000F02B1">
            <w:pPr>
              <w:jc w:val="center"/>
            </w:pPr>
            <w:r>
              <w:t>2</w:t>
            </w:r>
          </w:p>
        </w:tc>
        <w:tc>
          <w:tcPr>
            <w:tcW w:w="1349" w:type="dxa"/>
          </w:tcPr>
          <w:p w:rsidR="000F02B1" w:rsidRDefault="000F02B1" w:rsidP="000F02B1">
            <w:pPr>
              <w:jc w:val="left"/>
            </w:pPr>
            <w:r>
              <w:t>600350</w:t>
            </w:r>
          </w:p>
        </w:tc>
        <w:tc>
          <w:tcPr>
            <w:tcW w:w="1349" w:type="dxa"/>
          </w:tcPr>
          <w:p w:rsidR="000F02B1" w:rsidRDefault="000F02B1" w:rsidP="000F02B1">
            <w:pPr>
              <w:jc w:val="left"/>
            </w:pPr>
            <w:r>
              <w:rPr>
                <w:rFonts w:hint="eastAsia"/>
              </w:rPr>
              <w:t>山东高速</w:t>
            </w:r>
          </w:p>
        </w:tc>
        <w:tc>
          <w:tcPr>
            <w:tcW w:w="1718" w:type="dxa"/>
          </w:tcPr>
          <w:p w:rsidR="000F02B1" w:rsidRDefault="000F02B1" w:rsidP="000F02B1">
            <w:pPr>
              <w:jc w:val="right"/>
            </w:pPr>
            <w:r>
              <w:t>1,088,300</w:t>
            </w:r>
          </w:p>
        </w:tc>
        <w:tc>
          <w:tcPr>
            <w:tcW w:w="1718" w:type="dxa"/>
          </w:tcPr>
          <w:p w:rsidR="000F02B1" w:rsidRDefault="000F02B1" w:rsidP="000F02B1">
            <w:pPr>
              <w:jc w:val="right"/>
            </w:pPr>
            <w:r>
              <w:t>9,315,848.00</w:t>
            </w:r>
          </w:p>
        </w:tc>
        <w:tc>
          <w:tcPr>
            <w:tcW w:w="1718" w:type="dxa"/>
          </w:tcPr>
          <w:p w:rsidR="000F02B1" w:rsidRDefault="000F02B1" w:rsidP="000F02B1">
            <w:pPr>
              <w:jc w:val="right"/>
            </w:pPr>
            <w:r>
              <w:t>0.18</w:t>
            </w:r>
          </w:p>
        </w:tc>
      </w:tr>
      <w:tr w:rsidR="000F02B1" w:rsidTr="000F02B1">
        <w:tc>
          <w:tcPr>
            <w:tcW w:w="652" w:type="dxa"/>
          </w:tcPr>
          <w:p w:rsidR="000F02B1" w:rsidRDefault="000F02B1" w:rsidP="000F02B1">
            <w:pPr>
              <w:jc w:val="center"/>
            </w:pPr>
            <w:r>
              <w:t>3</w:t>
            </w:r>
          </w:p>
        </w:tc>
        <w:tc>
          <w:tcPr>
            <w:tcW w:w="1349" w:type="dxa"/>
          </w:tcPr>
          <w:p w:rsidR="000F02B1" w:rsidRDefault="000F02B1" w:rsidP="000F02B1">
            <w:pPr>
              <w:jc w:val="left"/>
            </w:pPr>
            <w:r>
              <w:t>601088</w:t>
            </w:r>
          </w:p>
        </w:tc>
        <w:tc>
          <w:tcPr>
            <w:tcW w:w="1349" w:type="dxa"/>
          </w:tcPr>
          <w:p w:rsidR="000F02B1" w:rsidRDefault="000F02B1" w:rsidP="000F02B1">
            <w:pPr>
              <w:jc w:val="left"/>
            </w:pPr>
            <w:r>
              <w:rPr>
                <w:rFonts w:hint="eastAsia"/>
              </w:rPr>
              <w:t>中国神华</w:t>
            </w:r>
          </w:p>
        </w:tc>
        <w:tc>
          <w:tcPr>
            <w:tcW w:w="1718" w:type="dxa"/>
          </w:tcPr>
          <w:p w:rsidR="000F02B1" w:rsidRDefault="000F02B1" w:rsidP="000F02B1">
            <w:pPr>
              <w:jc w:val="right"/>
            </w:pPr>
            <w:r>
              <w:t>224,900</w:t>
            </w:r>
          </w:p>
        </w:tc>
        <w:tc>
          <w:tcPr>
            <w:tcW w:w="1718" w:type="dxa"/>
          </w:tcPr>
          <w:p w:rsidR="000F02B1" w:rsidRDefault="000F02B1" w:rsidP="000F02B1">
            <w:pPr>
              <w:jc w:val="right"/>
            </w:pPr>
            <w:r>
              <w:t>8,791,341.00</w:t>
            </w:r>
          </w:p>
        </w:tc>
        <w:tc>
          <w:tcPr>
            <w:tcW w:w="1718" w:type="dxa"/>
          </w:tcPr>
          <w:p w:rsidR="000F02B1" w:rsidRDefault="000F02B1" w:rsidP="000F02B1">
            <w:pPr>
              <w:jc w:val="right"/>
            </w:pPr>
            <w:r>
              <w:t>0.17</w:t>
            </w:r>
          </w:p>
        </w:tc>
      </w:tr>
      <w:tr w:rsidR="000F02B1" w:rsidTr="000F02B1">
        <w:tc>
          <w:tcPr>
            <w:tcW w:w="652" w:type="dxa"/>
          </w:tcPr>
          <w:p w:rsidR="000F02B1" w:rsidRDefault="000F02B1" w:rsidP="000F02B1">
            <w:pPr>
              <w:jc w:val="center"/>
            </w:pPr>
            <w:r>
              <w:t>4</w:t>
            </w:r>
          </w:p>
        </w:tc>
        <w:tc>
          <w:tcPr>
            <w:tcW w:w="1349" w:type="dxa"/>
          </w:tcPr>
          <w:p w:rsidR="000F02B1" w:rsidRDefault="000F02B1" w:rsidP="000F02B1">
            <w:pPr>
              <w:jc w:val="left"/>
            </w:pPr>
            <w:r>
              <w:t>600177</w:t>
            </w:r>
          </w:p>
        </w:tc>
        <w:tc>
          <w:tcPr>
            <w:tcW w:w="1349" w:type="dxa"/>
          </w:tcPr>
          <w:p w:rsidR="000F02B1" w:rsidRDefault="000F02B1" w:rsidP="000F02B1">
            <w:pPr>
              <w:jc w:val="left"/>
            </w:pPr>
            <w:r>
              <w:rPr>
                <w:rFonts w:hint="eastAsia"/>
              </w:rPr>
              <w:t>雅戈尔</w:t>
            </w:r>
          </w:p>
        </w:tc>
        <w:tc>
          <w:tcPr>
            <w:tcW w:w="1718" w:type="dxa"/>
          </w:tcPr>
          <w:p w:rsidR="000F02B1" w:rsidRDefault="000F02B1" w:rsidP="000F02B1">
            <w:pPr>
              <w:jc w:val="right"/>
            </w:pPr>
            <w:r>
              <w:t>1,077,600</w:t>
            </w:r>
          </w:p>
        </w:tc>
        <w:tc>
          <w:tcPr>
            <w:tcW w:w="1718" w:type="dxa"/>
          </w:tcPr>
          <w:p w:rsidR="000F02B1" w:rsidRDefault="000F02B1" w:rsidP="000F02B1">
            <w:pPr>
              <w:jc w:val="right"/>
            </w:pPr>
            <w:r>
              <w:t>7,640,184.00</w:t>
            </w:r>
          </w:p>
        </w:tc>
        <w:tc>
          <w:tcPr>
            <w:tcW w:w="1718" w:type="dxa"/>
          </w:tcPr>
          <w:p w:rsidR="000F02B1" w:rsidRDefault="000F02B1" w:rsidP="000F02B1">
            <w:pPr>
              <w:jc w:val="right"/>
            </w:pPr>
            <w:r>
              <w:t>0.15</w:t>
            </w:r>
          </w:p>
        </w:tc>
      </w:tr>
      <w:tr w:rsidR="000F02B1" w:rsidTr="000F02B1">
        <w:tc>
          <w:tcPr>
            <w:tcW w:w="652" w:type="dxa"/>
          </w:tcPr>
          <w:p w:rsidR="000F02B1" w:rsidRDefault="000F02B1" w:rsidP="000F02B1">
            <w:pPr>
              <w:jc w:val="center"/>
            </w:pPr>
            <w:r>
              <w:t>5</w:t>
            </w:r>
          </w:p>
        </w:tc>
        <w:tc>
          <w:tcPr>
            <w:tcW w:w="1349" w:type="dxa"/>
          </w:tcPr>
          <w:p w:rsidR="000F02B1" w:rsidRDefault="000F02B1" w:rsidP="000F02B1">
            <w:pPr>
              <w:jc w:val="left"/>
            </w:pPr>
            <w:r>
              <w:t>601328</w:t>
            </w:r>
          </w:p>
        </w:tc>
        <w:tc>
          <w:tcPr>
            <w:tcW w:w="1349" w:type="dxa"/>
          </w:tcPr>
          <w:p w:rsidR="000F02B1" w:rsidRDefault="000F02B1" w:rsidP="000F02B1">
            <w:pPr>
              <w:jc w:val="left"/>
            </w:pPr>
            <w:r>
              <w:rPr>
                <w:rFonts w:hint="eastAsia"/>
              </w:rPr>
              <w:t>交通银行</w:t>
            </w:r>
          </w:p>
        </w:tc>
        <w:tc>
          <w:tcPr>
            <w:tcW w:w="1718" w:type="dxa"/>
          </w:tcPr>
          <w:p w:rsidR="000F02B1" w:rsidRDefault="000F02B1" w:rsidP="000F02B1">
            <w:pPr>
              <w:jc w:val="right"/>
            </w:pPr>
            <w:r>
              <w:t>1,179,600</w:t>
            </w:r>
          </w:p>
        </w:tc>
        <w:tc>
          <w:tcPr>
            <w:tcW w:w="1718" w:type="dxa"/>
          </w:tcPr>
          <w:p w:rsidR="000F02B1" w:rsidRDefault="000F02B1" w:rsidP="000F02B1">
            <w:pPr>
              <w:jc w:val="right"/>
            </w:pPr>
            <w:r>
              <w:t>7,478,664.00</w:t>
            </w:r>
          </w:p>
        </w:tc>
        <w:tc>
          <w:tcPr>
            <w:tcW w:w="1718" w:type="dxa"/>
          </w:tcPr>
          <w:p w:rsidR="000F02B1" w:rsidRDefault="000F02B1" w:rsidP="000F02B1">
            <w:pPr>
              <w:jc w:val="right"/>
            </w:pPr>
            <w:r>
              <w:t>0.15</w:t>
            </w:r>
          </w:p>
        </w:tc>
      </w:tr>
      <w:tr w:rsidR="000F02B1" w:rsidTr="000F02B1">
        <w:tc>
          <w:tcPr>
            <w:tcW w:w="652" w:type="dxa"/>
          </w:tcPr>
          <w:p w:rsidR="000F02B1" w:rsidRDefault="000F02B1" w:rsidP="000F02B1">
            <w:pPr>
              <w:jc w:val="center"/>
            </w:pPr>
            <w:r>
              <w:t>6</w:t>
            </w:r>
          </w:p>
        </w:tc>
        <w:tc>
          <w:tcPr>
            <w:tcW w:w="1349" w:type="dxa"/>
          </w:tcPr>
          <w:p w:rsidR="000F02B1" w:rsidRDefault="000F02B1" w:rsidP="000F02B1">
            <w:pPr>
              <w:jc w:val="left"/>
            </w:pPr>
            <w:r>
              <w:t>000651</w:t>
            </w:r>
          </w:p>
        </w:tc>
        <w:tc>
          <w:tcPr>
            <w:tcW w:w="1349" w:type="dxa"/>
          </w:tcPr>
          <w:p w:rsidR="000F02B1" w:rsidRDefault="000F02B1" w:rsidP="000F02B1">
            <w:pPr>
              <w:jc w:val="left"/>
            </w:pPr>
            <w:r>
              <w:rPr>
                <w:rFonts w:hint="eastAsia"/>
              </w:rPr>
              <w:t>格力电器</w:t>
            </w:r>
          </w:p>
        </w:tc>
        <w:tc>
          <w:tcPr>
            <w:tcW w:w="1718" w:type="dxa"/>
          </w:tcPr>
          <w:p w:rsidR="000F02B1" w:rsidRDefault="000F02B1" w:rsidP="000F02B1">
            <w:pPr>
              <w:jc w:val="right"/>
            </w:pPr>
            <w:r>
              <w:t>184,500</w:t>
            </w:r>
          </w:p>
        </w:tc>
        <w:tc>
          <w:tcPr>
            <w:tcW w:w="1718" w:type="dxa"/>
          </w:tcPr>
          <w:p w:rsidR="000F02B1" w:rsidRDefault="000F02B1" w:rsidP="000F02B1">
            <w:pPr>
              <w:jc w:val="right"/>
            </w:pPr>
            <w:r>
              <w:t>7,252,695.00</w:t>
            </w:r>
          </w:p>
        </w:tc>
        <w:tc>
          <w:tcPr>
            <w:tcW w:w="1718" w:type="dxa"/>
          </w:tcPr>
          <w:p w:rsidR="000F02B1" w:rsidRDefault="000F02B1" w:rsidP="000F02B1">
            <w:pPr>
              <w:jc w:val="right"/>
            </w:pPr>
            <w:r>
              <w:t>0.14</w:t>
            </w:r>
          </w:p>
        </w:tc>
      </w:tr>
      <w:tr w:rsidR="000F02B1" w:rsidTr="000F02B1">
        <w:tc>
          <w:tcPr>
            <w:tcW w:w="652" w:type="dxa"/>
          </w:tcPr>
          <w:p w:rsidR="000F02B1" w:rsidRDefault="000F02B1" w:rsidP="000F02B1">
            <w:pPr>
              <w:jc w:val="center"/>
            </w:pPr>
            <w:r>
              <w:t>7</w:t>
            </w:r>
          </w:p>
        </w:tc>
        <w:tc>
          <w:tcPr>
            <w:tcW w:w="1349" w:type="dxa"/>
          </w:tcPr>
          <w:p w:rsidR="000F02B1" w:rsidRDefault="000F02B1" w:rsidP="000F02B1">
            <w:pPr>
              <w:jc w:val="left"/>
            </w:pPr>
            <w:r>
              <w:t>600461</w:t>
            </w:r>
          </w:p>
        </w:tc>
        <w:tc>
          <w:tcPr>
            <w:tcW w:w="1349" w:type="dxa"/>
          </w:tcPr>
          <w:p w:rsidR="000F02B1" w:rsidRDefault="000F02B1" w:rsidP="000F02B1">
            <w:pPr>
              <w:jc w:val="left"/>
            </w:pPr>
            <w:r>
              <w:rPr>
                <w:rFonts w:hint="eastAsia"/>
              </w:rPr>
              <w:t>洪城环境</w:t>
            </w:r>
          </w:p>
        </w:tc>
        <w:tc>
          <w:tcPr>
            <w:tcW w:w="1718" w:type="dxa"/>
          </w:tcPr>
          <w:p w:rsidR="000F02B1" w:rsidRDefault="000F02B1" w:rsidP="000F02B1">
            <w:pPr>
              <w:jc w:val="right"/>
            </w:pPr>
            <w:r>
              <w:t>715,100</w:t>
            </w:r>
          </w:p>
        </w:tc>
        <w:tc>
          <w:tcPr>
            <w:tcW w:w="1718" w:type="dxa"/>
          </w:tcPr>
          <w:p w:rsidR="000F02B1" w:rsidRDefault="000F02B1" w:rsidP="000F02B1">
            <w:pPr>
              <w:jc w:val="right"/>
            </w:pPr>
            <w:r>
              <w:t>7,007,980.00</w:t>
            </w:r>
          </w:p>
        </w:tc>
        <w:tc>
          <w:tcPr>
            <w:tcW w:w="1718" w:type="dxa"/>
          </w:tcPr>
          <w:p w:rsidR="000F02B1" w:rsidRDefault="000F02B1" w:rsidP="000F02B1">
            <w:pPr>
              <w:jc w:val="right"/>
            </w:pPr>
            <w:r>
              <w:t>0.14</w:t>
            </w:r>
          </w:p>
        </w:tc>
      </w:tr>
      <w:tr w:rsidR="000F02B1" w:rsidTr="000F02B1">
        <w:tc>
          <w:tcPr>
            <w:tcW w:w="652" w:type="dxa"/>
          </w:tcPr>
          <w:p w:rsidR="000F02B1" w:rsidRDefault="000F02B1" w:rsidP="000F02B1">
            <w:pPr>
              <w:jc w:val="center"/>
            </w:pPr>
            <w:r>
              <w:t>8</w:t>
            </w:r>
          </w:p>
        </w:tc>
        <w:tc>
          <w:tcPr>
            <w:tcW w:w="1349" w:type="dxa"/>
          </w:tcPr>
          <w:p w:rsidR="000F02B1" w:rsidRDefault="000F02B1" w:rsidP="000F02B1">
            <w:pPr>
              <w:jc w:val="left"/>
            </w:pPr>
            <w:r>
              <w:t>600019</w:t>
            </w:r>
          </w:p>
        </w:tc>
        <w:tc>
          <w:tcPr>
            <w:tcW w:w="1349" w:type="dxa"/>
          </w:tcPr>
          <w:p w:rsidR="000F02B1" w:rsidRDefault="000F02B1" w:rsidP="000F02B1">
            <w:pPr>
              <w:jc w:val="left"/>
            </w:pPr>
            <w:r>
              <w:rPr>
                <w:rFonts w:hint="eastAsia"/>
              </w:rPr>
              <w:t>宝钢股份</w:t>
            </w:r>
          </w:p>
        </w:tc>
        <w:tc>
          <w:tcPr>
            <w:tcW w:w="1718" w:type="dxa"/>
          </w:tcPr>
          <w:p w:rsidR="000F02B1" w:rsidRDefault="000F02B1" w:rsidP="000F02B1">
            <w:pPr>
              <w:jc w:val="right"/>
            </w:pPr>
            <w:r>
              <w:t>1,052,900</w:t>
            </w:r>
          </w:p>
        </w:tc>
        <w:tc>
          <w:tcPr>
            <w:tcW w:w="1718" w:type="dxa"/>
          </w:tcPr>
          <w:p w:rsidR="000F02B1" w:rsidRDefault="000F02B1" w:rsidP="000F02B1">
            <w:pPr>
              <w:jc w:val="right"/>
            </w:pPr>
            <w:r>
              <w:t>6,991,256.00</w:t>
            </w:r>
          </w:p>
        </w:tc>
        <w:tc>
          <w:tcPr>
            <w:tcW w:w="1718" w:type="dxa"/>
          </w:tcPr>
          <w:p w:rsidR="000F02B1" w:rsidRDefault="000F02B1" w:rsidP="000F02B1">
            <w:pPr>
              <w:jc w:val="right"/>
            </w:pPr>
            <w:r>
              <w:t>0.14</w:t>
            </w:r>
          </w:p>
        </w:tc>
      </w:tr>
      <w:tr w:rsidR="000F02B1" w:rsidTr="000F02B1">
        <w:tc>
          <w:tcPr>
            <w:tcW w:w="652" w:type="dxa"/>
          </w:tcPr>
          <w:p w:rsidR="000F02B1" w:rsidRDefault="000F02B1" w:rsidP="000F02B1">
            <w:pPr>
              <w:jc w:val="center"/>
            </w:pPr>
            <w:r>
              <w:t>9</w:t>
            </w:r>
          </w:p>
        </w:tc>
        <w:tc>
          <w:tcPr>
            <w:tcW w:w="1349" w:type="dxa"/>
          </w:tcPr>
          <w:p w:rsidR="000F02B1" w:rsidRDefault="000F02B1" w:rsidP="000F02B1">
            <w:pPr>
              <w:jc w:val="left"/>
            </w:pPr>
            <w:r>
              <w:t>601077</w:t>
            </w:r>
          </w:p>
        </w:tc>
        <w:tc>
          <w:tcPr>
            <w:tcW w:w="1349" w:type="dxa"/>
          </w:tcPr>
          <w:p w:rsidR="000F02B1" w:rsidRDefault="000F02B1" w:rsidP="000F02B1">
            <w:pPr>
              <w:jc w:val="left"/>
            </w:pPr>
            <w:r>
              <w:rPr>
                <w:rFonts w:hint="eastAsia"/>
              </w:rPr>
              <w:t>渝农商行</w:t>
            </w:r>
          </w:p>
        </w:tc>
        <w:tc>
          <w:tcPr>
            <w:tcW w:w="1718" w:type="dxa"/>
          </w:tcPr>
          <w:p w:rsidR="000F02B1" w:rsidRDefault="000F02B1" w:rsidP="000F02B1">
            <w:pPr>
              <w:jc w:val="right"/>
            </w:pPr>
            <w:r>
              <w:t>1,460,600</w:t>
            </w:r>
          </w:p>
        </w:tc>
        <w:tc>
          <w:tcPr>
            <w:tcW w:w="1718" w:type="dxa"/>
          </w:tcPr>
          <w:p w:rsidR="000F02B1" w:rsidRDefault="000F02B1" w:rsidP="000F02B1">
            <w:pPr>
              <w:jc w:val="right"/>
            </w:pPr>
            <w:r>
              <w:t>6,806,396.00</w:t>
            </w:r>
          </w:p>
        </w:tc>
        <w:tc>
          <w:tcPr>
            <w:tcW w:w="1718" w:type="dxa"/>
          </w:tcPr>
          <w:p w:rsidR="000F02B1" w:rsidRDefault="000F02B1" w:rsidP="000F02B1">
            <w:pPr>
              <w:jc w:val="right"/>
            </w:pPr>
            <w:r>
              <w:t>0.13</w:t>
            </w:r>
          </w:p>
        </w:tc>
      </w:tr>
      <w:tr w:rsidR="000F02B1" w:rsidTr="000F02B1">
        <w:tc>
          <w:tcPr>
            <w:tcW w:w="652" w:type="dxa"/>
          </w:tcPr>
          <w:p w:rsidR="000F02B1" w:rsidRDefault="000F02B1" w:rsidP="000F02B1">
            <w:pPr>
              <w:jc w:val="center"/>
            </w:pPr>
            <w:r>
              <w:t>10</w:t>
            </w:r>
          </w:p>
        </w:tc>
        <w:tc>
          <w:tcPr>
            <w:tcW w:w="1349" w:type="dxa"/>
          </w:tcPr>
          <w:p w:rsidR="000F02B1" w:rsidRDefault="000F02B1" w:rsidP="000F02B1">
            <w:pPr>
              <w:jc w:val="left"/>
            </w:pPr>
            <w:r>
              <w:t>600901</w:t>
            </w:r>
          </w:p>
        </w:tc>
        <w:tc>
          <w:tcPr>
            <w:tcW w:w="1349" w:type="dxa"/>
          </w:tcPr>
          <w:p w:rsidR="000F02B1" w:rsidRDefault="000F02B1" w:rsidP="000F02B1">
            <w:pPr>
              <w:jc w:val="left"/>
            </w:pPr>
            <w:r>
              <w:rPr>
                <w:rFonts w:hint="eastAsia"/>
              </w:rPr>
              <w:t>江苏金租</w:t>
            </w:r>
          </w:p>
        </w:tc>
        <w:tc>
          <w:tcPr>
            <w:tcW w:w="1718" w:type="dxa"/>
          </w:tcPr>
          <w:p w:rsidR="000F02B1" w:rsidRDefault="000F02B1" w:rsidP="000F02B1">
            <w:pPr>
              <w:jc w:val="right"/>
            </w:pPr>
            <w:r>
              <w:t>1,397,200</w:t>
            </w:r>
          </w:p>
        </w:tc>
        <w:tc>
          <w:tcPr>
            <w:tcW w:w="1718" w:type="dxa"/>
          </w:tcPr>
          <w:p w:rsidR="000F02B1" w:rsidRDefault="000F02B1" w:rsidP="000F02B1">
            <w:pPr>
              <w:jc w:val="right"/>
            </w:pPr>
            <w:r>
              <w:t>6,622,728.00</w:t>
            </w:r>
          </w:p>
        </w:tc>
        <w:tc>
          <w:tcPr>
            <w:tcW w:w="1718" w:type="dxa"/>
          </w:tcPr>
          <w:p w:rsidR="000F02B1" w:rsidRDefault="000F02B1" w:rsidP="000F02B1">
            <w:pPr>
              <w:jc w:val="right"/>
            </w:pPr>
            <w:r>
              <w:t>0.13</w:t>
            </w:r>
          </w:p>
        </w:tc>
      </w:tr>
    </w:tbl>
    <w:p w:rsidR="000F02B1" w:rsidRDefault="000F02B1" w:rsidP="000F02B1">
      <w:pPr>
        <w:pStyle w:val="-2"/>
        <w:spacing w:before="312"/>
      </w:pPr>
      <w:proofErr w:type="spellStart"/>
      <w:r>
        <w:rPr>
          <w:rFonts w:hint="eastAsia"/>
        </w:rPr>
        <w:t>报告期末按债券品种分类的债券投资组合</w:t>
      </w:r>
      <w:proofErr w:type="spellEnd"/>
    </w:p>
    <w:p w:rsidR="000F02B1" w:rsidRDefault="000F02B1" w:rsidP="000F02B1">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0F02B1" w:rsidTr="000F02B1">
        <w:trPr>
          <w:cnfStyle w:val="100000000000" w:firstRow="1" w:lastRow="0" w:firstColumn="0" w:lastColumn="0" w:oddVBand="0" w:evenVBand="0" w:oddHBand="0" w:evenHBand="0" w:firstRowFirstColumn="0" w:firstRowLastColumn="0" w:lastRowFirstColumn="0" w:lastRowLastColumn="0"/>
        </w:trPr>
        <w:tc>
          <w:tcPr>
            <w:tcW w:w="646" w:type="dxa"/>
          </w:tcPr>
          <w:p w:rsidR="000F02B1" w:rsidRDefault="000F02B1" w:rsidP="000F02B1">
            <w:pPr>
              <w:jc w:val="center"/>
            </w:pPr>
            <w:r>
              <w:rPr>
                <w:rFonts w:hint="eastAsia"/>
              </w:rPr>
              <w:t>序号</w:t>
            </w:r>
          </w:p>
        </w:tc>
        <w:tc>
          <w:tcPr>
            <w:tcW w:w="2835" w:type="dxa"/>
          </w:tcPr>
          <w:p w:rsidR="000F02B1" w:rsidRDefault="000F02B1" w:rsidP="000F02B1">
            <w:pPr>
              <w:jc w:val="center"/>
            </w:pPr>
            <w:r>
              <w:rPr>
                <w:rFonts w:hint="eastAsia"/>
              </w:rPr>
              <w:t>债券品种</w:t>
            </w:r>
          </w:p>
        </w:tc>
        <w:tc>
          <w:tcPr>
            <w:tcW w:w="2466" w:type="dxa"/>
          </w:tcPr>
          <w:p w:rsidR="000F02B1" w:rsidRDefault="000F02B1" w:rsidP="000F02B1">
            <w:pPr>
              <w:jc w:val="center"/>
            </w:pPr>
            <w:r>
              <w:rPr>
                <w:rFonts w:hint="eastAsia"/>
              </w:rPr>
              <w:t>公允价值（元）</w:t>
            </w:r>
          </w:p>
        </w:tc>
        <w:tc>
          <w:tcPr>
            <w:tcW w:w="2557" w:type="dxa"/>
          </w:tcPr>
          <w:p w:rsidR="000F02B1" w:rsidRDefault="000F02B1" w:rsidP="000F02B1">
            <w:pPr>
              <w:jc w:val="center"/>
            </w:pPr>
            <w:r>
              <w:rPr>
                <w:rFonts w:hint="eastAsia"/>
              </w:rPr>
              <w:t>占基金资产净值比例（％）</w:t>
            </w:r>
          </w:p>
        </w:tc>
      </w:tr>
      <w:tr w:rsidR="000F02B1" w:rsidTr="000F02B1">
        <w:tc>
          <w:tcPr>
            <w:tcW w:w="646" w:type="dxa"/>
          </w:tcPr>
          <w:p w:rsidR="000F02B1" w:rsidRDefault="000F02B1" w:rsidP="000F02B1">
            <w:pPr>
              <w:jc w:val="center"/>
            </w:pPr>
            <w:r>
              <w:t>1</w:t>
            </w:r>
          </w:p>
        </w:tc>
        <w:tc>
          <w:tcPr>
            <w:tcW w:w="2835" w:type="dxa"/>
          </w:tcPr>
          <w:p w:rsidR="000F02B1" w:rsidRDefault="000F02B1" w:rsidP="000F02B1">
            <w:pPr>
              <w:jc w:val="left"/>
            </w:pPr>
            <w:r>
              <w:rPr>
                <w:rFonts w:hint="eastAsia"/>
              </w:rPr>
              <w:t>国家债券</w:t>
            </w:r>
          </w:p>
        </w:tc>
        <w:tc>
          <w:tcPr>
            <w:tcW w:w="2466" w:type="dxa"/>
          </w:tcPr>
          <w:p w:rsidR="000F02B1" w:rsidRDefault="000F02B1" w:rsidP="000F02B1">
            <w:pPr>
              <w:jc w:val="right"/>
            </w:pPr>
            <w:r>
              <w:t>299,736,033.12</w:t>
            </w:r>
          </w:p>
        </w:tc>
        <w:tc>
          <w:tcPr>
            <w:tcW w:w="2557" w:type="dxa"/>
          </w:tcPr>
          <w:p w:rsidR="000F02B1" w:rsidRDefault="000F02B1" w:rsidP="000F02B1">
            <w:pPr>
              <w:jc w:val="right"/>
            </w:pPr>
            <w:r>
              <w:t>5.88</w:t>
            </w:r>
          </w:p>
        </w:tc>
      </w:tr>
      <w:tr w:rsidR="000F02B1" w:rsidTr="000F02B1">
        <w:tc>
          <w:tcPr>
            <w:tcW w:w="646" w:type="dxa"/>
          </w:tcPr>
          <w:p w:rsidR="000F02B1" w:rsidRDefault="000F02B1" w:rsidP="000F02B1">
            <w:pPr>
              <w:jc w:val="center"/>
            </w:pPr>
            <w:r>
              <w:t>2</w:t>
            </w:r>
          </w:p>
        </w:tc>
        <w:tc>
          <w:tcPr>
            <w:tcW w:w="2835" w:type="dxa"/>
          </w:tcPr>
          <w:p w:rsidR="000F02B1" w:rsidRDefault="000F02B1" w:rsidP="000F02B1">
            <w:pPr>
              <w:jc w:val="left"/>
            </w:pPr>
            <w:r>
              <w:rPr>
                <w:rFonts w:hint="eastAsia"/>
              </w:rPr>
              <w:t>央行票据</w:t>
            </w:r>
          </w:p>
        </w:tc>
        <w:tc>
          <w:tcPr>
            <w:tcW w:w="2466" w:type="dxa"/>
          </w:tcPr>
          <w:p w:rsidR="000F02B1" w:rsidRDefault="000F02B1" w:rsidP="000F02B1">
            <w:pPr>
              <w:jc w:val="right"/>
            </w:pPr>
            <w:r>
              <w:t>-</w:t>
            </w:r>
          </w:p>
        </w:tc>
        <w:tc>
          <w:tcPr>
            <w:tcW w:w="2557" w:type="dxa"/>
          </w:tcPr>
          <w:p w:rsidR="000F02B1" w:rsidRDefault="000F02B1" w:rsidP="000F02B1">
            <w:pPr>
              <w:jc w:val="right"/>
            </w:pPr>
            <w:r>
              <w:t>-</w:t>
            </w:r>
          </w:p>
        </w:tc>
      </w:tr>
      <w:tr w:rsidR="000F02B1" w:rsidTr="000F02B1">
        <w:tc>
          <w:tcPr>
            <w:tcW w:w="646" w:type="dxa"/>
          </w:tcPr>
          <w:p w:rsidR="000F02B1" w:rsidRDefault="000F02B1" w:rsidP="000F02B1">
            <w:pPr>
              <w:jc w:val="center"/>
            </w:pPr>
            <w:r>
              <w:t>3</w:t>
            </w:r>
          </w:p>
        </w:tc>
        <w:tc>
          <w:tcPr>
            <w:tcW w:w="2835" w:type="dxa"/>
          </w:tcPr>
          <w:p w:rsidR="000F02B1" w:rsidRDefault="000F02B1" w:rsidP="000F02B1">
            <w:pPr>
              <w:jc w:val="left"/>
            </w:pPr>
            <w:r>
              <w:rPr>
                <w:rFonts w:hint="eastAsia"/>
              </w:rPr>
              <w:t>金融债券</w:t>
            </w:r>
          </w:p>
        </w:tc>
        <w:tc>
          <w:tcPr>
            <w:tcW w:w="2466" w:type="dxa"/>
          </w:tcPr>
          <w:p w:rsidR="000F02B1" w:rsidRDefault="000F02B1" w:rsidP="000F02B1">
            <w:pPr>
              <w:jc w:val="right"/>
            </w:pPr>
            <w:r>
              <w:t>3,214,677,969.67</w:t>
            </w:r>
          </w:p>
        </w:tc>
        <w:tc>
          <w:tcPr>
            <w:tcW w:w="2557" w:type="dxa"/>
          </w:tcPr>
          <w:p w:rsidR="000F02B1" w:rsidRDefault="000F02B1" w:rsidP="000F02B1">
            <w:pPr>
              <w:jc w:val="right"/>
            </w:pPr>
            <w:r>
              <w:t>63.09</w:t>
            </w:r>
          </w:p>
        </w:tc>
      </w:tr>
      <w:tr w:rsidR="000F02B1" w:rsidTr="000F02B1">
        <w:tc>
          <w:tcPr>
            <w:tcW w:w="646" w:type="dxa"/>
          </w:tcPr>
          <w:p w:rsidR="000F02B1" w:rsidRDefault="000F02B1" w:rsidP="000F02B1">
            <w:pPr>
              <w:jc w:val="center"/>
            </w:pPr>
          </w:p>
        </w:tc>
        <w:tc>
          <w:tcPr>
            <w:tcW w:w="2835" w:type="dxa"/>
          </w:tcPr>
          <w:p w:rsidR="000F02B1" w:rsidRDefault="000F02B1" w:rsidP="000F02B1">
            <w:pPr>
              <w:jc w:val="left"/>
            </w:pPr>
            <w:r>
              <w:rPr>
                <w:rFonts w:hint="eastAsia"/>
              </w:rPr>
              <w:t>其中：政策性金融债</w:t>
            </w:r>
          </w:p>
        </w:tc>
        <w:tc>
          <w:tcPr>
            <w:tcW w:w="2466" w:type="dxa"/>
          </w:tcPr>
          <w:p w:rsidR="000F02B1" w:rsidRDefault="000F02B1" w:rsidP="000F02B1">
            <w:pPr>
              <w:jc w:val="right"/>
            </w:pPr>
            <w:r>
              <w:t>1,430,013,068.19</w:t>
            </w:r>
          </w:p>
        </w:tc>
        <w:tc>
          <w:tcPr>
            <w:tcW w:w="2557" w:type="dxa"/>
          </w:tcPr>
          <w:p w:rsidR="000F02B1" w:rsidRDefault="000F02B1" w:rsidP="000F02B1">
            <w:pPr>
              <w:jc w:val="right"/>
            </w:pPr>
            <w:r>
              <w:t>28.07</w:t>
            </w:r>
          </w:p>
        </w:tc>
      </w:tr>
      <w:tr w:rsidR="000F02B1" w:rsidTr="000F02B1">
        <w:tc>
          <w:tcPr>
            <w:tcW w:w="646" w:type="dxa"/>
          </w:tcPr>
          <w:p w:rsidR="000F02B1" w:rsidRDefault="000F02B1" w:rsidP="000F02B1">
            <w:pPr>
              <w:jc w:val="center"/>
            </w:pPr>
            <w:r>
              <w:t>4</w:t>
            </w:r>
          </w:p>
        </w:tc>
        <w:tc>
          <w:tcPr>
            <w:tcW w:w="2835" w:type="dxa"/>
          </w:tcPr>
          <w:p w:rsidR="000F02B1" w:rsidRDefault="000F02B1" w:rsidP="000F02B1">
            <w:pPr>
              <w:jc w:val="left"/>
            </w:pPr>
            <w:r>
              <w:rPr>
                <w:rFonts w:hint="eastAsia"/>
              </w:rPr>
              <w:t>企业债券</w:t>
            </w:r>
          </w:p>
        </w:tc>
        <w:tc>
          <w:tcPr>
            <w:tcW w:w="2466" w:type="dxa"/>
          </w:tcPr>
          <w:p w:rsidR="000F02B1" w:rsidRDefault="000F02B1" w:rsidP="000F02B1">
            <w:pPr>
              <w:jc w:val="right"/>
            </w:pPr>
            <w:r>
              <w:t>226,345,241.11</w:t>
            </w:r>
          </w:p>
        </w:tc>
        <w:tc>
          <w:tcPr>
            <w:tcW w:w="2557" w:type="dxa"/>
          </w:tcPr>
          <w:p w:rsidR="000F02B1" w:rsidRDefault="000F02B1" w:rsidP="000F02B1">
            <w:pPr>
              <w:jc w:val="right"/>
            </w:pPr>
            <w:r>
              <w:t>4.44</w:t>
            </w:r>
          </w:p>
        </w:tc>
      </w:tr>
      <w:tr w:rsidR="000F02B1" w:rsidTr="000F02B1">
        <w:tc>
          <w:tcPr>
            <w:tcW w:w="646" w:type="dxa"/>
          </w:tcPr>
          <w:p w:rsidR="000F02B1" w:rsidRDefault="000F02B1" w:rsidP="000F02B1">
            <w:pPr>
              <w:jc w:val="center"/>
            </w:pPr>
            <w:r>
              <w:t>5</w:t>
            </w:r>
          </w:p>
        </w:tc>
        <w:tc>
          <w:tcPr>
            <w:tcW w:w="2835" w:type="dxa"/>
          </w:tcPr>
          <w:p w:rsidR="000F02B1" w:rsidRDefault="000F02B1" w:rsidP="000F02B1">
            <w:pPr>
              <w:jc w:val="left"/>
            </w:pPr>
            <w:r>
              <w:rPr>
                <w:rFonts w:hint="eastAsia"/>
              </w:rPr>
              <w:t>企业短期融资券</w:t>
            </w:r>
          </w:p>
        </w:tc>
        <w:tc>
          <w:tcPr>
            <w:tcW w:w="2466" w:type="dxa"/>
          </w:tcPr>
          <w:p w:rsidR="000F02B1" w:rsidRDefault="000F02B1" w:rsidP="000F02B1">
            <w:pPr>
              <w:jc w:val="right"/>
            </w:pPr>
            <w:r>
              <w:t>-</w:t>
            </w:r>
          </w:p>
        </w:tc>
        <w:tc>
          <w:tcPr>
            <w:tcW w:w="2557" w:type="dxa"/>
          </w:tcPr>
          <w:p w:rsidR="000F02B1" w:rsidRDefault="000F02B1" w:rsidP="000F02B1">
            <w:pPr>
              <w:jc w:val="right"/>
            </w:pPr>
            <w:r>
              <w:t>-</w:t>
            </w:r>
          </w:p>
        </w:tc>
      </w:tr>
      <w:tr w:rsidR="000F02B1" w:rsidTr="000F02B1">
        <w:tc>
          <w:tcPr>
            <w:tcW w:w="646" w:type="dxa"/>
          </w:tcPr>
          <w:p w:rsidR="000F02B1" w:rsidRDefault="000F02B1" w:rsidP="000F02B1">
            <w:pPr>
              <w:jc w:val="center"/>
            </w:pPr>
            <w:r>
              <w:t>6</w:t>
            </w:r>
          </w:p>
        </w:tc>
        <w:tc>
          <w:tcPr>
            <w:tcW w:w="2835" w:type="dxa"/>
          </w:tcPr>
          <w:p w:rsidR="000F02B1" w:rsidRDefault="000F02B1" w:rsidP="000F02B1">
            <w:pPr>
              <w:jc w:val="left"/>
            </w:pPr>
            <w:r>
              <w:rPr>
                <w:rFonts w:hint="eastAsia"/>
              </w:rPr>
              <w:t>中期票据</w:t>
            </w:r>
          </w:p>
        </w:tc>
        <w:tc>
          <w:tcPr>
            <w:tcW w:w="2466" w:type="dxa"/>
          </w:tcPr>
          <w:p w:rsidR="000F02B1" w:rsidRDefault="000F02B1" w:rsidP="000F02B1">
            <w:pPr>
              <w:jc w:val="right"/>
            </w:pPr>
            <w:r>
              <w:t>632,211,919.11</w:t>
            </w:r>
          </w:p>
        </w:tc>
        <w:tc>
          <w:tcPr>
            <w:tcW w:w="2557" w:type="dxa"/>
          </w:tcPr>
          <w:p w:rsidR="000F02B1" w:rsidRDefault="000F02B1" w:rsidP="000F02B1">
            <w:pPr>
              <w:jc w:val="right"/>
            </w:pPr>
            <w:r>
              <w:t>12.41</w:t>
            </w:r>
          </w:p>
        </w:tc>
      </w:tr>
      <w:tr w:rsidR="000F02B1" w:rsidTr="000F02B1">
        <w:tc>
          <w:tcPr>
            <w:tcW w:w="646" w:type="dxa"/>
          </w:tcPr>
          <w:p w:rsidR="000F02B1" w:rsidRDefault="000F02B1" w:rsidP="000F02B1">
            <w:pPr>
              <w:jc w:val="center"/>
            </w:pPr>
            <w:r>
              <w:t>7</w:t>
            </w:r>
          </w:p>
        </w:tc>
        <w:tc>
          <w:tcPr>
            <w:tcW w:w="2835" w:type="dxa"/>
          </w:tcPr>
          <w:p w:rsidR="000F02B1" w:rsidRDefault="000F02B1" w:rsidP="000F02B1">
            <w:pPr>
              <w:jc w:val="left"/>
            </w:pPr>
            <w:r>
              <w:rPr>
                <w:rFonts w:hint="eastAsia"/>
              </w:rPr>
              <w:t>可转债（可交换债）</w:t>
            </w:r>
          </w:p>
        </w:tc>
        <w:tc>
          <w:tcPr>
            <w:tcW w:w="2466" w:type="dxa"/>
          </w:tcPr>
          <w:p w:rsidR="000F02B1" w:rsidRDefault="000F02B1" w:rsidP="000F02B1">
            <w:pPr>
              <w:jc w:val="right"/>
            </w:pPr>
            <w:r>
              <w:t>34,386,680.42</w:t>
            </w:r>
          </w:p>
        </w:tc>
        <w:tc>
          <w:tcPr>
            <w:tcW w:w="2557" w:type="dxa"/>
          </w:tcPr>
          <w:p w:rsidR="000F02B1" w:rsidRDefault="000F02B1" w:rsidP="000F02B1">
            <w:pPr>
              <w:jc w:val="right"/>
            </w:pPr>
            <w:r>
              <w:t>0.67</w:t>
            </w:r>
          </w:p>
        </w:tc>
      </w:tr>
      <w:tr w:rsidR="000F02B1" w:rsidTr="000F02B1">
        <w:tc>
          <w:tcPr>
            <w:tcW w:w="646" w:type="dxa"/>
          </w:tcPr>
          <w:p w:rsidR="000F02B1" w:rsidRDefault="000F02B1" w:rsidP="000F02B1">
            <w:pPr>
              <w:jc w:val="center"/>
            </w:pPr>
            <w:r>
              <w:t>8</w:t>
            </w:r>
          </w:p>
        </w:tc>
        <w:tc>
          <w:tcPr>
            <w:tcW w:w="2835" w:type="dxa"/>
          </w:tcPr>
          <w:p w:rsidR="000F02B1" w:rsidRDefault="000F02B1" w:rsidP="000F02B1">
            <w:pPr>
              <w:jc w:val="left"/>
            </w:pPr>
            <w:r>
              <w:rPr>
                <w:rFonts w:hint="eastAsia"/>
              </w:rPr>
              <w:t>同业存单</w:t>
            </w:r>
          </w:p>
        </w:tc>
        <w:tc>
          <w:tcPr>
            <w:tcW w:w="2466" w:type="dxa"/>
          </w:tcPr>
          <w:p w:rsidR="000F02B1" w:rsidRDefault="000F02B1" w:rsidP="000F02B1">
            <w:pPr>
              <w:jc w:val="right"/>
            </w:pPr>
            <w:r>
              <w:t>-</w:t>
            </w:r>
          </w:p>
        </w:tc>
        <w:tc>
          <w:tcPr>
            <w:tcW w:w="2557" w:type="dxa"/>
          </w:tcPr>
          <w:p w:rsidR="000F02B1" w:rsidRDefault="000F02B1" w:rsidP="000F02B1">
            <w:pPr>
              <w:jc w:val="right"/>
            </w:pPr>
            <w:r>
              <w:t>-</w:t>
            </w:r>
          </w:p>
        </w:tc>
      </w:tr>
      <w:tr w:rsidR="000F02B1" w:rsidTr="000F02B1">
        <w:tc>
          <w:tcPr>
            <w:tcW w:w="646" w:type="dxa"/>
          </w:tcPr>
          <w:p w:rsidR="000F02B1" w:rsidRDefault="000F02B1" w:rsidP="000F02B1">
            <w:pPr>
              <w:jc w:val="center"/>
            </w:pPr>
            <w:r>
              <w:t>9</w:t>
            </w:r>
          </w:p>
        </w:tc>
        <w:tc>
          <w:tcPr>
            <w:tcW w:w="2835" w:type="dxa"/>
          </w:tcPr>
          <w:p w:rsidR="000F02B1" w:rsidRDefault="000F02B1" w:rsidP="000F02B1">
            <w:pPr>
              <w:jc w:val="left"/>
            </w:pPr>
            <w:r>
              <w:rPr>
                <w:rFonts w:hint="eastAsia"/>
              </w:rPr>
              <w:t>其他</w:t>
            </w:r>
          </w:p>
        </w:tc>
        <w:tc>
          <w:tcPr>
            <w:tcW w:w="2466" w:type="dxa"/>
          </w:tcPr>
          <w:p w:rsidR="000F02B1" w:rsidRDefault="000F02B1" w:rsidP="000F02B1">
            <w:pPr>
              <w:jc w:val="right"/>
            </w:pPr>
            <w:r>
              <w:t>-</w:t>
            </w:r>
          </w:p>
        </w:tc>
        <w:tc>
          <w:tcPr>
            <w:tcW w:w="2557" w:type="dxa"/>
          </w:tcPr>
          <w:p w:rsidR="000F02B1" w:rsidRDefault="000F02B1" w:rsidP="000F02B1">
            <w:pPr>
              <w:jc w:val="right"/>
            </w:pPr>
            <w:r>
              <w:t>-</w:t>
            </w:r>
          </w:p>
        </w:tc>
      </w:tr>
      <w:tr w:rsidR="000F02B1" w:rsidTr="000F02B1">
        <w:tc>
          <w:tcPr>
            <w:tcW w:w="646" w:type="dxa"/>
          </w:tcPr>
          <w:p w:rsidR="000F02B1" w:rsidRDefault="000F02B1" w:rsidP="000F02B1">
            <w:pPr>
              <w:jc w:val="center"/>
            </w:pPr>
            <w:r>
              <w:t>10</w:t>
            </w:r>
          </w:p>
        </w:tc>
        <w:tc>
          <w:tcPr>
            <w:tcW w:w="2835" w:type="dxa"/>
          </w:tcPr>
          <w:p w:rsidR="000F02B1" w:rsidRDefault="000F02B1" w:rsidP="000F02B1">
            <w:pPr>
              <w:jc w:val="left"/>
            </w:pPr>
            <w:r>
              <w:rPr>
                <w:rFonts w:hint="eastAsia"/>
              </w:rPr>
              <w:t>合计</w:t>
            </w:r>
          </w:p>
        </w:tc>
        <w:tc>
          <w:tcPr>
            <w:tcW w:w="2466" w:type="dxa"/>
          </w:tcPr>
          <w:p w:rsidR="000F02B1" w:rsidRDefault="000F02B1" w:rsidP="000F02B1">
            <w:pPr>
              <w:jc w:val="right"/>
            </w:pPr>
            <w:r>
              <w:t>4,407,357,843.43</w:t>
            </w:r>
          </w:p>
        </w:tc>
        <w:tc>
          <w:tcPr>
            <w:tcW w:w="2557" w:type="dxa"/>
          </w:tcPr>
          <w:p w:rsidR="000F02B1" w:rsidRDefault="000F02B1" w:rsidP="000F02B1">
            <w:pPr>
              <w:jc w:val="right"/>
            </w:pPr>
            <w:r>
              <w:t>86.50</w:t>
            </w:r>
          </w:p>
        </w:tc>
      </w:tr>
    </w:tbl>
    <w:p w:rsidR="000F02B1" w:rsidRDefault="000F02B1" w:rsidP="000F02B1">
      <w:pPr>
        <w:pStyle w:val="-2"/>
        <w:spacing w:before="312"/>
      </w:pPr>
      <w:proofErr w:type="spellStart"/>
      <w:r>
        <w:rPr>
          <w:rFonts w:hint="eastAsia"/>
        </w:rPr>
        <w:lastRenderedPageBreak/>
        <w:t>报告期末按公允价值占基金资产净值比例大小排名的前五名债券投资明细</w:t>
      </w:r>
      <w:proofErr w:type="spellEnd"/>
    </w:p>
    <w:p w:rsidR="000F02B1" w:rsidRDefault="000F02B1" w:rsidP="000F02B1">
      <w:pPr>
        <w:jc w:val="right"/>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0F02B1" w:rsidTr="000F02B1">
        <w:trPr>
          <w:cnfStyle w:val="100000000000" w:firstRow="1" w:lastRow="0" w:firstColumn="0" w:lastColumn="0" w:oddVBand="0" w:evenVBand="0" w:oddHBand="0" w:evenHBand="0" w:firstRowFirstColumn="0" w:firstRowLastColumn="0" w:lastRowFirstColumn="0" w:lastRowLastColumn="0"/>
        </w:trPr>
        <w:tc>
          <w:tcPr>
            <w:tcW w:w="646" w:type="dxa"/>
          </w:tcPr>
          <w:p w:rsidR="000F02B1" w:rsidRDefault="000F02B1" w:rsidP="000F02B1">
            <w:pPr>
              <w:jc w:val="center"/>
            </w:pPr>
            <w:r>
              <w:rPr>
                <w:rFonts w:hint="eastAsia"/>
              </w:rPr>
              <w:t>序号</w:t>
            </w:r>
          </w:p>
        </w:tc>
        <w:tc>
          <w:tcPr>
            <w:tcW w:w="1162" w:type="dxa"/>
          </w:tcPr>
          <w:p w:rsidR="000F02B1" w:rsidRDefault="000F02B1" w:rsidP="000F02B1">
            <w:pPr>
              <w:jc w:val="center"/>
            </w:pPr>
            <w:r>
              <w:rPr>
                <w:rFonts w:hint="eastAsia"/>
              </w:rPr>
              <w:t>债券代码</w:t>
            </w:r>
          </w:p>
        </w:tc>
        <w:tc>
          <w:tcPr>
            <w:tcW w:w="2268" w:type="dxa"/>
          </w:tcPr>
          <w:p w:rsidR="000F02B1" w:rsidRDefault="000F02B1" w:rsidP="000F02B1">
            <w:pPr>
              <w:jc w:val="center"/>
            </w:pPr>
            <w:r>
              <w:rPr>
                <w:rFonts w:hint="eastAsia"/>
              </w:rPr>
              <w:t>债券名称</w:t>
            </w:r>
          </w:p>
        </w:tc>
        <w:tc>
          <w:tcPr>
            <w:tcW w:w="1531" w:type="dxa"/>
          </w:tcPr>
          <w:p w:rsidR="000F02B1" w:rsidRDefault="000F02B1" w:rsidP="000F02B1">
            <w:pPr>
              <w:jc w:val="center"/>
            </w:pPr>
            <w:r>
              <w:rPr>
                <w:rFonts w:hint="eastAsia"/>
              </w:rPr>
              <w:t>数量（张）</w:t>
            </w:r>
          </w:p>
        </w:tc>
        <w:tc>
          <w:tcPr>
            <w:tcW w:w="1985" w:type="dxa"/>
          </w:tcPr>
          <w:p w:rsidR="000F02B1" w:rsidRDefault="000F02B1" w:rsidP="000F02B1">
            <w:pPr>
              <w:jc w:val="center"/>
            </w:pPr>
            <w:r>
              <w:rPr>
                <w:rFonts w:hint="eastAsia"/>
              </w:rPr>
              <w:t>公允价值（元）</w:t>
            </w:r>
          </w:p>
        </w:tc>
        <w:tc>
          <w:tcPr>
            <w:tcW w:w="1247" w:type="dxa"/>
          </w:tcPr>
          <w:p w:rsidR="000F02B1" w:rsidRDefault="000F02B1" w:rsidP="000F02B1">
            <w:pPr>
              <w:jc w:val="center"/>
            </w:pPr>
            <w:r>
              <w:rPr>
                <w:rFonts w:hint="eastAsia"/>
              </w:rPr>
              <w:t>占基金资产净值比例（％）</w:t>
            </w:r>
          </w:p>
        </w:tc>
      </w:tr>
      <w:tr w:rsidR="000F02B1" w:rsidTr="000F02B1">
        <w:tc>
          <w:tcPr>
            <w:tcW w:w="646" w:type="dxa"/>
          </w:tcPr>
          <w:p w:rsidR="000F02B1" w:rsidRDefault="000F02B1" w:rsidP="000F02B1">
            <w:pPr>
              <w:jc w:val="center"/>
            </w:pPr>
            <w:r>
              <w:t>1</w:t>
            </w:r>
          </w:p>
        </w:tc>
        <w:tc>
          <w:tcPr>
            <w:tcW w:w="1162" w:type="dxa"/>
          </w:tcPr>
          <w:p w:rsidR="000F02B1" w:rsidRDefault="000F02B1" w:rsidP="000F02B1">
            <w:pPr>
              <w:jc w:val="left"/>
            </w:pPr>
            <w:r>
              <w:t>220205</w:t>
            </w:r>
          </w:p>
        </w:tc>
        <w:tc>
          <w:tcPr>
            <w:tcW w:w="2268" w:type="dxa"/>
          </w:tcPr>
          <w:p w:rsidR="000F02B1" w:rsidRDefault="000F02B1" w:rsidP="000F02B1">
            <w:pPr>
              <w:jc w:val="left"/>
            </w:pPr>
            <w:r>
              <w:rPr>
                <w:rFonts w:hint="eastAsia"/>
              </w:rPr>
              <w:t>22</w:t>
            </w:r>
            <w:r>
              <w:rPr>
                <w:rFonts w:hint="eastAsia"/>
              </w:rPr>
              <w:t>国开</w:t>
            </w:r>
            <w:r>
              <w:rPr>
                <w:rFonts w:hint="eastAsia"/>
              </w:rPr>
              <w:t>05</w:t>
            </w:r>
          </w:p>
        </w:tc>
        <w:tc>
          <w:tcPr>
            <w:tcW w:w="1531" w:type="dxa"/>
          </w:tcPr>
          <w:p w:rsidR="000F02B1" w:rsidRDefault="000F02B1" w:rsidP="000F02B1">
            <w:pPr>
              <w:jc w:val="right"/>
            </w:pPr>
            <w:r>
              <w:t>3,400,000</w:t>
            </w:r>
          </w:p>
        </w:tc>
        <w:tc>
          <w:tcPr>
            <w:tcW w:w="1985" w:type="dxa"/>
          </w:tcPr>
          <w:p w:rsidR="000F02B1" w:rsidRDefault="000F02B1" w:rsidP="000F02B1">
            <w:pPr>
              <w:jc w:val="right"/>
            </w:pPr>
            <w:r>
              <w:t>354,670,163.93</w:t>
            </w:r>
          </w:p>
        </w:tc>
        <w:tc>
          <w:tcPr>
            <w:tcW w:w="1247" w:type="dxa"/>
          </w:tcPr>
          <w:p w:rsidR="000F02B1" w:rsidRDefault="000F02B1" w:rsidP="000F02B1">
            <w:pPr>
              <w:jc w:val="right"/>
            </w:pPr>
            <w:r>
              <w:t>6.96</w:t>
            </w:r>
          </w:p>
        </w:tc>
      </w:tr>
      <w:tr w:rsidR="000F02B1" w:rsidTr="000F02B1">
        <w:tc>
          <w:tcPr>
            <w:tcW w:w="646" w:type="dxa"/>
          </w:tcPr>
          <w:p w:rsidR="000F02B1" w:rsidRDefault="000F02B1" w:rsidP="000F02B1">
            <w:pPr>
              <w:jc w:val="center"/>
            </w:pPr>
            <w:r>
              <w:t>2</w:t>
            </w:r>
          </w:p>
        </w:tc>
        <w:tc>
          <w:tcPr>
            <w:tcW w:w="1162" w:type="dxa"/>
          </w:tcPr>
          <w:p w:rsidR="000F02B1" w:rsidRDefault="000F02B1" w:rsidP="000F02B1">
            <w:pPr>
              <w:jc w:val="left"/>
            </w:pPr>
            <w:r>
              <w:t>1928031</w:t>
            </w:r>
          </w:p>
        </w:tc>
        <w:tc>
          <w:tcPr>
            <w:tcW w:w="2268" w:type="dxa"/>
          </w:tcPr>
          <w:p w:rsidR="000F02B1" w:rsidRDefault="000F02B1" w:rsidP="000F02B1">
            <w:pPr>
              <w:jc w:val="left"/>
            </w:pPr>
            <w:r>
              <w:rPr>
                <w:rFonts w:hint="eastAsia"/>
              </w:rPr>
              <w:t>19</w:t>
            </w:r>
            <w:r>
              <w:rPr>
                <w:rFonts w:hint="eastAsia"/>
              </w:rPr>
              <w:t>广发银行永续债</w:t>
            </w:r>
          </w:p>
        </w:tc>
        <w:tc>
          <w:tcPr>
            <w:tcW w:w="1531" w:type="dxa"/>
          </w:tcPr>
          <w:p w:rsidR="000F02B1" w:rsidRDefault="000F02B1" w:rsidP="000F02B1">
            <w:pPr>
              <w:jc w:val="right"/>
            </w:pPr>
            <w:r>
              <w:t>2,100,000</w:t>
            </w:r>
          </w:p>
        </w:tc>
        <w:tc>
          <w:tcPr>
            <w:tcW w:w="1985" w:type="dxa"/>
          </w:tcPr>
          <w:p w:rsidR="000F02B1" w:rsidRDefault="000F02B1" w:rsidP="000F02B1">
            <w:pPr>
              <w:jc w:val="right"/>
            </w:pPr>
            <w:r>
              <w:t>216,949,622.95</w:t>
            </w:r>
          </w:p>
        </w:tc>
        <w:tc>
          <w:tcPr>
            <w:tcW w:w="1247" w:type="dxa"/>
          </w:tcPr>
          <w:p w:rsidR="000F02B1" w:rsidRDefault="000F02B1" w:rsidP="000F02B1">
            <w:pPr>
              <w:jc w:val="right"/>
            </w:pPr>
            <w:r>
              <w:t>4.26</w:t>
            </w:r>
          </w:p>
        </w:tc>
      </w:tr>
      <w:tr w:rsidR="000F02B1" w:rsidTr="000F02B1">
        <w:tc>
          <w:tcPr>
            <w:tcW w:w="646" w:type="dxa"/>
          </w:tcPr>
          <w:p w:rsidR="000F02B1" w:rsidRDefault="000F02B1" w:rsidP="000F02B1">
            <w:pPr>
              <w:jc w:val="center"/>
            </w:pPr>
            <w:r>
              <w:t>3</w:t>
            </w:r>
          </w:p>
        </w:tc>
        <w:tc>
          <w:tcPr>
            <w:tcW w:w="1162" w:type="dxa"/>
          </w:tcPr>
          <w:p w:rsidR="000F02B1" w:rsidRDefault="000F02B1" w:rsidP="000F02B1">
            <w:pPr>
              <w:jc w:val="left"/>
            </w:pPr>
            <w:r>
              <w:t>210218</w:t>
            </w:r>
          </w:p>
        </w:tc>
        <w:tc>
          <w:tcPr>
            <w:tcW w:w="2268" w:type="dxa"/>
          </w:tcPr>
          <w:p w:rsidR="000F02B1" w:rsidRDefault="000F02B1" w:rsidP="000F02B1">
            <w:pPr>
              <w:jc w:val="left"/>
            </w:pPr>
            <w:r>
              <w:rPr>
                <w:rFonts w:hint="eastAsia"/>
              </w:rPr>
              <w:t>21</w:t>
            </w:r>
            <w:r>
              <w:rPr>
                <w:rFonts w:hint="eastAsia"/>
              </w:rPr>
              <w:t>国开</w:t>
            </w:r>
            <w:r>
              <w:rPr>
                <w:rFonts w:hint="eastAsia"/>
              </w:rPr>
              <w:t>18</w:t>
            </w:r>
          </w:p>
        </w:tc>
        <w:tc>
          <w:tcPr>
            <w:tcW w:w="1531" w:type="dxa"/>
          </w:tcPr>
          <w:p w:rsidR="000F02B1" w:rsidRDefault="000F02B1" w:rsidP="000F02B1">
            <w:pPr>
              <w:jc w:val="right"/>
            </w:pPr>
            <w:r>
              <w:t>2,000,000</w:t>
            </w:r>
          </w:p>
        </w:tc>
        <w:tc>
          <w:tcPr>
            <w:tcW w:w="1985" w:type="dxa"/>
          </w:tcPr>
          <w:p w:rsidR="000F02B1" w:rsidRDefault="000F02B1" w:rsidP="000F02B1">
            <w:pPr>
              <w:jc w:val="right"/>
            </w:pPr>
            <w:r>
              <w:t>203,238,360.66</w:t>
            </w:r>
          </w:p>
        </w:tc>
        <w:tc>
          <w:tcPr>
            <w:tcW w:w="1247" w:type="dxa"/>
          </w:tcPr>
          <w:p w:rsidR="000F02B1" w:rsidRDefault="000F02B1" w:rsidP="000F02B1">
            <w:pPr>
              <w:jc w:val="right"/>
            </w:pPr>
            <w:r>
              <w:t>3.99</w:t>
            </w:r>
          </w:p>
        </w:tc>
      </w:tr>
      <w:tr w:rsidR="000F02B1" w:rsidTr="000F02B1">
        <w:tc>
          <w:tcPr>
            <w:tcW w:w="646" w:type="dxa"/>
          </w:tcPr>
          <w:p w:rsidR="000F02B1" w:rsidRDefault="000F02B1" w:rsidP="000F02B1">
            <w:pPr>
              <w:jc w:val="center"/>
            </w:pPr>
            <w:r>
              <w:t>4</w:t>
            </w:r>
          </w:p>
        </w:tc>
        <w:tc>
          <w:tcPr>
            <w:tcW w:w="1162" w:type="dxa"/>
          </w:tcPr>
          <w:p w:rsidR="000F02B1" w:rsidRDefault="000F02B1" w:rsidP="000F02B1">
            <w:pPr>
              <w:jc w:val="left"/>
            </w:pPr>
            <w:r>
              <w:t>2028006</w:t>
            </w:r>
          </w:p>
        </w:tc>
        <w:tc>
          <w:tcPr>
            <w:tcW w:w="2268" w:type="dxa"/>
          </w:tcPr>
          <w:p w:rsidR="000F02B1" w:rsidRDefault="000F02B1" w:rsidP="000F02B1">
            <w:pPr>
              <w:jc w:val="left"/>
            </w:pPr>
            <w:r>
              <w:rPr>
                <w:rFonts w:hint="eastAsia"/>
              </w:rPr>
              <w:t>20</w:t>
            </w:r>
            <w:r>
              <w:rPr>
                <w:rFonts w:hint="eastAsia"/>
              </w:rPr>
              <w:t>邮储银行永续债</w:t>
            </w:r>
          </w:p>
        </w:tc>
        <w:tc>
          <w:tcPr>
            <w:tcW w:w="1531" w:type="dxa"/>
          </w:tcPr>
          <w:p w:rsidR="000F02B1" w:rsidRDefault="000F02B1" w:rsidP="000F02B1">
            <w:pPr>
              <w:jc w:val="right"/>
            </w:pPr>
            <w:r>
              <w:t>1,500,000</w:t>
            </w:r>
          </w:p>
        </w:tc>
        <w:tc>
          <w:tcPr>
            <w:tcW w:w="1985" w:type="dxa"/>
          </w:tcPr>
          <w:p w:rsidR="000F02B1" w:rsidRDefault="000F02B1" w:rsidP="000F02B1">
            <w:pPr>
              <w:jc w:val="right"/>
            </w:pPr>
            <w:r>
              <w:t>152,044,841.10</w:t>
            </w:r>
          </w:p>
        </w:tc>
        <w:tc>
          <w:tcPr>
            <w:tcW w:w="1247" w:type="dxa"/>
          </w:tcPr>
          <w:p w:rsidR="000F02B1" w:rsidRDefault="000F02B1" w:rsidP="000F02B1">
            <w:pPr>
              <w:jc w:val="right"/>
            </w:pPr>
            <w:r>
              <w:t>2.98</w:t>
            </w:r>
          </w:p>
        </w:tc>
      </w:tr>
      <w:tr w:rsidR="000F02B1" w:rsidTr="000F02B1">
        <w:tc>
          <w:tcPr>
            <w:tcW w:w="646" w:type="dxa"/>
          </w:tcPr>
          <w:p w:rsidR="000F02B1" w:rsidRDefault="000F02B1" w:rsidP="000F02B1">
            <w:pPr>
              <w:jc w:val="center"/>
            </w:pPr>
            <w:r>
              <w:t>5</w:t>
            </w:r>
          </w:p>
        </w:tc>
        <w:tc>
          <w:tcPr>
            <w:tcW w:w="1162" w:type="dxa"/>
          </w:tcPr>
          <w:p w:rsidR="000F02B1" w:rsidRDefault="000F02B1" w:rsidP="000F02B1">
            <w:pPr>
              <w:jc w:val="left"/>
            </w:pPr>
            <w:r>
              <w:t>1928025</w:t>
            </w:r>
          </w:p>
        </w:tc>
        <w:tc>
          <w:tcPr>
            <w:tcW w:w="2268" w:type="dxa"/>
          </w:tcPr>
          <w:p w:rsidR="000F02B1" w:rsidRDefault="000F02B1" w:rsidP="000F02B1">
            <w:pPr>
              <w:jc w:val="left"/>
            </w:pPr>
            <w:r>
              <w:rPr>
                <w:rFonts w:hint="eastAsia"/>
              </w:rPr>
              <w:t>19</w:t>
            </w:r>
            <w:r>
              <w:rPr>
                <w:rFonts w:hint="eastAsia"/>
              </w:rPr>
              <w:t>交通银行永续债</w:t>
            </w:r>
          </w:p>
        </w:tc>
        <w:tc>
          <w:tcPr>
            <w:tcW w:w="1531" w:type="dxa"/>
          </w:tcPr>
          <w:p w:rsidR="000F02B1" w:rsidRDefault="000F02B1" w:rsidP="000F02B1">
            <w:pPr>
              <w:jc w:val="right"/>
            </w:pPr>
            <w:r>
              <w:t>1,400,000</w:t>
            </w:r>
          </w:p>
        </w:tc>
        <w:tc>
          <w:tcPr>
            <w:tcW w:w="1985" w:type="dxa"/>
          </w:tcPr>
          <w:p w:rsidR="000F02B1" w:rsidRDefault="000F02B1" w:rsidP="000F02B1">
            <w:pPr>
              <w:jc w:val="right"/>
            </w:pPr>
            <w:r>
              <w:t>144,285,377.05</w:t>
            </w:r>
          </w:p>
        </w:tc>
        <w:tc>
          <w:tcPr>
            <w:tcW w:w="1247" w:type="dxa"/>
          </w:tcPr>
          <w:p w:rsidR="000F02B1" w:rsidRDefault="000F02B1" w:rsidP="000F02B1">
            <w:pPr>
              <w:jc w:val="right"/>
            </w:pPr>
            <w:r>
              <w:t>2.83</w:t>
            </w:r>
          </w:p>
        </w:tc>
      </w:tr>
    </w:tbl>
    <w:p w:rsidR="000F02B1" w:rsidRDefault="000F02B1" w:rsidP="000F02B1">
      <w:pPr>
        <w:pStyle w:val="-2"/>
        <w:spacing w:before="312"/>
      </w:pPr>
      <w:proofErr w:type="spellStart"/>
      <w:r>
        <w:rPr>
          <w:rFonts w:hint="eastAsia"/>
        </w:rPr>
        <w:t>报告期末按公允价值占基金资产净值比例大小排名的前十名资产支持证券投资明细</w:t>
      </w:r>
      <w:proofErr w:type="spellEnd"/>
    </w:p>
    <w:p w:rsidR="000F02B1" w:rsidRDefault="000F02B1" w:rsidP="000F02B1">
      <w:pPr>
        <w:pStyle w:val="-"/>
        <w:ind w:firstLine="420"/>
      </w:pPr>
      <w:proofErr w:type="spellStart"/>
      <w:r>
        <w:rPr>
          <w:rFonts w:hint="eastAsia"/>
        </w:rPr>
        <w:t>本基金本报告期末未持有资产支持证券</w:t>
      </w:r>
      <w:proofErr w:type="spellEnd"/>
      <w:r>
        <w:rPr>
          <w:rFonts w:hint="eastAsia"/>
        </w:rPr>
        <w:t>。</w:t>
      </w:r>
    </w:p>
    <w:p w:rsidR="000F02B1" w:rsidRDefault="000F02B1" w:rsidP="000F02B1">
      <w:pPr>
        <w:pStyle w:val="-2"/>
        <w:spacing w:before="312"/>
      </w:pPr>
      <w:proofErr w:type="spellStart"/>
      <w:r>
        <w:rPr>
          <w:rFonts w:hint="eastAsia"/>
        </w:rPr>
        <w:t>报告期末按公允价值占基金资产净值比例大小排序的前五名贵金属投资明细</w:t>
      </w:r>
      <w:proofErr w:type="spellEnd"/>
    </w:p>
    <w:p w:rsidR="000F02B1" w:rsidRDefault="000F02B1" w:rsidP="000F02B1">
      <w:pPr>
        <w:pStyle w:val="-"/>
        <w:ind w:firstLine="420"/>
      </w:pPr>
      <w:proofErr w:type="spellStart"/>
      <w:r>
        <w:rPr>
          <w:rFonts w:hint="eastAsia"/>
        </w:rPr>
        <w:t>本基金本报告期末未持有贵金属</w:t>
      </w:r>
      <w:proofErr w:type="spellEnd"/>
      <w:r>
        <w:rPr>
          <w:rFonts w:hint="eastAsia"/>
        </w:rPr>
        <w:t>。</w:t>
      </w:r>
    </w:p>
    <w:p w:rsidR="000F02B1" w:rsidRDefault="000F02B1" w:rsidP="000F02B1">
      <w:pPr>
        <w:pStyle w:val="-2"/>
        <w:spacing w:before="312"/>
      </w:pPr>
      <w:proofErr w:type="spellStart"/>
      <w:r>
        <w:rPr>
          <w:rFonts w:hint="eastAsia"/>
        </w:rPr>
        <w:t>报告期末按公允价值占基金资产净值比例大小排名的前五名权证投资明细</w:t>
      </w:r>
      <w:proofErr w:type="spellEnd"/>
    </w:p>
    <w:p w:rsidR="000F02B1" w:rsidRDefault="000F02B1" w:rsidP="000F02B1">
      <w:pPr>
        <w:pStyle w:val="-"/>
        <w:ind w:firstLine="420"/>
      </w:pPr>
      <w:proofErr w:type="spellStart"/>
      <w:r>
        <w:rPr>
          <w:rFonts w:hint="eastAsia"/>
        </w:rPr>
        <w:t>本基金本报告期末未持有权证</w:t>
      </w:r>
      <w:proofErr w:type="spellEnd"/>
      <w:r>
        <w:rPr>
          <w:rFonts w:hint="eastAsia"/>
        </w:rPr>
        <w:t>。</w:t>
      </w:r>
    </w:p>
    <w:p w:rsidR="000F02B1" w:rsidRDefault="000F02B1" w:rsidP="000F02B1">
      <w:pPr>
        <w:pStyle w:val="-2"/>
        <w:spacing w:before="312"/>
      </w:pPr>
      <w:proofErr w:type="spellStart"/>
      <w:r>
        <w:rPr>
          <w:rFonts w:hint="eastAsia"/>
        </w:rPr>
        <w:t>报告期末本基金投资的股指期货交易情况说明</w:t>
      </w:r>
      <w:proofErr w:type="spellEnd"/>
    </w:p>
    <w:p w:rsidR="000F02B1" w:rsidRDefault="000F02B1" w:rsidP="000F02B1">
      <w:pPr>
        <w:pStyle w:val="-3"/>
        <w:spacing w:before="156" w:after="156"/>
      </w:pPr>
      <w:proofErr w:type="spellStart"/>
      <w:r>
        <w:rPr>
          <w:rFonts w:hint="eastAsia"/>
        </w:rPr>
        <w:t>报告期末本基金投资的股指期货持仓和损益明细</w:t>
      </w:r>
      <w:proofErr w:type="spellEnd"/>
    </w:p>
    <w:p w:rsidR="000F02B1" w:rsidRDefault="000F02B1" w:rsidP="000F02B1">
      <w:pPr>
        <w:pStyle w:val="-"/>
        <w:ind w:firstLine="420"/>
      </w:pPr>
      <w:proofErr w:type="spellStart"/>
      <w:r>
        <w:rPr>
          <w:rFonts w:hint="eastAsia"/>
        </w:rPr>
        <w:t>根据本基金合同规定，本基金不参与股指期货交易</w:t>
      </w:r>
      <w:proofErr w:type="spellEnd"/>
      <w:r>
        <w:rPr>
          <w:rFonts w:hint="eastAsia"/>
        </w:rPr>
        <w:t>。</w:t>
      </w:r>
    </w:p>
    <w:p w:rsidR="000F02B1" w:rsidRDefault="000F02B1" w:rsidP="000F02B1">
      <w:pPr>
        <w:pStyle w:val="-3"/>
        <w:spacing w:before="156" w:after="156"/>
      </w:pPr>
      <w:proofErr w:type="spellStart"/>
      <w:r>
        <w:rPr>
          <w:rFonts w:hint="eastAsia"/>
        </w:rPr>
        <w:t>本基金投资股指期货的投资政策</w:t>
      </w:r>
      <w:proofErr w:type="spellEnd"/>
    </w:p>
    <w:p w:rsidR="000F02B1" w:rsidRDefault="000F02B1" w:rsidP="000F02B1">
      <w:pPr>
        <w:pStyle w:val="-"/>
        <w:ind w:firstLine="420"/>
      </w:pPr>
      <w:proofErr w:type="spellStart"/>
      <w:r>
        <w:rPr>
          <w:rFonts w:hint="eastAsia"/>
        </w:rPr>
        <w:t>根据本基金合同规定，本基金不参与股指期货交易</w:t>
      </w:r>
      <w:proofErr w:type="spellEnd"/>
      <w:r>
        <w:rPr>
          <w:rFonts w:hint="eastAsia"/>
        </w:rPr>
        <w:t>。</w:t>
      </w:r>
    </w:p>
    <w:p w:rsidR="000F02B1" w:rsidRDefault="000F02B1" w:rsidP="000F02B1">
      <w:pPr>
        <w:pStyle w:val="-2"/>
        <w:spacing w:before="312"/>
      </w:pPr>
      <w:proofErr w:type="spellStart"/>
      <w:r>
        <w:rPr>
          <w:rFonts w:hint="eastAsia"/>
        </w:rPr>
        <w:t>报告期末本基金投资的国债期货交易情况说明</w:t>
      </w:r>
      <w:proofErr w:type="spellEnd"/>
    </w:p>
    <w:p w:rsidR="000F02B1" w:rsidRDefault="000F02B1" w:rsidP="000F02B1">
      <w:pPr>
        <w:pStyle w:val="-3"/>
        <w:spacing w:before="156" w:after="156"/>
      </w:pPr>
      <w:proofErr w:type="spellStart"/>
      <w:r>
        <w:rPr>
          <w:rFonts w:hint="eastAsia"/>
        </w:rPr>
        <w:t>本期国债期货投资政策</w:t>
      </w:r>
      <w:proofErr w:type="spellEnd"/>
    </w:p>
    <w:p w:rsidR="000F02B1" w:rsidRDefault="000F02B1" w:rsidP="000F02B1">
      <w:pPr>
        <w:pStyle w:val="-"/>
        <w:ind w:firstLine="420"/>
      </w:pPr>
      <w:r>
        <w:rPr>
          <w:rFonts w:hint="eastAsia"/>
        </w:rPr>
        <w:t>为有效控制债券投资的系统性风险，本基金根据风险管理的原则，以套期保值为目的，适度运用国债期货，提高投资组合的运作效率。在国债期货投资时，本基金将首先分析国债期货各合约价格与最便宜可交割券的关系，选择定价合理的国债期货合约，其次，考虑国债期货各合约的流动性情况，最终确定与现货组合的合适匹配，以达到风险管理的目标。</w:t>
      </w:r>
    </w:p>
    <w:p w:rsidR="000F02B1" w:rsidRDefault="000F02B1" w:rsidP="000F02B1">
      <w:pPr>
        <w:pStyle w:val="-3"/>
        <w:spacing w:before="156" w:after="156"/>
      </w:pPr>
      <w:proofErr w:type="spellStart"/>
      <w:r>
        <w:rPr>
          <w:rFonts w:hint="eastAsia"/>
        </w:rPr>
        <w:lastRenderedPageBreak/>
        <w:t>报告期末本基金投资的国债期货持仓和损益明细</w:t>
      </w:r>
      <w:proofErr w:type="spellEnd"/>
    </w:p>
    <w:p w:rsidR="000F02B1" w:rsidRDefault="000F02B1" w:rsidP="000F02B1">
      <w:pPr>
        <w:jc w:val="right"/>
      </w:pPr>
      <w:r>
        <w:rPr>
          <w:rFonts w:hint="eastAsia"/>
        </w:rPr>
        <w:t>金额单位：人民币元</w:t>
      </w:r>
    </w:p>
    <w:tbl>
      <w:tblPr>
        <w:tblStyle w:val="-noheader"/>
        <w:tblW w:w="10490" w:type="dxa"/>
        <w:tblLayout w:type="fixed"/>
        <w:tblLook w:val="04A0" w:firstRow="1" w:lastRow="0" w:firstColumn="1" w:lastColumn="0" w:noHBand="0" w:noVBand="1"/>
      </w:tblPr>
      <w:tblGrid>
        <w:gridCol w:w="1021"/>
        <w:gridCol w:w="1928"/>
        <w:gridCol w:w="1871"/>
        <w:gridCol w:w="2041"/>
        <w:gridCol w:w="2041"/>
        <w:gridCol w:w="1588"/>
      </w:tblGrid>
      <w:tr w:rsidR="000F02B1" w:rsidTr="000F02B1">
        <w:tc>
          <w:tcPr>
            <w:tcW w:w="1021" w:type="dxa"/>
          </w:tcPr>
          <w:p w:rsidR="000F02B1" w:rsidRDefault="000F02B1" w:rsidP="000F02B1">
            <w:pPr>
              <w:jc w:val="left"/>
            </w:pPr>
            <w:r>
              <w:rPr>
                <w:rFonts w:hint="eastAsia"/>
              </w:rPr>
              <w:t>代码</w:t>
            </w:r>
          </w:p>
        </w:tc>
        <w:tc>
          <w:tcPr>
            <w:tcW w:w="1928" w:type="dxa"/>
          </w:tcPr>
          <w:p w:rsidR="000F02B1" w:rsidRDefault="000F02B1" w:rsidP="000F02B1">
            <w:pPr>
              <w:jc w:val="left"/>
            </w:pPr>
            <w:r>
              <w:rPr>
                <w:rFonts w:hint="eastAsia"/>
              </w:rPr>
              <w:t>名称</w:t>
            </w:r>
          </w:p>
        </w:tc>
        <w:tc>
          <w:tcPr>
            <w:tcW w:w="1871" w:type="dxa"/>
          </w:tcPr>
          <w:p w:rsidR="000F02B1" w:rsidRDefault="000F02B1" w:rsidP="000F02B1">
            <w:pPr>
              <w:jc w:val="left"/>
            </w:pPr>
            <w:r>
              <w:rPr>
                <w:rFonts w:hint="eastAsia"/>
              </w:rPr>
              <w:t>持仓量（买</w:t>
            </w:r>
            <w:r>
              <w:rPr>
                <w:rFonts w:hint="eastAsia"/>
              </w:rPr>
              <w:t>/</w:t>
            </w:r>
            <w:r>
              <w:rPr>
                <w:rFonts w:hint="eastAsia"/>
              </w:rPr>
              <w:t>卖）</w:t>
            </w:r>
          </w:p>
        </w:tc>
        <w:tc>
          <w:tcPr>
            <w:tcW w:w="2041" w:type="dxa"/>
          </w:tcPr>
          <w:p w:rsidR="000F02B1" w:rsidRDefault="000F02B1" w:rsidP="000F02B1">
            <w:pPr>
              <w:jc w:val="left"/>
            </w:pPr>
            <w:r>
              <w:rPr>
                <w:rFonts w:hint="eastAsia"/>
              </w:rPr>
              <w:t>合约市值（元）</w:t>
            </w:r>
          </w:p>
        </w:tc>
        <w:tc>
          <w:tcPr>
            <w:tcW w:w="2041" w:type="dxa"/>
          </w:tcPr>
          <w:p w:rsidR="000F02B1" w:rsidRDefault="000F02B1" w:rsidP="000F02B1">
            <w:pPr>
              <w:jc w:val="left"/>
            </w:pPr>
            <w:r>
              <w:rPr>
                <w:rFonts w:hint="eastAsia"/>
              </w:rPr>
              <w:t>公允价值变动（元）</w:t>
            </w:r>
          </w:p>
        </w:tc>
        <w:tc>
          <w:tcPr>
            <w:tcW w:w="1588" w:type="dxa"/>
          </w:tcPr>
          <w:p w:rsidR="000F02B1" w:rsidRDefault="000F02B1" w:rsidP="000F02B1">
            <w:pPr>
              <w:jc w:val="left"/>
            </w:pPr>
            <w:r>
              <w:rPr>
                <w:rFonts w:hint="eastAsia"/>
              </w:rPr>
              <w:t>风险指标说明</w:t>
            </w:r>
          </w:p>
        </w:tc>
      </w:tr>
      <w:tr w:rsidR="000F02B1" w:rsidTr="000F02B1">
        <w:tc>
          <w:tcPr>
            <w:tcW w:w="1021" w:type="dxa"/>
          </w:tcPr>
          <w:p w:rsidR="000F02B1" w:rsidRDefault="000F02B1" w:rsidP="000F02B1">
            <w:pPr>
              <w:jc w:val="right"/>
            </w:pPr>
            <w:r>
              <w:t>-</w:t>
            </w:r>
          </w:p>
        </w:tc>
        <w:tc>
          <w:tcPr>
            <w:tcW w:w="1928" w:type="dxa"/>
          </w:tcPr>
          <w:p w:rsidR="000F02B1" w:rsidRDefault="000F02B1" w:rsidP="000F02B1">
            <w:pPr>
              <w:jc w:val="right"/>
            </w:pPr>
            <w:r>
              <w:t>-</w:t>
            </w:r>
          </w:p>
        </w:tc>
        <w:tc>
          <w:tcPr>
            <w:tcW w:w="1871" w:type="dxa"/>
          </w:tcPr>
          <w:p w:rsidR="000F02B1" w:rsidRDefault="000F02B1" w:rsidP="000F02B1">
            <w:pPr>
              <w:jc w:val="right"/>
            </w:pPr>
            <w:r>
              <w:t>-</w:t>
            </w:r>
          </w:p>
        </w:tc>
        <w:tc>
          <w:tcPr>
            <w:tcW w:w="2041" w:type="dxa"/>
          </w:tcPr>
          <w:p w:rsidR="000F02B1" w:rsidRDefault="000F02B1" w:rsidP="000F02B1">
            <w:pPr>
              <w:jc w:val="right"/>
            </w:pPr>
            <w:r>
              <w:t>-</w:t>
            </w:r>
          </w:p>
        </w:tc>
        <w:tc>
          <w:tcPr>
            <w:tcW w:w="2041" w:type="dxa"/>
          </w:tcPr>
          <w:p w:rsidR="000F02B1" w:rsidRDefault="000F02B1" w:rsidP="000F02B1">
            <w:pPr>
              <w:jc w:val="right"/>
            </w:pPr>
            <w:r>
              <w:t>-</w:t>
            </w:r>
          </w:p>
        </w:tc>
        <w:tc>
          <w:tcPr>
            <w:tcW w:w="1588" w:type="dxa"/>
          </w:tcPr>
          <w:p w:rsidR="000F02B1" w:rsidRDefault="000F02B1" w:rsidP="000F02B1">
            <w:pPr>
              <w:jc w:val="right"/>
            </w:pPr>
            <w:r>
              <w:t>-</w:t>
            </w:r>
          </w:p>
        </w:tc>
      </w:tr>
      <w:tr w:rsidR="000F02B1" w:rsidTr="000F02B1">
        <w:tc>
          <w:tcPr>
            <w:tcW w:w="8902" w:type="dxa"/>
            <w:gridSpan w:val="5"/>
          </w:tcPr>
          <w:p w:rsidR="000F02B1" w:rsidRDefault="000F02B1" w:rsidP="000F02B1">
            <w:pPr>
              <w:jc w:val="left"/>
            </w:pPr>
            <w:r>
              <w:rPr>
                <w:rFonts w:hint="eastAsia"/>
              </w:rPr>
              <w:t>公允价值变动总额合计（元）</w:t>
            </w:r>
          </w:p>
        </w:tc>
        <w:tc>
          <w:tcPr>
            <w:tcW w:w="1588" w:type="dxa"/>
          </w:tcPr>
          <w:p w:rsidR="000F02B1" w:rsidRDefault="000F02B1" w:rsidP="000F02B1">
            <w:pPr>
              <w:jc w:val="right"/>
            </w:pPr>
            <w:r>
              <w:t>-</w:t>
            </w:r>
          </w:p>
        </w:tc>
      </w:tr>
      <w:tr w:rsidR="000F02B1" w:rsidTr="000F02B1">
        <w:tc>
          <w:tcPr>
            <w:tcW w:w="8902" w:type="dxa"/>
            <w:gridSpan w:val="5"/>
          </w:tcPr>
          <w:p w:rsidR="000F02B1" w:rsidRDefault="000F02B1" w:rsidP="000F02B1">
            <w:pPr>
              <w:jc w:val="left"/>
            </w:pPr>
            <w:r>
              <w:rPr>
                <w:rFonts w:hint="eastAsia"/>
              </w:rPr>
              <w:t>国债期货投资本期收益（元）</w:t>
            </w:r>
          </w:p>
        </w:tc>
        <w:tc>
          <w:tcPr>
            <w:tcW w:w="1588" w:type="dxa"/>
          </w:tcPr>
          <w:p w:rsidR="000F02B1" w:rsidRDefault="000F02B1" w:rsidP="000F02B1">
            <w:pPr>
              <w:jc w:val="right"/>
            </w:pPr>
            <w:r>
              <w:t>-24,896.46</w:t>
            </w:r>
          </w:p>
        </w:tc>
      </w:tr>
      <w:tr w:rsidR="000F02B1" w:rsidTr="000F02B1">
        <w:tc>
          <w:tcPr>
            <w:tcW w:w="8902" w:type="dxa"/>
            <w:gridSpan w:val="5"/>
          </w:tcPr>
          <w:p w:rsidR="000F02B1" w:rsidRDefault="000F02B1" w:rsidP="000F02B1">
            <w:pPr>
              <w:jc w:val="left"/>
            </w:pPr>
            <w:r>
              <w:rPr>
                <w:rFonts w:hint="eastAsia"/>
              </w:rPr>
              <w:t>国债期货投资本期公允价值变动（元）</w:t>
            </w:r>
          </w:p>
        </w:tc>
        <w:tc>
          <w:tcPr>
            <w:tcW w:w="1588" w:type="dxa"/>
          </w:tcPr>
          <w:p w:rsidR="000F02B1" w:rsidRDefault="000F02B1" w:rsidP="000F02B1">
            <w:pPr>
              <w:jc w:val="right"/>
            </w:pPr>
            <w:r>
              <w:t>-</w:t>
            </w:r>
          </w:p>
        </w:tc>
      </w:tr>
    </w:tbl>
    <w:p w:rsidR="000F02B1" w:rsidRDefault="000F02B1" w:rsidP="000F02B1">
      <w:pPr>
        <w:pStyle w:val="-3"/>
        <w:spacing w:before="156" w:after="156"/>
      </w:pPr>
      <w:proofErr w:type="spellStart"/>
      <w:r>
        <w:rPr>
          <w:rFonts w:hint="eastAsia"/>
        </w:rPr>
        <w:t>本期国债期货投资评价</w:t>
      </w:r>
      <w:proofErr w:type="spellEnd"/>
    </w:p>
    <w:p w:rsidR="000F02B1" w:rsidRDefault="000F02B1" w:rsidP="000F02B1">
      <w:pPr>
        <w:pStyle w:val="-"/>
        <w:ind w:firstLine="420"/>
      </w:pPr>
      <w:proofErr w:type="spellStart"/>
      <w:r>
        <w:rPr>
          <w:rFonts w:hint="eastAsia"/>
        </w:rPr>
        <w:t>本报告期内，本基金投资国债期货符合既定的投资政策和投资目的</w:t>
      </w:r>
      <w:proofErr w:type="spellEnd"/>
      <w:r>
        <w:rPr>
          <w:rFonts w:hint="eastAsia"/>
        </w:rPr>
        <w:t>。</w:t>
      </w:r>
    </w:p>
    <w:p w:rsidR="000F02B1" w:rsidRDefault="000F02B1" w:rsidP="000F02B1">
      <w:pPr>
        <w:pStyle w:val="-2"/>
        <w:spacing w:before="312"/>
      </w:pPr>
      <w:proofErr w:type="spellStart"/>
      <w:r>
        <w:rPr>
          <w:rFonts w:hint="eastAsia"/>
        </w:rPr>
        <w:t>投资组合报告附注</w:t>
      </w:r>
      <w:proofErr w:type="spellEnd"/>
    </w:p>
    <w:p w:rsidR="000F02B1" w:rsidRDefault="000F02B1" w:rsidP="000F02B1">
      <w:pPr>
        <w:pStyle w:val="-3"/>
        <w:spacing w:before="156" w:after="156"/>
      </w:pPr>
      <w:r>
        <w:t xml:space="preserve"> </w:t>
      </w:r>
    </w:p>
    <w:p w:rsidR="000F02B1" w:rsidRDefault="000F02B1" w:rsidP="000F02B1">
      <w:pPr>
        <w:pStyle w:val="-"/>
        <w:ind w:firstLine="420"/>
      </w:pPr>
      <w:r>
        <w:rPr>
          <w:rFonts w:hint="eastAsia"/>
        </w:rPr>
        <w:t>报告期内基金投资的前十名证券除19广发银行永续债（证券代码1928031）、19交通银行永续债（证券代码1928025）、20邮储银行永续债（证券代码2028006）、21国开18（证券代码210218）、21浙商银行永续债（证券代码2120107）、22国开05（证券代码220205）、22建行永续债01（证券代码092280083）、23国开16（证券代码230216）、23农发31（证券代码230431）外其他证券的发行主体未有被监管部门立案调查，不存在报告编制日前一年内受到公开谴责、处罚的情形。</w:t>
      </w:r>
    </w:p>
    <w:p w:rsidR="000F02B1" w:rsidRDefault="000F02B1" w:rsidP="000F02B1">
      <w:pPr>
        <w:pStyle w:val="-"/>
        <w:ind w:firstLine="420"/>
      </w:pPr>
      <w:r>
        <w:rPr>
          <w:rFonts w:hint="eastAsia"/>
        </w:rPr>
        <w:t>1、19广发银行永续债（证券代码1928031）</w:t>
      </w:r>
    </w:p>
    <w:p w:rsidR="000F02B1" w:rsidRDefault="000F02B1" w:rsidP="000F02B1">
      <w:pPr>
        <w:pStyle w:val="-"/>
        <w:ind w:firstLine="420"/>
      </w:pPr>
      <w:r>
        <w:rPr>
          <w:rFonts w:hint="eastAsia"/>
        </w:rPr>
        <w:t>根据发布的相关公告，该证券发行人在报告期内因违规经营、未依法履行职责、违反反洗钱法、违规提供担保及财务资助、涉嫌违反法律法规，多次受到监管机构的处罚。</w:t>
      </w:r>
    </w:p>
    <w:p w:rsidR="000F02B1" w:rsidRDefault="000F02B1" w:rsidP="000F02B1">
      <w:pPr>
        <w:pStyle w:val="-"/>
        <w:ind w:firstLine="420"/>
      </w:pPr>
      <w:r>
        <w:rPr>
          <w:rFonts w:hint="eastAsia"/>
        </w:rPr>
        <w:t>2、19交通银行永续债（证券代码1928025）</w:t>
      </w:r>
    </w:p>
    <w:p w:rsidR="000F02B1" w:rsidRDefault="000F02B1" w:rsidP="000F02B1">
      <w:pPr>
        <w:pStyle w:val="-"/>
        <w:ind w:firstLine="420"/>
      </w:pPr>
      <w:proofErr w:type="spellStart"/>
      <w:r>
        <w:rPr>
          <w:rFonts w:hint="eastAsia"/>
        </w:rPr>
        <w:t>根据发布的相关公告，该证券发行人在报告期内因违规经营、违反反洗钱法、信息披露虚假或严重误导性陈述多次受到监管机构的处罚</w:t>
      </w:r>
      <w:proofErr w:type="spellEnd"/>
      <w:r>
        <w:rPr>
          <w:rFonts w:hint="eastAsia"/>
        </w:rPr>
        <w:t>。</w:t>
      </w:r>
    </w:p>
    <w:p w:rsidR="000F02B1" w:rsidRDefault="000F02B1" w:rsidP="000F02B1">
      <w:pPr>
        <w:pStyle w:val="-"/>
        <w:ind w:firstLine="420"/>
      </w:pPr>
      <w:r>
        <w:rPr>
          <w:rFonts w:hint="eastAsia"/>
        </w:rPr>
        <w:t>3、20邮储银行永续债（证券代码2028006）</w:t>
      </w:r>
    </w:p>
    <w:p w:rsidR="000F02B1" w:rsidRDefault="000F02B1" w:rsidP="000F02B1">
      <w:pPr>
        <w:pStyle w:val="-"/>
        <w:ind w:firstLine="420"/>
      </w:pPr>
      <w:proofErr w:type="spellStart"/>
      <w:r>
        <w:rPr>
          <w:rFonts w:hint="eastAsia"/>
        </w:rPr>
        <w:t>根据发布的相关公告，该证券发行人在报告期内因违规经营、违反反洗钱法、未依法履行职责等原因,多次受到监管机构的处罚</w:t>
      </w:r>
      <w:proofErr w:type="spellEnd"/>
      <w:r>
        <w:rPr>
          <w:rFonts w:hint="eastAsia"/>
        </w:rPr>
        <w:t>。</w:t>
      </w:r>
    </w:p>
    <w:p w:rsidR="000F02B1" w:rsidRDefault="000F02B1" w:rsidP="000F02B1">
      <w:pPr>
        <w:pStyle w:val="-"/>
        <w:ind w:firstLine="420"/>
      </w:pPr>
      <w:r>
        <w:rPr>
          <w:rFonts w:hint="eastAsia"/>
        </w:rPr>
        <w:t>4、21国开18（证券代码210218）</w:t>
      </w:r>
    </w:p>
    <w:p w:rsidR="000F02B1" w:rsidRDefault="000F02B1" w:rsidP="000F02B1">
      <w:pPr>
        <w:pStyle w:val="-"/>
        <w:ind w:firstLine="420"/>
      </w:pPr>
      <w:proofErr w:type="spellStart"/>
      <w:r>
        <w:rPr>
          <w:rFonts w:hint="eastAsia"/>
        </w:rPr>
        <w:t>根据发布的相关公告，该证券发行人在报告期内因违规经营、未依法履行职责，多次受到监管机构的处罚</w:t>
      </w:r>
      <w:proofErr w:type="spellEnd"/>
      <w:r>
        <w:rPr>
          <w:rFonts w:hint="eastAsia"/>
        </w:rPr>
        <w:t>。</w:t>
      </w:r>
    </w:p>
    <w:p w:rsidR="000F02B1" w:rsidRDefault="000F02B1" w:rsidP="000F02B1">
      <w:pPr>
        <w:pStyle w:val="-"/>
        <w:ind w:firstLine="420"/>
      </w:pPr>
      <w:r>
        <w:rPr>
          <w:rFonts w:hint="eastAsia"/>
        </w:rPr>
        <w:t>5、21浙商银行永续债（证券代码2120107）</w:t>
      </w:r>
    </w:p>
    <w:p w:rsidR="000F02B1" w:rsidRDefault="000F02B1" w:rsidP="000F02B1">
      <w:pPr>
        <w:pStyle w:val="-"/>
        <w:ind w:firstLine="420"/>
      </w:pPr>
      <w:proofErr w:type="spellStart"/>
      <w:r>
        <w:rPr>
          <w:rFonts w:hint="eastAsia"/>
        </w:rPr>
        <w:t>根据发布的相关公告，该证券发行人在报告期内因违规经营、违反反洗钱法、未依法履行职责等原因，多次受到监管机构的处罚</w:t>
      </w:r>
      <w:proofErr w:type="spellEnd"/>
      <w:r>
        <w:rPr>
          <w:rFonts w:hint="eastAsia"/>
        </w:rPr>
        <w:t>。</w:t>
      </w:r>
    </w:p>
    <w:p w:rsidR="000F02B1" w:rsidRDefault="000F02B1" w:rsidP="000F02B1">
      <w:pPr>
        <w:pStyle w:val="-"/>
        <w:ind w:firstLine="420"/>
      </w:pPr>
      <w:r>
        <w:rPr>
          <w:rFonts w:hint="eastAsia"/>
        </w:rPr>
        <w:t>6、22国开05（证券代码220205）</w:t>
      </w:r>
    </w:p>
    <w:p w:rsidR="000F02B1" w:rsidRDefault="000F02B1" w:rsidP="000F02B1">
      <w:pPr>
        <w:pStyle w:val="-"/>
        <w:ind w:firstLine="420"/>
      </w:pPr>
      <w:proofErr w:type="spellStart"/>
      <w:r>
        <w:rPr>
          <w:rFonts w:hint="eastAsia"/>
        </w:rPr>
        <w:lastRenderedPageBreak/>
        <w:t>根据发布的相关公告，该证券发行人在报告期内因违规经营、未依法履行职责，多次受到监管机构的处罚</w:t>
      </w:r>
      <w:proofErr w:type="spellEnd"/>
      <w:r>
        <w:rPr>
          <w:rFonts w:hint="eastAsia"/>
        </w:rPr>
        <w:t>。</w:t>
      </w:r>
    </w:p>
    <w:p w:rsidR="000F02B1" w:rsidRDefault="000F02B1" w:rsidP="000F02B1">
      <w:pPr>
        <w:pStyle w:val="-"/>
        <w:ind w:firstLine="420"/>
      </w:pPr>
      <w:r>
        <w:rPr>
          <w:rFonts w:hint="eastAsia"/>
        </w:rPr>
        <w:t>7、22建行永续债01（证券代码092280083）</w:t>
      </w:r>
    </w:p>
    <w:p w:rsidR="000F02B1" w:rsidRDefault="000F02B1" w:rsidP="000F02B1">
      <w:pPr>
        <w:pStyle w:val="-"/>
        <w:ind w:firstLine="420"/>
      </w:pPr>
      <w:r>
        <w:rPr>
          <w:rFonts w:hint="eastAsia"/>
        </w:rPr>
        <w:t>根据发布的相关公告，该证券发行人在报告期内因违规经营、内部制度不完善、违反反洗钱法、未依法履行职责等原因，多次受到监管机构的处罚。</w:t>
      </w:r>
    </w:p>
    <w:p w:rsidR="000F02B1" w:rsidRDefault="000F02B1" w:rsidP="000F02B1">
      <w:pPr>
        <w:pStyle w:val="-"/>
        <w:ind w:firstLine="420"/>
      </w:pPr>
      <w:r>
        <w:rPr>
          <w:rFonts w:hint="eastAsia"/>
        </w:rPr>
        <w:t>8、23国开16（证券代码230216）</w:t>
      </w:r>
    </w:p>
    <w:p w:rsidR="000F02B1" w:rsidRDefault="000F02B1" w:rsidP="000F02B1">
      <w:pPr>
        <w:pStyle w:val="-"/>
        <w:ind w:firstLine="420"/>
      </w:pPr>
      <w:proofErr w:type="spellStart"/>
      <w:r>
        <w:rPr>
          <w:rFonts w:hint="eastAsia"/>
        </w:rPr>
        <w:t>根据发布的相关公告，该证券发行人在报告期内因违规经营、未依法履行职责，多次受到监管机构的处罚</w:t>
      </w:r>
      <w:proofErr w:type="spellEnd"/>
      <w:r>
        <w:rPr>
          <w:rFonts w:hint="eastAsia"/>
        </w:rPr>
        <w:t>。</w:t>
      </w:r>
    </w:p>
    <w:p w:rsidR="000F02B1" w:rsidRDefault="000F02B1" w:rsidP="000F02B1">
      <w:pPr>
        <w:pStyle w:val="-"/>
        <w:ind w:firstLine="420"/>
      </w:pPr>
      <w:r>
        <w:rPr>
          <w:rFonts w:hint="eastAsia"/>
        </w:rPr>
        <w:t>9、23农发31（证券代码230431）</w:t>
      </w:r>
    </w:p>
    <w:p w:rsidR="000F02B1" w:rsidRDefault="000F02B1" w:rsidP="000F02B1">
      <w:pPr>
        <w:pStyle w:val="-"/>
        <w:ind w:firstLine="420"/>
      </w:pPr>
      <w:proofErr w:type="spellStart"/>
      <w:r>
        <w:rPr>
          <w:rFonts w:hint="eastAsia"/>
        </w:rPr>
        <w:t>根据发布的相关公告，该证券发行人在报告期内因未依法履行职责、未按期申报税款、违反税收管理规定等原因，多次受到监管机构的处罚</w:t>
      </w:r>
      <w:proofErr w:type="spellEnd"/>
      <w:r>
        <w:rPr>
          <w:rFonts w:hint="eastAsia"/>
        </w:rPr>
        <w:t>。</w:t>
      </w:r>
    </w:p>
    <w:p w:rsidR="000F02B1" w:rsidRDefault="000F02B1" w:rsidP="000F02B1">
      <w:pPr>
        <w:pStyle w:val="-"/>
        <w:ind w:firstLine="420"/>
      </w:pPr>
      <w:proofErr w:type="spellStart"/>
      <w:r>
        <w:rPr>
          <w:rFonts w:hint="eastAsia"/>
        </w:rPr>
        <w:t>对上述证券的投资决策程序的说明：本基金投资上述证券的投资决策程序符合相关法律法规和公司制度的要求</w:t>
      </w:r>
      <w:proofErr w:type="spellEnd"/>
      <w:r>
        <w:rPr>
          <w:rFonts w:hint="eastAsia"/>
        </w:rPr>
        <w:t>。</w:t>
      </w:r>
    </w:p>
    <w:p w:rsidR="000F02B1" w:rsidRDefault="000F02B1" w:rsidP="000F02B1">
      <w:pPr>
        <w:pStyle w:val="-3"/>
        <w:spacing w:before="156" w:after="156"/>
      </w:pPr>
      <w:r>
        <w:t xml:space="preserve"> </w:t>
      </w:r>
    </w:p>
    <w:p w:rsidR="000F02B1" w:rsidRDefault="000F02B1" w:rsidP="000F02B1">
      <w:pPr>
        <w:pStyle w:val="-"/>
        <w:ind w:firstLine="420"/>
      </w:pPr>
      <w:proofErr w:type="spellStart"/>
      <w:r>
        <w:rPr>
          <w:rFonts w:hint="eastAsia"/>
        </w:rPr>
        <w:t>本基金投资的前十名股票没有超出基金合同规定的备选股票库，本基金管理人从制度和流程上要求股票必须先入库再买入</w:t>
      </w:r>
      <w:proofErr w:type="spellEnd"/>
      <w:r>
        <w:rPr>
          <w:rFonts w:hint="eastAsia"/>
        </w:rPr>
        <w:t>。</w:t>
      </w:r>
    </w:p>
    <w:p w:rsidR="000F02B1" w:rsidRDefault="000F02B1" w:rsidP="000F02B1">
      <w:pPr>
        <w:pStyle w:val="-3"/>
        <w:spacing w:before="156" w:after="156"/>
      </w:pPr>
      <w:proofErr w:type="spellStart"/>
      <w:r>
        <w:rPr>
          <w:rFonts w:hint="eastAsia"/>
        </w:rPr>
        <w:t>其他资产构成</w:t>
      </w:r>
      <w:proofErr w:type="spellEnd"/>
    </w:p>
    <w:p w:rsidR="000F02B1" w:rsidRDefault="000F02B1" w:rsidP="000F02B1">
      <w:pPr>
        <w:jc w:val="right"/>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0F02B1" w:rsidTr="000F02B1">
        <w:trPr>
          <w:cnfStyle w:val="100000000000" w:firstRow="1" w:lastRow="0" w:firstColumn="0" w:lastColumn="0" w:oddVBand="0" w:evenVBand="0" w:oddHBand="0" w:evenHBand="0" w:firstRowFirstColumn="0" w:firstRowLastColumn="0" w:lastRowFirstColumn="0" w:lastRowLastColumn="0"/>
        </w:trPr>
        <w:tc>
          <w:tcPr>
            <w:tcW w:w="743" w:type="dxa"/>
          </w:tcPr>
          <w:p w:rsidR="000F02B1" w:rsidRDefault="000F02B1" w:rsidP="000F02B1">
            <w:pPr>
              <w:jc w:val="center"/>
            </w:pPr>
            <w:r>
              <w:rPr>
                <w:rFonts w:hint="eastAsia"/>
              </w:rPr>
              <w:t>序号</w:t>
            </w:r>
          </w:p>
        </w:tc>
        <w:tc>
          <w:tcPr>
            <w:tcW w:w="2977" w:type="dxa"/>
          </w:tcPr>
          <w:p w:rsidR="000F02B1" w:rsidRDefault="000F02B1" w:rsidP="000F02B1">
            <w:pPr>
              <w:jc w:val="center"/>
            </w:pPr>
            <w:r>
              <w:rPr>
                <w:rFonts w:hint="eastAsia"/>
              </w:rPr>
              <w:t>名称</w:t>
            </w:r>
          </w:p>
        </w:tc>
        <w:tc>
          <w:tcPr>
            <w:tcW w:w="4785" w:type="dxa"/>
          </w:tcPr>
          <w:p w:rsidR="000F02B1" w:rsidRDefault="000F02B1" w:rsidP="000F02B1">
            <w:pPr>
              <w:jc w:val="center"/>
            </w:pPr>
            <w:r>
              <w:rPr>
                <w:rFonts w:hint="eastAsia"/>
              </w:rPr>
              <w:t>金额（元）</w:t>
            </w:r>
          </w:p>
        </w:tc>
      </w:tr>
      <w:tr w:rsidR="000F02B1" w:rsidTr="000F02B1">
        <w:tc>
          <w:tcPr>
            <w:tcW w:w="743" w:type="dxa"/>
          </w:tcPr>
          <w:p w:rsidR="000F02B1" w:rsidRDefault="000F02B1" w:rsidP="000F02B1">
            <w:pPr>
              <w:jc w:val="center"/>
            </w:pPr>
            <w:r>
              <w:t>1</w:t>
            </w:r>
          </w:p>
        </w:tc>
        <w:tc>
          <w:tcPr>
            <w:tcW w:w="2977" w:type="dxa"/>
          </w:tcPr>
          <w:p w:rsidR="000F02B1" w:rsidRDefault="000F02B1" w:rsidP="000F02B1">
            <w:pPr>
              <w:jc w:val="left"/>
            </w:pPr>
            <w:r>
              <w:rPr>
                <w:rFonts w:hint="eastAsia"/>
              </w:rPr>
              <w:t>存出保证金</w:t>
            </w:r>
          </w:p>
        </w:tc>
        <w:tc>
          <w:tcPr>
            <w:tcW w:w="4785" w:type="dxa"/>
          </w:tcPr>
          <w:p w:rsidR="000F02B1" w:rsidRDefault="000F02B1" w:rsidP="000F02B1">
            <w:pPr>
              <w:jc w:val="right"/>
            </w:pPr>
            <w:r>
              <w:t>54,114.96</w:t>
            </w:r>
          </w:p>
        </w:tc>
      </w:tr>
      <w:tr w:rsidR="000F02B1" w:rsidTr="000F02B1">
        <w:tc>
          <w:tcPr>
            <w:tcW w:w="743" w:type="dxa"/>
          </w:tcPr>
          <w:p w:rsidR="000F02B1" w:rsidRDefault="000F02B1" w:rsidP="000F02B1">
            <w:pPr>
              <w:jc w:val="center"/>
            </w:pPr>
            <w:r>
              <w:t>2</w:t>
            </w:r>
          </w:p>
        </w:tc>
        <w:tc>
          <w:tcPr>
            <w:tcW w:w="2977" w:type="dxa"/>
          </w:tcPr>
          <w:p w:rsidR="000F02B1" w:rsidRDefault="000F02B1" w:rsidP="000F02B1">
            <w:pPr>
              <w:jc w:val="left"/>
            </w:pPr>
            <w:r>
              <w:rPr>
                <w:rFonts w:hint="eastAsia"/>
              </w:rPr>
              <w:t>应收清算款</w:t>
            </w:r>
          </w:p>
        </w:tc>
        <w:tc>
          <w:tcPr>
            <w:tcW w:w="4785" w:type="dxa"/>
          </w:tcPr>
          <w:p w:rsidR="000F02B1" w:rsidRDefault="000F02B1" w:rsidP="000F02B1">
            <w:pPr>
              <w:jc w:val="right"/>
            </w:pPr>
            <w:r>
              <w:t>-</w:t>
            </w:r>
          </w:p>
        </w:tc>
      </w:tr>
      <w:tr w:rsidR="000F02B1" w:rsidTr="000F02B1">
        <w:tc>
          <w:tcPr>
            <w:tcW w:w="743" w:type="dxa"/>
          </w:tcPr>
          <w:p w:rsidR="000F02B1" w:rsidRDefault="000F02B1" w:rsidP="000F02B1">
            <w:pPr>
              <w:jc w:val="center"/>
            </w:pPr>
            <w:r>
              <w:t>3</w:t>
            </w:r>
          </w:p>
        </w:tc>
        <w:tc>
          <w:tcPr>
            <w:tcW w:w="2977" w:type="dxa"/>
          </w:tcPr>
          <w:p w:rsidR="000F02B1" w:rsidRDefault="000F02B1" w:rsidP="000F02B1">
            <w:pPr>
              <w:jc w:val="left"/>
            </w:pPr>
            <w:r>
              <w:rPr>
                <w:rFonts w:hint="eastAsia"/>
              </w:rPr>
              <w:t>应收股利</w:t>
            </w:r>
          </w:p>
        </w:tc>
        <w:tc>
          <w:tcPr>
            <w:tcW w:w="4785" w:type="dxa"/>
          </w:tcPr>
          <w:p w:rsidR="000F02B1" w:rsidRDefault="000F02B1" w:rsidP="000F02B1">
            <w:pPr>
              <w:jc w:val="right"/>
            </w:pPr>
            <w:r>
              <w:t>-</w:t>
            </w:r>
          </w:p>
        </w:tc>
      </w:tr>
      <w:tr w:rsidR="000F02B1" w:rsidTr="000F02B1">
        <w:tc>
          <w:tcPr>
            <w:tcW w:w="743" w:type="dxa"/>
          </w:tcPr>
          <w:p w:rsidR="000F02B1" w:rsidRDefault="000F02B1" w:rsidP="000F02B1">
            <w:pPr>
              <w:jc w:val="center"/>
            </w:pPr>
            <w:r>
              <w:t>4</w:t>
            </w:r>
          </w:p>
        </w:tc>
        <w:tc>
          <w:tcPr>
            <w:tcW w:w="2977" w:type="dxa"/>
          </w:tcPr>
          <w:p w:rsidR="000F02B1" w:rsidRDefault="000F02B1" w:rsidP="000F02B1">
            <w:pPr>
              <w:jc w:val="left"/>
            </w:pPr>
            <w:r>
              <w:rPr>
                <w:rFonts w:hint="eastAsia"/>
              </w:rPr>
              <w:t>应收利息</w:t>
            </w:r>
          </w:p>
        </w:tc>
        <w:tc>
          <w:tcPr>
            <w:tcW w:w="4785" w:type="dxa"/>
          </w:tcPr>
          <w:p w:rsidR="000F02B1" w:rsidRDefault="000F02B1" w:rsidP="000F02B1">
            <w:pPr>
              <w:jc w:val="right"/>
            </w:pPr>
            <w:r>
              <w:t>-</w:t>
            </w:r>
          </w:p>
        </w:tc>
      </w:tr>
      <w:tr w:rsidR="000F02B1" w:rsidTr="000F02B1">
        <w:tc>
          <w:tcPr>
            <w:tcW w:w="743" w:type="dxa"/>
          </w:tcPr>
          <w:p w:rsidR="000F02B1" w:rsidRDefault="000F02B1" w:rsidP="000F02B1">
            <w:pPr>
              <w:jc w:val="center"/>
            </w:pPr>
            <w:r>
              <w:t>5</w:t>
            </w:r>
          </w:p>
        </w:tc>
        <w:tc>
          <w:tcPr>
            <w:tcW w:w="2977" w:type="dxa"/>
          </w:tcPr>
          <w:p w:rsidR="000F02B1" w:rsidRDefault="000F02B1" w:rsidP="000F02B1">
            <w:pPr>
              <w:jc w:val="left"/>
            </w:pPr>
            <w:r>
              <w:rPr>
                <w:rFonts w:hint="eastAsia"/>
              </w:rPr>
              <w:t>应收申购款</w:t>
            </w:r>
          </w:p>
        </w:tc>
        <w:tc>
          <w:tcPr>
            <w:tcW w:w="4785" w:type="dxa"/>
          </w:tcPr>
          <w:p w:rsidR="000F02B1" w:rsidRDefault="000F02B1" w:rsidP="000F02B1">
            <w:pPr>
              <w:jc w:val="right"/>
            </w:pPr>
            <w:r>
              <w:t>29,708,855.75</w:t>
            </w:r>
          </w:p>
        </w:tc>
      </w:tr>
      <w:tr w:rsidR="000F02B1" w:rsidTr="000F02B1">
        <w:tc>
          <w:tcPr>
            <w:tcW w:w="743" w:type="dxa"/>
          </w:tcPr>
          <w:p w:rsidR="000F02B1" w:rsidRDefault="000F02B1" w:rsidP="000F02B1">
            <w:pPr>
              <w:jc w:val="center"/>
            </w:pPr>
            <w:r>
              <w:t>6</w:t>
            </w:r>
          </w:p>
        </w:tc>
        <w:tc>
          <w:tcPr>
            <w:tcW w:w="2977" w:type="dxa"/>
          </w:tcPr>
          <w:p w:rsidR="000F02B1" w:rsidRDefault="000F02B1" w:rsidP="000F02B1">
            <w:pPr>
              <w:jc w:val="left"/>
            </w:pPr>
            <w:r>
              <w:rPr>
                <w:rFonts w:hint="eastAsia"/>
              </w:rPr>
              <w:t>其他应收款</w:t>
            </w:r>
          </w:p>
        </w:tc>
        <w:tc>
          <w:tcPr>
            <w:tcW w:w="4785" w:type="dxa"/>
          </w:tcPr>
          <w:p w:rsidR="000F02B1" w:rsidRDefault="000F02B1" w:rsidP="000F02B1">
            <w:pPr>
              <w:jc w:val="right"/>
            </w:pPr>
            <w:r>
              <w:t>-</w:t>
            </w:r>
          </w:p>
        </w:tc>
      </w:tr>
      <w:tr w:rsidR="000F02B1" w:rsidTr="000F02B1">
        <w:tc>
          <w:tcPr>
            <w:tcW w:w="743" w:type="dxa"/>
          </w:tcPr>
          <w:p w:rsidR="000F02B1" w:rsidRDefault="000F02B1" w:rsidP="000F02B1">
            <w:pPr>
              <w:jc w:val="center"/>
            </w:pPr>
            <w:r>
              <w:t>7</w:t>
            </w:r>
          </w:p>
        </w:tc>
        <w:tc>
          <w:tcPr>
            <w:tcW w:w="2977" w:type="dxa"/>
          </w:tcPr>
          <w:p w:rsidR="000F02B1" w:rsidRDefault="000F02B1" w:rsidP="000F02B1">
            <w:pPr>
              <w:jc w:val="left"/>
            </w:pPr>
            <w:r>
              <w:rPr>
                <w:rFonts w:hint="eastAsia"/>
              </w:rPr>
              <w:t>其他</w:t>
            </w:r>
          </w:p>
        </w:tc>
        <w:tc>
          <w:tcPr>
            <w:tcW w:w="4785" w:type="dxa"/>
          </w:tcPr>
          <w:p w:rsidR="000F02B1" w:rsidRDefault="000F02B1" w:rsidP="000F02B1">
            <w:pPr>
              <w:jc w:val="right"/>
            </w:pPr>
            <w:r>
              <w:t>-</w:t>
            </w:r>
          </w:p>
        </w:tc>
      </w:tr>
      <w:tr w:rsidR="000F02B1" w:rsidTr="000F02B1">
        <w:tc>
          <w:tcPr>
            <w:tcW w:w="743" w:type="dxa"/>
          </w:tcPr>
          <w:p w:rsidR="000F02B1" w:rsidRDefault="000F02B1" w:rsidP="000F02B1">
            <w:pPr>
              <w:jc w:val="center"/>
            </w:pPr>
            <w:r>
              <w:t>8</w:t>
            </w:r>
          </w:p>
        </w:tc>
        <w:tc>
          <w:tcPr>
            <w:tcW w:w="2977" w:type="dxa"/>
          </w:tcPr>
          <w:p w:rsidR="000F02B1" w:rsidRDefault="000F02B1" w:rsidP="000F02B1">
            <w:pPr>
              <w:jc w:val="left"/>
            </w:pPr>
            <w:r>
              <w:rPr>
                <w:rFonts w:hint="eastAsia"/>
              </w:rPr>
              <w:t>合计</w:t>
            </w:r>
          </w:p>
        </w:tc>
        <w:tc>
          <w:tcPr>
            <w:tcW w:w="4785" w:type="dxa"/>
          </w:tcPr>
          <w:p w:rsidR="000F02B1" w:rsidRDefault="000F02B1" w:rsidP="000F02B1">
            <w:pPr>
              <w:jc w:val="right"/>
            </w:pPr>
            <w:r>
              <w:t>29,762,970.71</w:t>
            </w:r>
          </w:p>
        </w:tc>
      </w:tr>
    </w:tbl>
    <w:p w:rsidR="000F02B1" w:rsidRDefault="000F02B1" w:rsidP="000F02B1">
      <w:pPr>
        <w:pStyle w:val="-3"/>
        <w:spacing w:before="156" w:after="156"/>
      </w:pPr>
      <w:proofErr w:type="spellStart"/>
      <w:r>
        <w:rPr>
          <w:rFonts w:hint="eastAsia"/>
        </w:rPr>
        <w:t>报告期末持有的处于转股期的可转换债券明细</w:t>
      </w:r>
      <w:proofErr w:type="spellEnd"/>
    </w:p>
    <w:tbl>
      <w:tblPr>
        <w:tblStyle w:val="-0"/>
        <w:tblW w:w="0" w:type="auto"/>
        <w:tblLayout w:type="fixed"/>
        <w:tblLook w:val="04A0" w:firstRow="1" w:lastRow="0" w:firstColumn="1" w:lastColumn="0" w:noHBand="0" w:noVBand="1"/>
      </w:tblPr>
      <w:tblGrid>
        <w:gridCol w:w="680"/>
        <w:gridCol w:w="1644"/>
        <w:gridCol w:w="1814"/>
        <w:gridCol w:w="1814"/>
        <w:gridCol w:w="2552"/>
      </w:tblGrid>
      <w:tr w:rsidR="000F02B1" w:rsidTr="000F02B1">
        <w:trPr>
          <w:cnfStyle w:val="100000000000" w:firstRow="1" w:lastRow="0" w:firstColumn="0" w:lastColumn="0" w:oddVBand="0" w:evenVBand="0" w:oddHBand="0" w:evenHBand="0" w:firstRowFirstColumn="0" w:firstRowLastColumn="0" w:lastRowFirstColumn="0" w:lastRowLastColumn="0"/>
        </w:trPr>
        <w:tc>
          <w:tcPr>
            <w:tcW w:w="680" w:type="dxa"/>
          </w:tcPr>
          <w:p w:rsidR="000F02B1" w:rsidRDefault="000F02B1" w:rsidP="000F02B1">
            <w:pPr>
              <w:jc w:val="center"/>
            </w:pPr>
            <w:r>
              <w:rPr>
                <w:rFonts w:hint="eastAsia"/>
              </w:rPr>
              <w:t>序号</w:t>
            </w:r>
          </w:p>
        </w:tc>
        <w:tc>
          <w:tcPr>
            <w:tcW w:w="1644" w:type="dxa"/>
          </w:tcPr>
          <w:p w:rsidR="000F02B1" w:rsidRDefault="000F02B1" w:rsidP="000F02B1">
            <w:pPr>
              <w:jc w:val="center"/>
            </w:pPr>
            <w:r>
              <w:rPr>
                <w:rFonts w:hint="eastAsia"/>
              </w:rPr>
              <w:t>债券代码</w:t>
            </w:r>
          </w:p>
        </w:tc>
        <w:tc>
          <w:tcPr>
            <w:tcW w:w="1814" w:type="dxa"/>
          </w:tcPr>
          <w:p w:rsidR="000F02B1" w:rsidRDefault="000F02B1" w:rsidP="000F02B1">
            <w:pPr>
              <w:jc w:val="center"/>
            </w:pPr>
            <w:r>
              <w:rPr>
                <w:rFonts w:hint="eastAsia"/>
              </w:rPr>
              <w:t>债券名称</w:t>
            </w:r>
          </w:p>
        </w:tc>
        <w:tc>
          <w:tcPr>
            <w:tcW w:w="1814" w:type="dxa"/>
          </w:tcPr>
          <w:p w:rsidR="000F02B1" w:rsidRDefault="000F02B1" w:rsidP="000F02B1">
            <w:pPr>
              <w:jc w:val="center"/>
            </w:pPr>
            <w:r>
              <w:rPr>
                <w:rFonts w:hint="eastAsia"/>
              </w:rPr>
              <w:t>公允价值（元）</w:t>
            </w:r>
          </w:p>
        </w:tc>
        <w:tc>
          <w:tcPr>
            <w:tcW w:w="2552" w:type="dxa"/>
          </w:tcPr>
          <w:p w:rsidR="000F02B1" w:rsidRDefault="000F02B1" w:rsidP="000F02B1">
            <w:pPr>
              <w:jc w:val="center"/>
            </w:pPr>
            <w:r>
              <w:rPr>
                <w:rFonts w:hint="eastAsia"/>
              </w:rPr>
              <w:t>占基金资产净值比例（％）</w:t>
            </w:r>
          </w:p>
        </w:tc>
      </w:tr>
      <w:tr w:rsidR="000F02B1" w:rsidTr="000F02B1">
        <w:tc>
          <w:tcPr>
            <w:tcW w:w="680" w:type="dxa"/>
          </w:tcPr>
          <w:p w:rsidR="000F02B1" w:rsidRDefault="000F02B1" w:rsidP="000F02B1">
            <w:pPr>
              <w:jc w:val="center"/>
            </w:pPr>
            <w:r>
              <w:t>1</w:t>
            </w:r>
          </w:p>
        </w:tc>
        <w:tc>
          <w:tcPr>
            <w:tcW w:w="1644" w:type="dxa"/>
          </w:tcPr>
          <w:p w:rsidR="000F02B1" w:rsidRDefault="000F02B1" w:rsidP="000F02B1">
            <w:pPr>
              <w:jc w:val="left"/>
            </w:pPr>
            <w:r>
              <w:t>113042</w:t>
            </w:r>
          </w:p>
        </w:tc>
        <w:tc>
          <w:tcPr>
            <w:tcW w:w="1814" w:type="dxa"/>
          </w:tcPr>
          <w:p w:rsidR="000F02B1" w:rsidRDefault="000F02B1" w:rsidP="000F02B1">
            <w:pPr>
              <w:jc w:val="left"/>
            </w:pPr>
            <w:r>
              <w:rPr>
                <w:rFonts w:hint="eastAsia"/>
              </w:rPr>
              <w:t>上银转债</w:t>
            </w:r>
          </w:p>
        </w:tc>
        <w:tc>
          <w:tcPr>
            <w:tcW w:w="1814" w:type="dxa"/>
          </w:tcPr>
          <w:p w:rsidR="000F02B1" w:rsidRDefault="000F02B1" w:rsidP="000F02B1">
            <w:pPr>
              <w:jc w:val="right"/>
            </w:pPr>
            <w:r>
              <w:t>11,668,262.32</w:t>
            </w:r>
          </w:p>
        </w:tc>
        <w:tc>
          <w:tcPr>
            <w:tcW w:w="2552" w:type="dxa"/>
          </w:tcPr>
          <w:p w:rsidR="000F02B1" w:rsidRDefault="000F02B1" w:rsidP="000F02B1">
            <w:pPr>
              <w:jc w:val="right"/>
            </w:pPr>
            <w:r>
              <w:t>0.23</w:t>
            </w:r>
          </w:p>
        </w:tc>
      </w:tr>
      <w:tr w:rsidR="000F02B1" w:rsidTr="000F02B1">
        <w:tc>
          <w:tcPr>
            <w:tcW w:w="680" w:type="dxa"/>
          </w:tcPr>
          <w:p w:rsidR="000F02B1" w:rsidRDefault="000F02B1" w:rsidP="000F02B1">
            <w:pPr>
              <w:jc w:val="center"/>
            </w:pPr>
            <w:r>
              <w:t>2</w:t>
            </w:r>
          </w:p>
        </w:tc>
        <w:tc>
          <w:tcPr>
            <w:tcW w:w="1644" w:type="dxa"/>
          </w:tcPr>
          <w:p w:rsidR="000F02B1" w:rsidRDefault="000F02B1" w:rsidP="000F02B1">
            <w:pPr>
              <w:jc w:val="left"/>
            </w:pPr>
            <w:r>
              <w:t>113044</w:t>
            </w:r>
          </w:p>
        </w:tc>
        <w:tc>
          <w:tcPr>
            <w:tcW w:w="1814" w:type="dxa"/>
          </w:tcPr>
          <w:p w:rsidR="000F02B1" w:rsidRDefault="000F02B1" w:rsidP="000F02B1">
            <w:pPr>
              <w:jc w:val="left"/>
            </w:pPr>
            <w:r>
              <w:rPr>
                <w:rFonts w:hint="eastAsia"/>
              </w:rPr>
              <w:t>大秦转债</w:t>
            </w:r>
          </w:p>
        </w:tc>
        <w:tc>
          <w:tcPr>
            <w:tcW w:w="1814" w:type="dxa"/>
          </w:tcPr>
          <w:p w:rsidR="000F02B1" w:rsidRDefault="000F02B1" w:rsidP="000F02B1">
            <w:pPr>
              <w:jc w:val="right"/>
            </w:pPr>
            <w:r>
              <w:t>11,204,264.81</w:t>
            </w:r>
          </w:p>
        </w:tc>
        <w:tc>
          <w:tcPr>
            <w:tcW w:w="2552" w:type="dxa"/>
          </w:tcPr>
          <w:p w:rsidR="000F02B1" w:rsidRDefault="000F02B1" w:rsidP="000F02B1">
            <w:pPr>
              <w:jc w:val="right"/>
            </w:pPr>
            <w:r>
              <w:t>0.22</w:t>
            </w:r>
          </w:p>
        </w:tc>
      </w:tr>
      <w:tr w:rsidR="000F02B1" w:rsidTr="000F02B1">
        <w:tc>
          <w:tcPr>
            <w:tcW w:w="680" w:type="dxa"/>
          </w:tcPr>
          <w:p w:rsidR="000F02B1" w:rsidRDefault="000F02B1" w:rsidP="000F02B1">
            <w:pPr>
              <w:jc w:val="center"/>
            </w:pPr>
            <w:r>
              <w:t>3</w:t>
            </w:r>
          </w:p>
        </w:tc>
        <w:tc>
          <w:tcPr>
            <w:tcW w:w="1644" w:type="dxa"/>
          </w:tcPr>
          <w:p w:rsidR="000F02B1" w:rsidRDefault="000F02B1" w:rsidP="000F02B1">
            <w:pPr>
              <w:jc w:val="left"/>
            </w:pPr>
            <w:r>
              <w:t>113052</w:t>
            </w:r>
          </w:p>
        </w:tc>
        <w:tc>
          <w:tcPr>
            <w:tcW w:w="1814" w:type="dxa"/>
          </w:tcPr>
          <w:p w:rsidR="000F02B1" w:rsidRDefault="000F02B1" w:rsidP="000F02B1">
            <w:pPr>
              <w:jc w:val="left"/>
            </w:pPr>
            <w:r>
              <w:rPr>
                <w:rFonts w:hint="eastAsia"/>
              </w:rPr>
              <w:t>兴业转债</w:t>
            </w:r>
          </w:p>
        </w:tc>
        <w:tc>
          <w:tcPr>
            <w:tcW w:w="1814" w:type="dxa"/>
          </w:tcPr>
          <w:p w:rsidR="000F02B1" w:rsidRDefault="000F02B1" w:rsidP="000F02B1">
            <w:pPr>
              <w:jc w:val="right"/>
            </w:pPr>
            <w:r>
              <w:t>9,314,574.58</w:t>
            </w:r>
          </w:p>
        </w:tc>
        <w:tc>
          <w:tcPr>
            <w:tcW w:w="2552" w:type="dxa"/>
          </w:tcPr>
          <w:p w:rsidR="000F02B1" w:rsidRDefault="000F02B1" w:rsidP="000F02B1">
            <w:pPr>
              <w:jc w:val="right"/>
            </w:pPr>
            <w:r>
              <w:t>0.18</w:t>
            </w:r>
          </w:p>
        </w:tc>
      </w:tr>
      <w:tr w:rsidR="000F02B1" w:rsidTr="000F02B1">
        <w:tc>
          <w:tcPr>
            <w:tcW w:w="680" w:type="dxa"/>
          </w:tcPr>
          <w:p w:rsidR="000F02B1" w:rsidRDefault="000F02B1" w:rsidP="000F02B1">
            <w:pPr>
              <w:jc w:val="center"/>
            </w:pPr>
            <w:r>
              <w:t>4</w:t>
            </w:r>
          </w:p>
        </w:tc>
        <w:tc>
          <w:tcPr>
            <w:tcW w:w="1644" w:type="dxa"/>
          </w:tcPr>
          <w:p w:rsidR="000F02B1" w:rsidRDefault="000F02B1" w:rsidP="000F02B1">
            <w:pPr>
              <w:jc w:val="left"/>
            </w:pPr>
            <w:r>
              <w:t>113053</w:t>
            </w:r>
          </w:p>
        </w:tc>
        <w:tc>
          <w:tcPr>
            <w:tcW w:w="1814" w:type="dxa"/>
          </w:tcPr>
          <w:p w:rsidR="000F02B1" w:rsidRDefault="000F02B1" w:rsidP="000F02B1">
            <w:pPr>
              <w:jc w:val="left"/>
            </w:pPr>
            <w:r>
              <w:rPr>
                <w:rFonts w:hint="eastAsia"/>
              </w:rPr>
              <w:t>隆</w:t>
            </w:r>
            <w:r>
              <w:rPr>
                <w:rFonts w:hint="eastAsia"/>
              </w:rPr>
              <w:t>22</w:t>
            </w:r>
            <w:r>
              <w:rPr>
                <w:rFonts w:hint="eastAsia"/>
              </w:rPr>
              <w:t>转债</w:t>
            </w:r>
          </w:p>
        </w:tc>
        <w:tc>
          <w:tcPr>
            <w:tcW w:w="1814" w:type="dxa"/>
          </w:tcPr>
          <w:p w:rsidR="000F02B1" w:rsidRDefault="000F02B1" w:rsidP="000F02B1">
            <w:pPr>
              <w:jc w:val="right"/>
            </w:pPr>
            <w:r>
              <w:t>421,506.91</w:t>
            </w:r>
          </w:p>
        </w:tc>
        <w:tc>
          <w:tcPr>
            <w:tcW w:w="2552" w:type="dxa"/>
          </w:tcPr>
          <w:p w:rsidR="000F02B1" w:rsidRDefault="000F02B1" w:rsidP="000F02B1">
            <w:pPr>
              <w:jc w:val="right"/>
            </w:pPr>
            <w:r>
              <w:t>0.01</w:t>
            </w:r>
          </w:p>
        </w:tc>
      </w:tr>
      <w:tr w:rsidR="000F02B1" w:rsidTr="000F02B1">
        <w:tc>
          <w:tcPr>
            <w:tcW w:w="680" w:type="dxa"/>
          </w:tcPr>
          <w:p w:rsidR="000F02B1" w:rsidRDefault="000F02B1" w:rsidP="000F02B1">
            <w:pPr>
              <w:jc w:val="center"/>
            </w:pPr>
            <w:r>
              <w:t>5</w:t>
            </w:r>
          </w:p>
        </w:tc>
        <w:tc>
          <w:tcPr>
            <w:tcW w:w="1644" w:type="dxa"/>
          </w:tcPr>
          <w:p w:rsidR="000F02B1" w:rsidRDefault="000F02B1" w:rsidP="000F02B1">
            <w:pPr>
              <w:jc w:val="left"/>
            </w:pPr>
            <w:r>
              <w:t>113055</w:t>
            </w:r>
          </w:p>
        </w:tc>
        <w:tc>
          <w:tcPr>
            <w:tcW w:w="1814" w:type="dxa"/>
          </w:tcPr>
          <w:p w:rsidR="000F02B1" w:rsidRDefault="000F02B1" w:rsidP="000F02B1">
            <w:pPr>
              <w:jc w:val="left"/>
            </w:pPr>
            <w:r>
              <w:rPr>
                <w:rFonts w:hint="eastAsia"/>
              </w:rPr>
              <w:t>成银转债</w:t>
            </w:r>
          </w:p>
        </w:tc>
        <w:tc>
          <w:tcPr>
            <w:tcW w:w="1814" w:type="dxa"/>
          </w:tcPr>
          <w:p w:rsidR="000F02B1" w:rsidRDefault="000F02B1" w:rsidP="000F02B1">
            <w:pPr>
              <w:jc w:val="right"/>
            </w:pPr>
            <w:r>
              <w:t>408,883.75</w:t>
            </w:r>
          </w:p>
        </w:tc>
        <w:tc>
          <w:tcPr>
            <w:tcW w:w="2552" w:type="dxa"/>
          </w:tcPr>
          <w:p w:rsidR="000F02B1" w:rsidRDefault="000F02B1" w:rsidP="000F02B1">
            <w:pPr>
              <w:jc w:val="right"/>
            </w:pPr>
            <w:r>
              <w:t>0.01</w:t>
            </w:r>
          </w:p>
        </w:tc>
      </w:tr>
      <w:tr w:rsidR="000F02B1" w:rsidTr="000F02B1">
        <w:tc>
          <w:tcPr>
            <w:tcW w:w="680" w:type="dxa"/>
          </w:tcPr>
          <w:p w:rsidR="000F02B1" w:rsidRDefault="000F02B1" w:rsidP="000F02B1">
            <w:pPr>
              <w:jc w:val="center"/>
            </w:pPr>
            <w:r>
              <w:t>6</w:t>
            </w:r>
          </w:p>
        </w:tc>
        <w:tc>
          <w:tcPr>
            <w:tcW w:w="1644" w:type="dxa"/>
          </w:tcPr>
          <w:p w:rsidR="000F02B1" w:rsidRDefault="000F02B1" w:rsidP="000F02B1">
            <w:pPr>
              <w:jc w:val="left"/>
            </w:pPr>
            <w:r>
              <w:t>127056</w:t>
            </w:r>
          </w:p>
        </w:tc>
        <w:tc>
          <w:tcPr>
            <w:tcW w:w="1814" w:type="dxa"/>
          </w:tcPr>
          <w:p w:rsidR="000F02B1" w:rsidRDefault="000F02B1" w:rsidP="000F02B1">
            <w:pPr>
              <w:jc w:val="left"/>
            </w:pPr>
            <w:r>
              <w:rPr>
                <w:rFonts w:hint="eastAsia"/>
              </w:rPr>
              <w:t>中特转债</w:t>
            </w:r>
          </w:p>
        </w:tc>
        <w:tc>
          <w:tcPr>
            <w:tcW w:w="1814" w:type="dxa"/>
          </w:tcPr>
          <w:p w:rsidR="000F02B1" w:rsidRDefault="000F02B1" w:rsidP="000F02B1">
            <w:pPr>
              <w:jc w:val="right"/>
            </w:pPr>
            <w:r>
              <w:t>357,093.76</w:t>
            </w:r>
          </w:p>
        </w:tc>
        <w:tc>
          <w:tcPr>
            <w:tcW w:w="2552" w:type="dxa"/>
          </w:tcPr>
          <w:p w:rsidR="000F02B1" w:rsidRDefault="000F02B1" w:rsidP="000F02B1">
            <w:pPr>
              <w:jc w:val="right"/>
            </w:pPr>
            <w:r>
              <w:t>0.01</w:t>
            </w:r>
          </w:p>
        </w:tc>
      </w:tr>
      <w:tr w:rsidR="000F02B1" w:rsidTr="000F02B1">
        <w:tc>
          <w:tcPr>
            <w:tcW w:w="680" w:type="dxa"/>
          </w:tcPr>
          <w:p w:rsidR="000F02B1" w:rsidRDefault="000F02B1" w:rsidP="000F02B1">
            <w:pPr>
              <w:jc w:val="center"/>
            </w:pPr>
            <w:r>
              <w:t>7</w:t>
            </w:r>
          </w:p>
        </w:tc>
        <w:tc>
          <w:tcPr>
            <w:tcW w:w="1644" w:type="dxa"/>
          </w:tcPr>
          <w:p w:rsidR="000F02B1" w:rsidRDefault="000F02B1" w:rsidP="000F02B1">
            <w:pPr>
              <w:jc w:val="left"/>
            </w:pPr>
            <w:r>
              <w:t>123071</w:t>
            </w:r>
          </w:p>
        </w:tc>
        <w:tc>
          <w:tcPr>
            <w:tcW w:w="1814" w:type="dxa"/>
          </w:tcPr>
          <w:p w:rsidR="000F02B1" w:rsidRDefault="000F02B1" w:rsidP="000F02B1">
            <w:pPr>
              <w:jc w:val="left"/>
            </w:pPr>
            <w:r>
              <w:rPr>
                <w:rFonts w:hint="eastAsia"/>
              </w:rPr>
              <w:t>天能转债</w:t>
            </w:r>
          </w:p>
        </w:tc>
        <w:tc>
          <w:tcPr>
            <w:tcW w:w="1814" w:type="dxa"/>
          </w:tcPr>
          <w:p w:rsidR="000F02B1" w:rsidRDefault="000F02B1" w:rsidP="000F02B1">
            <w:pPr>
              <w:jc w:val="right"/>
            </w:pPr>
            <w:r>
              <w:t>330,822.69</w:t>
            </w:r>
          </w:p>
        </w:tc>
        <w:tc>
          <w:tcPr>
            <w:tcW w:w="2552" w:type="dxa"/>
          </w:tcPr>
          <w:p w:rsidR="000F02B1" w:rsidRDefault="000F02B1" w:rsidP="000F02B1">
            <w:pPr>
              <w:jc w:val="right"/>
            </w:pPr>
            <w:r>
              <w:t>0.01</w:t>
            </w:r>
          </w:p>
        </w:tc>
      </w:tr>
      <w:tr w:rsidR="000F02B1" w:rsidTr="000F02B1">
        <w:tc>
          <w:tcPr>
            <w:tcW w:w="680" w:type="dxa"/>
          </w:tcPr>
          <w:p w:rsidR="000F02B1" w:rsidRDefault="000F02B1" w:rsidP="000F02B1">
            <w:pPr>
              <w:jc w:val="center"/>
            </w:pPr>
            <w:r>
              <w:lastRenderedPageBreak/>
              <w:t>8</w:t>
            </w:r>
          </w:p>
        </w:tc>
        <w:tc>
          <w:tcPr>
            <w:tcW w:w="1644" w:type="dxa"/>
          </w:tcPr>
          <w:p w:rsidR="000F02B1" w:rsidRDefault="000F02B1" w:rsidP="000F02B1">
            <w:pPr>
              <w:jc w:val="left"/>
            </w:pPr>
            <w:r>
              <w:t>113067</w:t>
            </w:r>
          </w:p>
        </w:tc>
        <w:tc>
          <w:tcPr>
            <w:tcW w:w="1814" w:type="dxa"/>
          </w:tcPr>
          <w:p w:rsidR="000F02B1" w:rsidRDefault="000F02B1" w:rsidP="000F02B1">
            <w:pPr>
              <w:jc w:val="left"/>
            </w:pPr>
            <w:r>
              <w:rPr>
                <w:rFonts w:hint="eastAsia"/>
              </w:rPr>
              <w:t>燃</w:t>
            </w:r>
            <w:r>
              <w:rPr>
                <w:rFonts w:hint="eastAsia"/>
              </w:rPr>
              <w:t>23</w:t>
            </w:r>
            <w:r>
              <w:rPr>
                <w:rFonts w:hint="eastAsia"/>
              </w:rPr>
              <w:t>转债</w:t>
            </w:r>
          </w:p>
        </w:tc>
        <w:tc>
          <w:tcPr>
            <w:tcW w:w="1814" w:type="dxa"/>
          </w:tcPr>
          <w:p w:rsidR="000F02B1" w:rsidRDefault="000F02B1" w:rsidP="000F02B1">
            <w:pPr>
              <w:jc w:val="right"/>
            </w:pPr>
            <w:r>
              <w:t>261,357.22</w:t>
            </w:r>
          </w:p>
        </w:tc>
        <w:tc>
          <w:tcPr>
            <w:tcW w:w="2552" w:type="dxa"/>
          </w:tcPr>
          <w:p w:rsidR="000F02B1" w:rsidRDefault="000F02B1" w:rsidP="000F02B1">
            <w:pPr>
              <w:jc w:val="right"/>
            </w:pPr>
            <w:r>
              <w:t>0.01</w:t>
            </w:r>
          </w:p>
        </w:tc>
      </w:tr>
      <w:tr w:rsidR="000F02B1" w:rsidTr="000F02B1">
        <w:tc>
          <w:tcPr>
            <w:tcW w:w="680" w:type="dxa"/>
          </w:tcPr>
          <w:p w:rsidR="000F02B1" w:rsidRDefault="000F02B1" w:rsidP="000F02B1">
            <w:pPr>
              <w:jc w:val="center"/>
            </w:pPr>
            <w:r>
              <w:t>9</w:t>
            </w:r>
          </w:p>
        </w:tc>
        <w:tc>
          <w:tcPr>
            <w:tcW w:w="1644" w:type="dxa"/>
          </w:tcPr>
          <w:p w:rsidR="000F02B1" w:rsidRDefault="000F02B1" w:rsidP="000F02B1">
            <w:pPr>
              <w:jc w:val="left"/>
            </w:pPr>
            <w:r>
              <w:t>113623</w:t>
            </w:r>
          </w:p>
        </w:tc>
        <w:tc>
          <w:tcPr>
            <w:tcW w:w="1814" w:type="dxa"/>
          </w:tcPr>
          <w:p w:rsidR="000F02B1" w:rsidRDefault="000F02B1" w:rsidP="000F02B1">
            <w:pPr>
              <w:jc w:val="left"/>
            </w:pPr>
            <w:r>
              <w:rPr>
                <w:rFonts w:hint="eastAsia"/>
              </w:rPr>
              <w:t>凤</w:t>
            </w:r>
            <w:r>
              <w:rPr>
                <w:rFonts w:hint="eastAsia"/>
              </w:rPr>
              <w:t>21</w:t>
            </w:r>
            <w:r>
              <w:rPr>
                <w:rFonts w:hint="eastAsia"/>
              </w:rPr>
              <w:t>转债</w:t>
            </w:r>
          </w:p>
        </w:tc>
        <w:tc>
          <w:tcPr>
            <w:tcW w:w="1814" w:type="dxa"/>
          </w:tcPr>
          <w:p w:rsidR="000F02B1" w:rsidRDefault="000F02B1" w:rsidP="000F02B1">
            <w:pPr>
              <w:jc w:val="right"/>
            </w:pPr>
            <w:r>
              <w:t>119,999.80</w:t>
            </w:r>
          </w:p>
        </w:tc>
        <w:tc>
          <w:tcPr>
            <w:tcW w:w="2552" w:type="dxa"/>
          </w:tcPr>
          <w:p w:rsidR="000F02B1" w:rsidRDefault="000F02B1" w:rsidP="000F02B1">
            <w:pPr>
              <w:jc w:val="right"/>
            </w:pPr>
            <w:r>
              <w:t>0.00</w:t>
            </w:r>
          </w:p>
        </w:tc>
      </w:tr>
      <w:tr w:rsidR="000F02B1" w:rsidTr="000F02B1">
        <w:tc>
          <w:tcPr>
            <w:tcW w:w="680" w:type="dxa"/>
          </w:tcPr>
          <w:p w:rsidR="000F02B1" w:rsidRDefault="000F02B1" w:rsidP="000F02B1">
            <w:pPr>
              <w:jc w:val="center"/>
            </w:pPr>
            <w:r>
              <w:t>10</w:t>
            </w:r>
          </w:p>
        </w:tc>
        <w:tc>
          <w:tcPr>
            <w:tcW w:w="1644" w:type="dxa"/>
          </w:tcPr>
          <w:p w:rsidR="000F02B1" w:rsidRDefault="000F02B1" w:rsidP="000F02B1">
            <w:pPr>
              <w:jc w:val="left"/>
            </w:pPr>
            <w:r>
              <w:t>113641</w:t>
            </w:r>
          </w:p>
        </w:tc>
        <w:tc>
          <w:tcPr>
            <w:tcW w:w="1814" w:type="dxa"/>
          </w:tcPr>
          <w:p w:rsidR="000F02B1" w:rsidRDefault="000F02B1" w:rsidP="000F02B1">
            <w:pPr>
              <w:jc w:val="left"/>
            </w:pPr>
            <w:r>
              <w:rPr>
                <w:rFonts w:hint="eastAsia"/>
              </w:rPr>
              <w:t>华友转债</w:t>
            </w:r>
          </w:p>
        </w:tc>
        <w:tc>
          <w:tcPr>
            <w:tcW w:w="1814" w:type="dxa"/>
          </w:tcPr>
          <w:p w:rsidR="000F02B1" w:rsidRDefault="000F02B1" w:rsidP="000F02B1">
            <w:pPr>
              <w:jc w:val="right"/>
            </w:pPr>
            <w:r>
              <w:t>118,228.44</w:t>
            </w:r>
          </w:p>
        </w:tc>
        <w:tc>
          <w:tcPr>
            <w:tcW w:w="2552" w:type="dxa"/>
          </w:tcPr>
          <w:p w:rsidR="000F02B1" w:rsidRDefault="000F02B1" w:rsidP="000F02B1">
            <w:pPr>
              <w:jc w:val="right"/>
            </w:pPr>
            <w:r>
              <w:t>0.00</w:t>
            </w:r>
          </w:p>
        </w:tc>
      </w:tr>
      <w:tr w:rsidR="000F02B1" w:rsidTr="000F02B1">
        <w:tc>
          <w:tcPr>
            <w:tcW w:w="680" w:type="dxa"/>
          </w:tcPr>
          <w:p w:rsidR="000F02B1" w:rsidRDefault="000F02B1" w:rsidP="000F02B1">
            <w:pPr>
              <w:jc w:val="center"/>
            </w:pPr>
            <w:r>
              <w:t>11</w:t>
            </w:r>
          </w:p>
        </w:tc>
        <w:tc>
          <w:tcPr>
            <w:tcW w:w="1644" w:type="dxa"/>
          </w:tcPr>
          <w:p w:rsidR="000F02B1" w:rsidRDefault="000F02B1" w:rsidP="000F02B1">
            <w:pPr>
              <w:jc w:val="left"/>
            </w:pPr>
            <w:r>
              <w:t>123154</w:t>
            </w:r>
          </w:p>
        </w:tc>
        <w:tc>
          <w:tcPr>
            <w:tcW w:w="1814" w:type="dxa"/>
          </w:tcPr>
          <w:p w:rsidR="000F02B1" w:rsidRDefault="000F02B1" w:rsidP="000F02B1">
            <w:pPr>
              <w:jc w:val="left"/>
            </w:pPr>
            <w:r>
              <w:rPr>
                <w:rFonts w:hint="eastAsia"/>
              </w:rPr>
              <w:t>火星转债</w:t>
            </w:r>
          </w:p>
        </w:tc>
        <w:tc>
          <w:tcPr>
            <w:tcW w:w="1814" w:type="dxa"/>
          </w:tcPr>
          <w:p w:rsidR="000F02B1" w:rsidRDefault="000F02B1" w:rsidP="000F02B1">
            <w:pPr>
              <w:jc w:val="right"/>
            </w:pPr>
            <w:r>
              <w:t>112,108.59</w:t>
            </w:r>
          </w:p>
        </w:tc>
        <w:tc>
          <w:tcPr>
            <w:tcW w:w="2552" w:type="dxa"/>
          </w:tcPr>
          <w:p w:rsidR="000F02B1" w:rsidRDefault="000F02B1" w:rsidP="000F02B1">
            <w:pPr>
              <w:jc w:val="right"/>
            </w:pPr>
            <w:r>
              <w:t>0.00</w:t>
            </w:r>
          </w:p>
        </w:tc>
      </w:tr>
      <w:tr w:rsidR="000F02B1" w:rsidTr="000F02B1">
        <w:tc>
          <w:tcPr>
            <w:tcW w:w="680" w:type="dxa"/>
          </w:tcPr>
          <w:p w:rsidR="000F02B1" w:rsidRDefault="000F02B1" w:rsidP="000F02B1">
            <w:pPr>
              <w:jc w:val="center"/>
            </w:pPr>
            <w:r>
              <w:t>12</w:t>
            </w:r>
          </w:p>
        </w:tc>
        <w:tc>
          <w:tcPr>
            <w:tcW w:w="1644" w:type="dxa"/>
          </w:tcPr>
          <w:p w:rsidR="000F02B1" w:rsidRDefault="000F02B1" w:rsidP="000F02B1">
            <w:pPr>
              <w:jc w:val="left"/>
            </w:pPr>
            <w:r>
              <w:t>113666</w:t>
            </w:r>
          </w:p>
        </w:tc>
        <w:tc>
          <w:tcPr>
            <w:tcW w:w="1814" w:type="dxa"/>
          </w:tcPr>
          <w:p w:rsidR="000F02B1" w:rsidRDefault="000F02B1" w:rsidP="000F02B1">
            <w:pPr>
              <w:jc w:val="left"/>
            </w:pPr>
            <w:r>
              <w:rPr>
                <w:rFonts w:hint="eastAsia"/>
              </w:rPr>
              <w:t>爱玛转债</w:t>
            </w:r>
          </w:p>
        </w:tc>
        <w:tc>
          <w:tcPr>
            <w:tcW w:w="1814" w:type="dxa"/>
          </w:tcPr>
          <w:p w:rsidR="000F02B1" w:rsidRDefault="000F02B1" w:rsidP="000F02B1">
            <w:pPr>
              <w:jc w:val="right"/>
            </w:pPr>
            <w:r>
              <w:t>69,577.55</w:t>
            </w:r>
          </w:p>
        </w:tc>
        <w:tc>
          <w:tcPr>
            <w:tcW w:w="2552" w:type="dxa"/>
          </w:tcPr>
          <w:p w:rsidR="000F02B1" w:rsidRDefault="000F02B1" w:rsidP="000F02B1">
            <w:pPr>
              <w:jc w:val="right"/>
            </w:pPr>
            <w:r>
              <w:t>0.00</w:t>
            </w:r>
          </w:p>
        </w:tc>
      </w:tr>
    </w:tbl>
    <w:p w:rsidR="000F02B1" w:rsidRDefault="000F02B1" w:rsidP="000F02B1">
      <w:pPr>
        <w:pStyle w:val="-3"/>
        <w:spacing w:before="156" w:after="156"/>
      </w:pPr>
      <w:proofErr w:type="spellStart"/>
      <w:r>
        <w:rPr>
          <w:rFonts w:hint="eastAsia"/>
        </w:rPr>
        <w:t>报告期末前十名股票中存在流通受限情况的说明</w:t>
      </w:r>
      <w:proofErr w:type="spellEnd"/>
    </w:p>
    <w:p w:rsidR="000F02B1" w:rsidRDefault="000F02B1" w:rsidP="000F02B1">
      <w:pPr>
        <w:pStyle w:val="-"/>
        <w:ind w:firstLine="420"/>
      </w:pPr>
      <w:proofErr w:type="spellStart"/>
      <w:r>
        <w:rPr>
          <w:rFonts w:hint="eastAsia"/>
        </w:rPr>
        <w:t>本基金本报告期末投资前十名股票中不存在流通受限情况</w:t>
      </w:r>
      <w:proofErr w:type="spellEnd"/>
      <w:r>
        <w:rPr>
          <w:rFonts w:hint="eastAsia"/>
        </w:rPr>
        <w:t>。</w:t>
      </w:r>
    </w:p>
    <w:p w:rsidR="000F02B1" w:rsidRDefault="000F02B1" w:rsidP="000F02B1">
      <w:pPr>
        <w:pStyle w:val="-1"/>
        <w:ind w:left="281" w:hanging="281"/>
      </w:pPr>
      <w:proofErr w:type="spellStart"/>
      <w:r>
        <w:rPr>
          <w:rFonts w:hint="eastAsia"/>
        </w:rPr>
        <w:t>开放式基金份额变动</w:t>
      </w:r>
      <w:proofErr w:type="spellEnd"/>
    </w:p>
    <w:p w:rsidR="000F02B1" w:rsidRDefault="000F02B1" w:rsidP="000F02B1">
      <w:pPr>
        <w:jc w:val="right"/>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0F02B1" w:rsidTr="000F02B1">
        <w:trPr>
          <w:cnfStyle w:val="100000000000" w:firstRow="1" w:lastRow="0" w:firstColumn="0" w:lastColumn="0" w:oddVBand="0" w:evenVBand="0" w:oddHBand="0" w:evenHBand="0" w:firstRowFirstColumn="0" w:firstRowLastColumn="0" w:lastRowFirstColumn="0" w:lastRowLastColumn="0"/>
        </w:trPr>
        <w:tc>
          <w:tcPr>
            <w:tcW w:w="2840" w:type="dxa"/>
          </w:tcPr>
          <w:p w:rsidR="000F02B1" w:rsidRDefault="000F02B1" w:rsidP="000F02B1">
            <w:pPr>
              <w:jc w:val="center"/>
            </w:pPr>
            <w:r>
              <w:rPr>
                <w:rFonts w:hint="eastAsia"/>
              </w:rPr>
              <w:t>项目</w:t>
            </w:r>
          </w:p>
        </w:tc>
        <w:tc>
          <w:tcPr>
            <w:tcW w:w="2841" w:type="dxa"/>
          </w:tcPr>
          <w:p w:rsidR="000F02B1" w:rsidRDefault="000F02B1" w:rsidP="000F02B1">
            <w:pPr>
              <w:jc w:val="center"/>
            </w:pPr>
            <w:r>
              <w:rPr>
                <w:rFonts w:hint="eastAsia"/>
              </w:rPr>
              <w:t>招商安和债券</w:t>
            </w:r>
            <w:r>
              <w:rPr>
                <w:rFonts w:hint="eastAsia"/>
              </w:rPr>
              <w:t>A</w:t>
            </w:r>
          </w:p>
        </w:tc>
        <w:tc>
          <w:tcPr>
            <w:tcW w:w="2841" w:type="dxa"/>
          </w:tcPr>
          <w:p w:rsidR="000F02B1" w:rsidRDefault="000F02B1" w:rsidP="000F02B1">
            <w:pPr>
              <w:jc w:val="center"/>
            </w:pPr>
            <w:r>
              <w:rPr>
                <w:rFonts w:hint="eastAsia"/>
              </w:rPr>
              <w:t>招商安和债券</w:t>
            </w:r>
            <w:r>
              <w:rPr>
                <w:rFonts w:hint="eastAsia"/>
              </w:rPr>
              <w:t>C</w:t>
            </w:r>
          </w:p>
        </w:tc>
      </w:tr>
      <w:tr w:rsidR="000F02B1" w:rsidTr="000F02B1">
        <w:tc>
          <w:tcPr>
            <w:tcW w:w="2840" w:type="dxa"/>
          </w:tcPr>
          <w:p w:rsidR="000F02B1" w:rsidRDefault="000F02B1" w:rsidP="000F02B1">
            <w:pPr>
              <w:jc w:val="left"/>
            </w:pPr>
            <w:r>
              <w:rPr>
                <w:rFonts w:hint="eastAsia"/>
              </w:rPr>
              <w:t>报告期期初基金份额总额</w:t>
            </w:r>
          </w:p>
        </w:tc>
        <w:tc>
          <w:tcPr>
            <w:tcW w:w="2841" w:type="dxa"/>
          </w:tcPr>
          <w:p w:rsidR="000F02B1" w:rsidRDefault="000F02B1" w:rsidP="000F02B1">
            <w:pPr>
              <w:jc w:val="right"/>
            </w:pPr>
            <w:r>
              <w:t>444,181,885.56</w:t>
            </w:r>
          </w:p>
        </w:tc>
        <w:tc>
          <w:tcPr>
            <w:tcW w:w="2841" w:type="dxa"/>
          </w:tcPr>
          <w:p w:rsidR="000F02B1" w:rsidRDefault="000F02B1" w:rsidP="000F02B1">
            <w:pPr>
              <w:jc w:val="right"/>
            </w:pPr>
            <w:r>
              <w:t>501,128,594.82</w:t>
            </w:r>
          </w:p>
        </w:tc>
      </w:tr>
      <w:tr w:rsidR="000F02B1" w:rsidTr="000F02B1">
        <w:tc>
          <w:tcPr>
            <w:tcW w:w="2840" w:type="dxa"/>
          </w:tcPr>
          <w:p w:rsidR="000F02B1" w:rsidRDefault="000F02B1" w:rsidP="000F02B1">
            <w:pPr>
              <w:jc w:val="left"/>
            </w:pPr>
            <w:r>
              <w:rPr>
                <w:rFonts w:hint="eastAsia"/>
              </w:rPr>
              <w:t>报告期期间基金总申购份额</w:t>
            </w:r>
          </w:p>
        </w:tc>
        <w:tc>
          <w:tcPr>
            <w:tcW w:w="2841" w:type="dxa"/>
          </w:tcPr>
          <w:p w:rsidR="000F02B1" w:rsidRDefault="000F02B1" w:rsidP="000F02B1">
            <w:pPr>
              <w:jc w:val="right"/>
            </w:pPr>
            <w:r>
              <w:t>6,650,817,994.95</w:t>
            </w:r>
          </w:p>
        </w:tc>
        <w:tc>
          <w:tcPr>
            <w:tcW w:w="2841" w:type="dxa"/>
          </w:tcPr>
          <w:p w:rsidR="000F02B1" w:rsidRDefault="000F02B1" w:rsidP="000F02B1">
            <w:pPr>
              <w:jc w:val="right"/>
            </w:pPr>
            <w:r>
              <w:t>1,963,245,623.43</w:t>
            </w:r>
          </w:p>
        </w:tc>
      </w:tr>
      <w:tr w:rsidR="000F02B1" w:rsidTr="000F02B1">
        <w:tc>
          <w:tcPr>
            <w:tcW w:w="2840" w:type="dxa"/>
          </w:tcPr>
          <w:p w:rsidR="000F02B1" w:rsidRDefault="000F02B1" w:rsidP="000F02B1">
            <w:pPr>
              <w:jc w:val="left"/>
            </w:pPr>
            <w:r>
              <w:rPr>
                <w:rFonts w:hint="eastAsia"/>
              </w:rPr>
              <w:t>减：报告期期间基金总赎回份额</w:t>
            </w:r>
          </w:p>
        </w:tc>
        <w:tc>
          <w:tcPr>
            <w:tcW w:w="2841" w:type="dxa"/>
          </w:tcPr>
          <w:p w:rsidR="000F02B1" w:rsidRDefault="000F02B1" w:rsidP="000F02B1">
            <w:pPr>
              <w:jc w:val="right"/>
            </w:pPr>
            <w:r>
              <w:t>3,369,127,043.73</w:t>
            </w:r>
          </w:p>
        </w:tc>
        <w:tc>
          <w:tcPr>
            <w:tcW w:w="2841" w:type="dxa"/>
          </w:tcPr>
          <w:p w:rsidR="000F02B1" w:rsidRDefault="000F02B1" w:rsidP="000F02B1">
            <w:pPr>
              <w:jc w:val="right"/>
            </w:pPr>
            <w:r>
              <w:t>1,244,287,173.78</w:t>
            </w:r>
          </w:p>
        </w:tc>
      </w:tr>
      <w:tr w:rsidR="000F02B1" w:rsidTr="000F02B1">
        <w:tc>
          <w:tcPr>
            <w:tcW w:w="2840" w:type="dxa"/>
          </w:tcPr>
          <w:p w:rsidR="000F02B1" w:rsidRDefault="000F02B1" w:rsidP="000F02B1">
            <w:pPr>
              <w:jc w:val="left"/>
            </w:pPr>
            <w:r>
              <w:rPr>
                <w:rFonts w:hint="eastAsia"/>
              </w:rPr>
              <w:t>报告期期间基金拆分变动份额（份额减少以</w:t>
            </w:r>
            <w:r>
              <w:rPr>
                <w:rFonts w:hint="eastAsia"/>
              </w:rPr>
              <w:t>"-"</w:t>
            </w:r>
            <w:r>
              <w:rPr>
                <w:rFonts w:hint="eastAsia"/>
              </w:rPr>
              <w:t>填列）</w:t>
            </w:r>
          </w:p>
        </w:tc>
        <w:tc>
          <w:tcPr>
            <w:tcW w:w="2841" w:type="dxa"/>
          </w:tcPr>
          <w:p w:rsidR="000F02B1" w:rsidRDefault="000F02B1" w:rsidP="000F02B1">
            <w:pPr>
              <w:jc w:val="right"/>
            </w:pPr>
            <w:r>
              <w:t>-</w:t>
            </w:r>
          </w:p>
        </w:tc>
        <w:tc>
          <w:tcPr>
            <w:tcW w:w="2841" w:type="dxa"/>
          </w:tcPr>
          <w:p w:rsidR="000F02B1" w:rsidRDefault="000F02B1" w:rsidP="000F02B1">
            <w:pPr>
              <w:jc w:val="right"/>
            </w:pPr>
            <w:r>
              <w:t>-</w:t>
            </w:r>
          </w:p>
        </w:tc>
      </w:tr>
      <w:tr w:rsidR="000F02B1" w:rsidTr="000F02B1">
        <w:tc>
          <w:tcPr>
            <w:tcW w:w="2840" w:type="dxa"/>
          </w:tcPr>
          <w:p w:rsidR="000F02B1" w:rsidRDefault="000F02B1" w:rsidP="000F02B1">
            <w:pPr>
              <w:jc w:val="left"/>
            </w:pPr>
            <w:r>
              <w:rPr>
                <w:rFonts w:hint="eastAsia"/>
              </w:rPr>
              <w:t>报告期期末基金份额总额</w:t>
            </w:r>
          </w:p>
        </w:tc>
        <w:tc>
          <w:tcPr>
            <w:tcW w:w="2841" w:type="dxa"/>
          </w:tcPr>
          <w:p w:rsidR="000F02B1" w:rsidRDefault="000F02B1" w:rsidP="000F02B1">
            <w:pPr>
              <w:jc w:val="right"/>
            </w:pPr>
            <w:r>
              <w:t>3,725,872,836.78</w:t>
            </w:r>
          </w:p>
        </w:tc>
        <w:tc>
          <w:tcPr>
            <w:tcW w:w="2841" w:type="dxa"/>
          </w:tcPr>
          <w:p w:rsidR="000F02B1" w:rsidRDefault="000F02B1" w:rsidP="000F02B1">
            <w:pPr>
              <w:jc w:val="right"/>
            </w:pPr>
            <w:r>
              <w:t>1,220,087,044.47</w:t>
            </w:r>
          </w:p>
        </w:tc>
      </w:tr>
    </w:tbl>
    <w:p w:rsidR="000F02B1" w:rsidRDefault="000F02B1" w:rsidP="000F02B1">
      <w:pPr>
        <w:pStyle w:val="-1"/>
        <w:ind w:left="281" w:hanging="281"/>
      </w:pPr>
      <w:proofErr w:type="spellStart"/>
      <w:r>
        <w:rPr>
          <w:rFonts w:hint="eastAsia"/>
        </w:rPr>
        <w:t>基金管理人运用固有资金投资本基金情况</w:t>
      </w:r>
      <w:proofErr w:type="spellEnd"/>
    </w:p>
    <w:p w:rsidR="000F02B1" w:rsidRDefault="000F02B1" w:rsidP="000F02B1">
      <w:pPr>
        <w:pStyle w:val="-2"/>
        <w:spacing w:before="312"/>
      </w:pPr>
      <w:proofErr w:type="spellStart"/>
      <w:r>
        <w:rPr>
          <w:rFonts w:hint="eastAsia"/>
        </w:rPr>
        <w:t>基</w:t>
      </w:r>
      <w:bookmarkStart w:id="2" w:name="_GoBack"/>
      <w:bookmarkEnd w:id="2"/>
      <w:r>
        <w:rPr>
          <w:rFonts w:hint="eastAsia"/>
        </w:rPr>
        <w:t>金管理人持有本基金份额变动情况</w:t>
      </w:r>
      <w:proofErr w:type="spellEnd"/>
    </w:p>
    <w:p w:rsidR="000F02B1" w:rsidRDefault="000F02B1" w:rsidP="000F02B1">
      <w:pPr>
        <w:pStyle w:val="-"/>
        <w:ind w:firstLine="420"/>
      </w:pPr>
      <w:proofErr w:type="spellStart"/>
      <w:r>
        <w:rPr>
          <w:rFonts w:hint="eastAsia"/>
        </w:rPr>
        <w:t>本报告期内基金管理人无运用固有资金投资本基金的情况</w:t>
      </w:r>
      <w:proofErr w:type="spellEnd"/>
      <w:r>
        <w:rPr>
          <w:rFonts w:hint="eastAsia"/>
        </w:rPr>
        <w:t>。</w:t>
      </w:r>
    </w:p>
    <w:p w:rsidR="000F02B1" w:rsidRDefault="000F02B1" w:rsidP="000F02B1">
      <w:pPr>
        <w:pStyle w:val="-2"/>
        <w:spacing w:before="312"/>
      </w:pPr>
      <w:proofErr w:type="spellStart"/>
      <w:r>
        <w:rPr>
          <w:rFonts w:hint="eastAsia"/>
        </w:rPr>
        <w:t>基金管理人运用固有资金投资本基金交易明细</w:t>
      </w:r>
      <w:proofErr w:type="spellEnd"/>
    </w:p>
    <w:p w:rsidR="000F02B1" w:rsidRDefault="000F02B1" w:rsidP="000F02B1">
      <w:pPr>
        <w:pStyle w:val="-"/>
        <w:ind w:firstLine="420"/>
      </w:pPr>
      <w:proofErr w:type="spellStart"/>
      <w:r>
        <w:rPr>
          <w:rFonts w:hint="eastAsia"/>
        </w:rPr>
        <w:t>本报告期内基金管理人无运用固有资金投资本基金的交易明细</w:t>
      </w:r>
      <w:proofErr w:type="spellEnd"/>
      <w:r>
        <w:rPr>
          <w:rFonts w:hint="eastAsia"/>
        </w:rPr>
        <w:t>。</w:t>
      </w:r>
    </w:p>
    <w:p w:rsidR="000F02B1" w:rsidRDefault="000F02B1" w:rsidP="000F02B1">
      <w:pPr>
        <w:pStyle w:val="-1"/>
        <w:ind w:left="281" w:hanging="281"/>
      </w:pPr>
      <w:proofErr w:type="spellStart"/>
      <w:r>
        <w:rPr>
          <w:rFonts w:hint="eastAsia"/>
        </w:rPr>
        <w:t>备查文件目录</w:t>
      </w:r>
      <w:proofErr w:type="spellEnd"/>
    </w:p>
    <w:p w:rsidR="000F02B1" w:rsidRDefault="000F02B1" w:rsidP="000F02B1">
      <w:pPr>
        <w:pStyle w:val="-2"/>
        <w:spacing w:before="312"/>
      </w:pPr>
      <w:proofErr w:type="spellStart"/>
      <w:r>
        <w:rPr>
          <w:rFonts w:hint="eastAsia"/>
        </w:rPr>
        <w:t>备查文件目录</w:t>
      </w:r>
      <w:proofErr w:type="spellEnd"/>
    </w:p>
    <w:p w:rsidR="000F02B1" w:rsidRDefault="000F02B1" w:rsidP="000F02B1">
      <w:pPr>
        <w:pStyle w:val="-"/>
        <w:ind w:firstLine="420"/>
      </w:pPr>
      <w:r>
        <w:rPr>
          <w:rFonts w:hint="eastAsia"/>
        </w:rPr>
        <w:t>1、中国证券监督管理委员会批准设立招商基金管理有限公司的文件；</w:t>
      </w:r>
    </w:p>
    <w:p w:rsidR="000F02B1" w:rsidRDefault="000F02B1" w:rsidP="000F02B1">
      <w:pPr>
        <w:pStyle w:val="-"/>
        <w:ind w:firstLine="420"/>
      </w:pPr>
      <w:r>
        <w:rPr>
          <w:rFonts w:hint="eastAsia"/>
        </w:rPr>
        <w:t>2、中国证券监督管理委员会批准招商安和债券型证券投资基金设立的文件；</w:t>
      </w:r>
    </w:p>
    <w:p w:rsidR="000F02B1" w:rsidRDefault="000F02B1" w:rsidP="000F02B1">
      <w:pPr>
        <w:pStyle w:val="-"/>
        <w:ind w:firstLine="420"/>
      </w:pPr>
      <w:r>
        <w:rPr>
          <w:rFonts w:hint="eastAsia"/>
        </w:rPr>
        <w:t>3、《</w:t>
      </w:r>
      <w:proofErr w:type="spellStart"/>
      <w:r>
        <w:rPr>
          <w:rFonts w:hint="eastAsia"/>
        </w:rPr>
        <w:t>招商安和债券型证券投资基金基金合同</w:t>
      </w:r>
      <w:proofErr w:type="spellEnd"/>
      <w:r>
        <w:rPr>
          <w:rFonts w:hint="eastAsia"/>
        </w:rPr>
        <w:t>》；</w:t>
      </w:r>
    </w:p>
    <w:p w:rsidR="000F02B1" w:rsidRDefault="000F02B1" w:rsidP="000F02B1">
      <w:pPr>
        <w:pStyle w:val="-"/>
        <w:ind w:firstLine="420"/>
      </w:pPr>
      <w:r>
        <w:rPr>
          <w:rFonts w:hint="eastAsia"/>
        </w:rPr>
        <w:t>4、《</w:t>
      </w:r>
      <w:proofErr w:type="spellStart"/>
      <w:r>
        <w:rPr>
          <w:rFonts w:hint="eastAsia"/>
        </w:rPr>
        <w:t>招商安和债券型证券投资基金托管协议</w:t>
      </w:r>
      <w:proofErr w:type="spellEnd"/>
      <w:r>
        <w:rPr>
          <w:rFonts w:hint="eastAsia"/>
        </w:rPr>
        <w:t>》；</w:t>
      </w:r>
    </w:p>
    <w:p w:rsidR="000F02B1" w:rsidRDefault="000F02B1" w:rsidP="000F02B1">
      <w:pPr>
        <w:pStyle w:val="-"/>
        <w:ind w:firstLine="420"/>
      </w:pPr>
      <w:r>
        <w:rPr>
          <w:rFonts w:hint="eastAsia"/>
        </w:rPr>
        <w:t>5、《</w:t>
      </w:r>
      <w:proofErr w:type="spellStart"/>
      <w:r>
        <w:rPr>
          <w:rFonts w:hint="eastAsia"/>
        </w:rPr>
        <w:t>招商安和债券型证券投资基金招募说明书</w:t>
      </w:r>
      <w:proofErr w:type="spellEnd"/>
      <w:r>
        <w:rPr>
          <w:rFonts w:hint="eastAsia"/>
        </w:rPr>
        <w:t>》；</w:t>
      </w:r>
    </w:p>
    <w:p w:rsidR="000F02B1" w:rsidRDefault="000F02B1" w:rsidP="000F02B1">
      <w:pPr>
        <w:pStyle w:val="-"/>
        <w:ind w:firstLine="420"/>
      </w:pPr>
      <w:r>
        <w:rPr>
          <w:rFonts w:hint="eastAsia"/>
        </w:rPr>
        <w:lastRenderedPageBreak/>
        <w:t>6、基金管理人业务资格批件、营业执照。</w:t>
      </w:r>
    </w:p>
    <w:p w:rsidR="000F02B1" w:rsidRDefault="000F02B1" w:rsidP="000F02B1">
      <w:pPr>
        <w:pStyle w:val="-2"/>
        <w:spacing w:before="312"/>
      </w:pPr>
      <w:proofErr w:type="spellStart"/>
      <w:r>
        <w:rPr>
          <w:rFonts w:hint="eastAsia"/>
        </w:rPr>
        <w:t>存放地点</w:t>
      </w:r>
      <w:proofErr w:type="spellEnd"/>
    </w:p>
    <w:p w:rsidR="000F02B1" w:rsidRDefault="000F02B1" w:rsidP="000F02B1">
      <w:pPr>
        <w:pStyle w:val="-"/>
        <w:ind w:firstLine="420"/>
      </w:pPr>
      <w:proofErr w:type="spellStart"/>
      <w:r>
        <w:rPr>
          <w:rFonts w:hint="eastAsia"/>
        </w:rPr>
        <w:t>招商基金管理有限公司</w:t>
      </w:r>
      <w:proofErr w:type="spellEnd"/>
    </w:p>
    <w:p w:rsidR="000F02B1" w:rsidRDefault="000F02B1" w:rsidP="000F02B1">
      <w:pPr>
        <w:pStyle w:val="-"/>
        <w:ind w:firstLine="420"/>
      </w:pPr>
      <w:r>
        <w:rPr>
          <w:rFonts w:hint="eastAsia"/>
        </w:rPr>
        <w:t>地址：深圳市福田区深南大道7088号</w:t>
      </w:r>
    </w:p>
    <w:p w:rsidR="000F02B1" w:rsidRDefault="000F02B1" w:rsidP="000F02B1">
      <w:pPr>
        <w:pStyle w:val="-2"/>
        <w:spacing w:before="312"/>
      </w:pPr>
      <w:proofErr w:type="spellStart"/>
      <w:r>
        <w:rPr>
          <w:rFonts w:hint="eastAsia"/>
        </w:rPr>
        <w:t>查阅方式</w:t>
      </w:r>
      <w:proofErr w:type="spellEnd"/>
    </w:p>
    <w:p w:rsidR="000F02B1" w:rsidRDefault="000F02B1" w:rsidP="000F02B1">
      <w:pPr>
        <w:pStyle w:val="-"/>
        <w:ind w:firstLine="420"/>
      </w:pPr>
      <w:proofErr w:type="spellStart"/>
      <w:r>
        <w:rPr>
          <w:rFonts w:hint="eastAsia"/>
        </w:rPr>
        <w:t>上述文件可在招商基金管理有限公司互联网站上查阅，或者在营业时间内到招商基金管理有限公司查阅</w:t>
      </w:r>
      <w:proofErr w:type="spellEnd"/>
      <w:r>
        <w:rPr>
          <w:rFonts w:hint="eastAsia"/>
        </w:rPr>
        <w:t>。</w:t>
      </w:r>
    </w:p>
    <w:p w:rsidR="000F02B1" w:rsidRDefault="000F02B1" w:rsidP="000F02B1">
      <w:pPr>
        <w:pStyle w:val="-"/>
        <w:ind w:firstLine="420"/>
      </w:pPr>
      <w:proofErr w:type="spellStart"/>
      <w:r>
        <w:rPr>
          <w:rFonts w:hint="eastAsia"/>
        </w:rPr>
        <w:t>投资者对本报告书如有疑问，可咨询本基金管理人招商基金管理有限公司</w:t>
      </w:r>
      <w:proofErr w:type="spellEnd"/>
      <w:r>
        <w:rPr>
          <w:rFonts w:hint="eastAsia"/>
        </w:rPr>
        <w:t>。</w:t>
      </w:r>
    </w:p>
    <w:p w:rsidR="000F02B1" w:rsidRDefault="000F02B1" w:rsidP="000F02B1">
      <w:pPr>
        <w:pStyle w:val="-"/>
        <w:ind w:firstLine="420"/>
      </w:pPr>
      <w:r>
        <w:rPr>
          <w:rFonts w:hint="eastAsia"/>
        </w:rPr>
        <w:t>客户服务中心电话：400-887-9555</w:t>
      </w:r>
    </w:p>
    <w:p w:rsidR="000F02B1" w:rsidRDefault="000F02B1" w:rsidP="000F02B1">
      <w:pPr>
        <w:pStyle w:val="-"/>
        <w:ind w:firstLine="420"/>
      </w:pPr>
      <w:proofErr w:type="spellStart"/>
      <w:r>
        <w:rPr>
          <w:rFonts w:hint="eastAsia"/>
        </w:rPr>
        <w:t>网址：http</w:t>
      </w:r>
      <w:proofErr w:type="spellEnd"/>
      <w:r>
        <w:rPr>
          <w:rFonts w:hint="eastAsia"/>
        </w:rPr>
        <w:t>://www.cmfchina.com</w:t>
      </w:r>
    </w:p>
    <w:p w:rsidR="000F02B1" w:rsidRPr="000F02B1" w:rsidRDefault="000F02B1" w:rsidP="000F02B1"/>
    <w:p w:rsidR="00FB358D" w:rsidRDefault="000F02B1" w:rsidP="00F8552E">
      <w:pPr>
        <w:snapToGrid w:val="0"/>
        <w:spacing w:line="360" w:lineRule="auto"/>
        <w:jc w:val="right"/>
      </w:pPr>
      <w:r>
        <w:rPr>
          <w:rFonts w:hint="eastAsia"/>
        </w:rPr>
        <w:t>招商基金管理有限公司</w:t>
      </w:r>
    </w:p>
    <w:p w:rsidR="00C7329B" w:rsidRPr="0063383B" w:rsidRDefault="000F02B1"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941" w:rsidRDefault="00976941" w:rsidP="00D17C56">
      <w:r>
        <w:separator/>
      </w:r>
    </w:p>
  </w:endnote>
  <w:endnote w:type="continuationSeparator" w:id="0">
    <w:p w:rsidR="00976941" w:rsidRDefault="00976941"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41" w:rsidRDefault="0097694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41" w:rsidRPr="00C8294A" w:rsidRDefault="00976941" w:rsidP="00C8294A">
    <w:pPr>
      <w:pStyle w:val="a7"/>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385E22" w:rsidRPr="00385E22">
      <w:rPr>
        <w:rFonts w:ascii="宋体" w:hAnsi="宋体"/>
        <w:bCs/>
        <w:noProof/>
        <w:lang w:val="zh-CN"/>
      </w:rPr>
      <w:t>13</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385E22">
      <w:rPr>
        <w:rFonts w:ascii="宋体" w:hAnsi="宋体"/>
        <w:bCs/>
        <w:noProof/>
      </w:rPr>
      <w:instrText>14</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385E22">
      <w:rPr>
        <w:rFonts w:ascii="宋体" w:hAnsi="宋体"/>
        <w:bCs/>
        <w:noProof/>
      </w:rPr>
      <w:t>13</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41" w:rsidRDefault="009769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941" w:rsidRDefault="00976941" w:rsidP="00D17C56">
      <w:r>
        <w:separator/>
      </w:r>
    </w:p>
  </w:footnote>
  <w:footnote w:type="continuationSeparator" w:id="0">
    <w:p w:rsidR="00976941" w:rsidRDefault="00976941" w:rsidP="00D1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41" w:rsidRDefault="0097694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41" w:rsidRDefault="00976941" w:rsidP="00AE3F5B">
    <w:pPr>
      <w:pStyle w:val="a6"/>
      <w:pBdr>
        <w:bottom w:val="single" w:sz="4" w:space="1" w:color="auto"/>
      </w:pBdr>
      <w:jc w:val="right"/>
    </w:pPr>
    <w:r>
      <w:rPr>
        <w:rFonts w:hint="eastAsia"/>
      </w:rPr>
      <w:t>招商安和债券型证券投资基金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41" w:rsidRDefault="00976941" w:rsidP="00986A5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0F02B1"/>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85E22"/>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76941"/>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5">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1">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9"/>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9"/>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85A8-CFE7-4955-BB28-42792604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1448</Words>
  <Characters>8254</Characters>
  <Application>Microsoft Office Word</Application>
  <DocSecurity>0</DocSecurity>
  <Lines>68</Lines>
  <Paragraphs>19</Paragraphs>
  <ScaleCrop>false</ScaleCrop>
  <Company>MC SYSTEM</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王娅蒙</cp:lastModifiedBy>
  <cp:revision>3</cp:revision>
  <dcterms:created xsi:type="dcterms:W3CDTF">2024-04-18T05:36:00Z</dcterms:created>
  <dcterms:modified xsi:type="dcterms:W3CDTF">2024-04-18T06:12:00Z</dcterms:modified>
</cp:coreProperties>
</file>