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EE53C0">
        <w:rPr>
          <w:rFonts w:ascii="宋体" w:hAnsi="宋体" w:hint="eastAsia"/>
          <w:b/>
          <w:bCs/>
          <w:sz w:val="48"/>
          <w:szCs w:val="30"/>
        </w:rPr>
        <w:t>招商信用增强债券型证券投资基金</w:t>
      </w:r>
      <w:r w:rsidR="00EE53C0">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EE53C0"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EE53C0">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EE53C0">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EE53C0">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EE53C0">
      <w:pPr>
        <w:pStyle w:val="-1"/>
        <w:ind w:left="281" w:hanging="281"/>
      </w:pPr>
      <w:r>
        <w:br w:type="page"/>
      </w:r>
      <w:bookmarkStart w:id="2" w:name="_GoBack"/>
      <w:bookmarkEnd w:id="2"/>
      <w:r w:rsidR="00EE53C0">
        <w:rPr>
          <w:rFonts w:hint="eastAsia"/>
        </w:rPr>
        <w:lastRenderedPageBreak/>
        <w:t>重要提示</w:t>
      </w:r>
    </w:p>
    <w:p w:rsidR="00EE53C0" w:rsidRDefault="00EE53C0" w:rsidP="00EE53C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E53C0" w:rsidRDefault="00EE53C0" w:rsidP="00EE53C0">
      <w:pPr>
        <w:pStyle w:val="-"/>
        <w:ind w:firstLine="420"/>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EE53C0" w:rsidRDefault="00EE53C0" w:rsidP="00EE53C0">
      <w:pPr>
        <w:pStyle w:val="-"/>
        <w:ind w:firstLine="420"/>
      </w:pPr>
      <w:r>
        <w:rPr>
          <w:rFonts w:hint="eastAsia"/>
        </w:rPr>
        <w:t>基金管理人承诺以诚实信用、勤勉尽责的原则管理和运用基金资产，但不保证基金一定盈利。</w:t>
      </w:r>
    </w:p>
    <w:p w:rsidR="00EE53C0" w:rsidRDefault="00EE53C0" w:rsidP="00EE53C0">
      <w:pPr>
        <w:pStyle w:val="-"/>
        <w:ind w:firstLine="420"/>
      </w:pPr>
      <w:r>
        <w:rPr>
          <w:rFonts w:hint="eastAsia"/>
        </w:rPr>
        <w:t>基金的过往业绩并不代表其未来表现。投资有风险，投资者在作出投资决策前应仔细阅读本基金的招募说明书。</w:t>
      </w:r>
    </w:p>
    <w:p w:rsidR="00EE53C0" w:rsidRDefault="00EE53C0" w:rsidP="00EE53C0">
      <w:pPr>
        <w:pStyle w:val="-"/>
        <w:ind w:firstLine="420"/>
      </w:pPr>
      <w:r>
        <w:rPr>
          <w:rFonts w:hint="eastAsia"/>
        </w:rPr>
        <w:t>本报告中财务资料未经审计。</w:t>
      </w:r>
    </w:p>
    <w:p w:rsidR="00EE53C0" w:rsidRDefault="00EE53C0" w:rsidP="00EE53C0">
      <w:pPr>
        <w:pStyle w:val="-"/>
        <w:ind w:firstLine="420"/>
      </w:pPr>
      <w:r>
        <w:rPr>
          <w:rFonts w:hint="eastAsia"/>
        </w:rPr>
        <w:t>本报告期自2024年1月1日起至3月31日止。</w:t>
      </w:r>
    </w:p>
    <w:p w:rsidR="00EE53C0" w:rsidRDefault="00EE53C0" w:rsidP="00EE53C0">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EE53C0" w:rsidTr="00925F0D">
        <w:tc>
          <w:tcPr>
            <w:tcW w:w="2840" w:type="dxa"/>
          </w:tcPr>
          <w:p w:rsidR="00EE53C0" w:rsidRDefault="00EE53C0" w:rsidP="00EE53C0">
            <w:pPr>
              <w:jc w:val="left"/>
            </w:pPr>
            <w:r>
              <w:rPr>
                <w:rFonts w:hint="eastAsia"/>
              </w:rPr>
              <w:t>基金简称</w:t>
            </w:r>
          </w:p>
        </w:tc>
        <w:tc>
          <w:tcPr>
            <w:tcW w:w="5682" w:type="dxa"/>
            <w:gridSpan w:val="2"/>
          </w:tcPr>
          <w:p w:rsidR="00EE53C0" w:rsidRDefault="00EE53C0" w:rsidP="00EE53C0">
            <w:pPr>
              <w:jc w:val="left"/>
            </w:pPr>
            <w:r>
              <w:rPr>
                <w:rFonts w:hint="eastAsia"/>
              </w:rPr>
              <w:t>招商信用增强债券</w:t>
            </w:r>
          </w:p>
        </w:tc>
      </w:tr>
      <w:tr w:rsidR="00EE53C0" w:rsidTr="001C04C6">
        <w:tc>
          <w:tcPr>
            <w:tcW w:w="2840" w:type="dxa"/>
          </w:tcPr>
          <w:p w:rsidR="00EE53C0" w:rsidRDefault="00EE53C0" w:rsidP="00EE53C0">
            <w:pPr>
              <w:jc w:val="left"/>
            </w:pPr>
            <w:r>
              <w:rPr>
                <w:rFonts w:hint="eastAsia"/>
              </w:rPr>
              <w:t>基金主代码</w:t>
            </w:r>
          </w:p>
        </w:tc>
        <w:tc>
          <w:tcPr>
            <w:tcW w:w="5682" w:type="dxa"/>
            <w:gridSpan w:val="2"/>
          </w:tcPr>
          <w:p w:rsidR="00EE53C0" w:rsidRDefault="00EE53C0" w:rsidP="00EE53C0">
            <w:pPr>
              <w:jc w:val="left"/>
            </w:pPr>
            <w:r>
              <w:t>217023</w:t>
            </w:r>
          </w:p>
        </w:tc>
      </w:tr>
      <w:tr w:rsidR="00EE53C0" w:rsidTr="00AF4AE3">
        <w:tc>
          <w:tcPr>
            <w:tcW w:w="2840" w:type="dxa"/>
          </w:tcPr>
          <w:p w:rsidR="00EE53C0" w:rsidRDefault="00EE53C0" w:rsidP="00EE53C0">
            <w:pPr>
              <w:jc w:val="left"/>
            </w:pPr>
            <w:r>
              <w:rPr>
                <w:rFonts w:hint="eastAsia"/>
              </w:rPr>
              <w:t>交易代码</w:t>
            </w:r>
          </w:p>
        </w:tc>
        <w:tc>
          <w:tcPr>
            <w:tcW w:w="5682" w:type="dxa"/>
            <w:gridSpan w:val="2"/>
          </w:tcPr>
          <w:p w:rsidR="00EE53C0" w:rsidRDefault="00EE53C0" w:rsidP="00EE53C0">
            <w:pPr>
              <w:jc w:val="left"/>
            </w:pPr>
            <w:r>
              <w:t>217023</w:t>
            </w:r>
          </w:p>
        </w:tc>
      </w:tr>
      <w:tr w:rsidR="00EE53C0" w:rsidTr="00813F25">
        <w:tc>
          <w:tcPr>
            <w:tcW w:w="2840" w:type="dxa"/>
          </w:tcPr>
          <w:p w:rsidR="00EE53C0" w:rsidRDefault="00EE53C0" w:rsidP="00EE53C0">
            <w:pPr>
              <w:jc w:val="left"/>
            </w:pPr>
            <w:r>
              <w:rPr>
                <w:rFonts w:hint="eastAsia"/>
              </w:rPr>
              <w:t>基金运作方式</w:t>
            </w:r>
          </w:p>
        </w:tc>
        <w:tc>
          <w:tcPr>
            <w:tcW w:w="5682" w:type="dxa"/>
            <w:gridSpan w:val="2"/>
          </w:tcPr>
          <w:p w:rsidR="00EE53C0" w:rsidRDefault="00EE53C0" w:rsidP="00EE53C0">
            <w:pPr>
              <w:jc w:val="left"/>
            </w:pPr>
            <w:r>
              <w:rPr>
                <w:rFonts w:hint="eastAsia"/>
              </w:rPr>
              <w:t>契约型开放式</w:t>
            </w:r>
          </w:p>
        </w:tc>
      </w:tr>
      <w:tr w:rsidR="00EE53C0" w:rsidTr="0045684C">
        <w:tc>
          <w:tcPr>
            <w:tcW w:w="2840" w:type="dxa"/>
          </w:tcPr>
          <w:p w:rsidR="00EE53C0" w:rsidRDefault="00EE53C0" w:rsidP="00EE53C0">
            <w:pPr>
              <w:jc w:val="left"/>
            </w:pPr>
            <w:r>
              <w:rPr>
                <w:rFonts w:hint="eastAsia"/>
              </w:rPr>
              <w:t>基金合同生效日</w:t>
            </w:r>
          </w:p>
        </w:tc>
        <w:tc>
          <w:tcPr>
            <w:tcW w:w="5682" w:type="dxa"/>
            <w:gridSpan w:val="2"/>
          </w:tcPr>
          <w:p w:rsidR="00EE53C0" w:rsidRDefault="00EE53C0" w:rsidP="00EE53C0">
            <w:pPr>
              <w:jc w:val="left"/>
            </w:pPr>
            <w:r>
              <w:rPr>
                <w:rFonts w:hint="eastAsia"/>
              </w:rPr>
              <w:t>2012</w:t>
            </w:r>
            <w:r>
              <w:rPr>
                <w:rFonts w:hint="eastAsia"/>
              </w:rPr>
              <w:t>年</w:t>
            </w:r>
            <w:r>
              <w:rPr>
                <w:rFonts w:hint="eastAsia"/>
              </w:rPr>
              <w:t>7</w:t>
            </w:r>
            <w:r>
              <w:rPr>
                <w:rFonts w:hint="eastAsia"/>
              </w:rPr>
              <w:t>月</w:t>
            </w:r>
            <w:r>
              <w:rPr>
                <w:rFonts w:hint="eastAsia"/>
              </w:rPr>
              <w:t>20</w:t>
            </w:r>
            <w:r>
              <w:rPr>
                <w:rFonts w:hint="eastAsia"/>
              </w:rPr>
              <w:t>日</w:t>
            </w:r>
          </w:p>
        </w:tc>
      </w:tr>
      <w:tr w:rsidR="00EE53C0" w:rsidTr="00451411">
        <w:tc>
          <w:tcPr>
            <w:tcW w:w="2840" w:type="dxa"/>
          </w:tcPr>
          <w:p w:rsidR="00EE53C0" w:rsidRDefault="00EE53C0" w:rsidP="00EE53C0">
            <w:pPr>
              <w:jc w:val="left"/>
            </w:pPr>
            <w:r>
              <w:rPr>
                <w:rFonts w:hint="eastAsia"/>
              </w:rPr>
              <w:t>报告期末基金份额总额</w:t>
            </w:r>
          </w:p>
        </w:tc>
        <w:tc>
          <w:tcPr>
            <w:tcW w:w="5682" w:type="dxa"/>
            <w:gridSpan w:val="2"/>
          </w:tcPr>
          <w:p w:rsidR="00EE53C0" w:rsidRDefault="00EE53C0" w:rsidP="00EE53C0">
            <w:pPr>
              <w:jc w:val="left"/>
            </w:pPr>
            <w:r>
              <w:rPr>
                <w:rFonts w:hint="eastAsia"/>
              </w:rPr>
              <w:t>1,061,797,411.03</w:t>
            </w:r>
            <w:r>
              <w:rPr>
                <w:rFonts w:hint="eastAsia"/>
              </w:rPr>
              <w:t>份</w:t>
            </w:r>
          </w:p>
        </w:tc>
      </w:tr>
      <w:tr w:rsidR="00EE53C0" w:rsidTr="00313984">
        <w:tc>
          <w:tcPr>
            <w:tcW w:w="2840" w:type="dxa"/>
          </w:tcPr>
          <w:p w:rsidR="00EE53C0" w:rsidRDefault="00EE53C0" w:rsidP="00EE53C0">
            <w:pPr>
              <w:jc w:val="left"/>
            </w:pPr>
            <w:r>
              <w:rPr>
                <w:rFonts w:hint="eastAsia"/>
              </w:rPr>
              <w:t>投资目标</w:t>
            </w:r>
          </w:p>
        </w:tc>
        <w:tc>
          <w:tcPr>
            <w:tcW w:w="5682" w:type="dxa"/>
            <w:gridSpan w:val="2"/>
          </w:tcPr>
          <w:p w:rsidR="00EE53C0" w:rsidRDefault="00EE53C0" w:rsidP="00EE53C0">
            <w:r>
              <w:rPr>
                <w:rFonts w:hint="eastAsia"/>
              </w:rPr>
              <w:t>通过合理安排固定收益品种的组合期限结构，运用积极主动的管理，力争获得高于业绩比较基准的投资收益，为投资者创造资产的长期稳定增值。</w:t>
            </w:r>
          </w:p>
        </w:tc>
      </w:tr>
      <w:tr w:rsidR="00EE53C0" w:rsidTr="00C41205">
        <w:tc>
          <w:tcPr>
            <w:tcW w:w="2840" w:type="dxa"/>
          </w:tcPr>
          <w:p w:rsidR="00EE53C0" w:rsidRDefault="00EE53C0" w:rsidP="00EE53C0">
            <w:pPr>
              <w:jc w:val="left"/>
            </w:pPr>
            <w:r>
              <w:rPr>
                <w:rFonts w:hint="eastAsia"/>
              </w:rPr>
              <w:t>投资策略</w:t>
            </w:r>
          </w:p>
        </w:tc>
        <w:tc>
          <w:tcPr>
            <w:tcW w:w="5682" w:type="dxa"/>
            <w:gridSpan w:val="2"/>
          </w:tcPr>
          <w:p w:rsidR="00EE53C0" w:rsidRDefault="00EE53C0" w:rsidP="00EE53C0">
            <w:r>
              <w:rPr>
                <w:rFonts w:hint="eastAsia"/>
              </w:rPr>
              <w:t>本基金将基本面研究、严谨的信用债分析与严格控制投资风险相结合，通过自上而下的资产配置程序、以及自下而上的个券（股）选择程序，力争持续达到或超越业绩比较基准，为投资者长期稳定地保值增值。</w:t>
            </w:r>
          </w:p>
          <w:p w:rsidR="00EE53C0" w:rsidRDefault="00EE53C0" w:rsidP="00EE53C0">
            <w:r>
              <w:rPr>
                <w:rFonts w:hint="eastAsia"/>
              </w:rPr>
              <w:t>本基金的投资策略包括：</w:t>
            </w:r>
          </w:p>
          <w:p w:rsidR="00EE53C0" w:rsidRDefault="00EE53C0" w:rsidP="00EE53C0">
            <w:r>
              <w:rPr>
                <w:rFonts w:hint="eastAsia"/>
              </w:rPr>
              <w:t>1</w:t>
            </w:r>
            <w:r>
              <w:rPr>
                <w:rFonts w:hint="eastAsia"/>
              </w:rPr>
              <w:t>、资产配置策略：（</w:t>
            </w:r>
            <w:r>
              <w:rPr>
                <w:rFonts w:hint="eastAsia"/>
              </w:rPr>
              <w:t>1</w:t>
            </w:r>
            <w:r>
              <w:rPr>
                <w:rFonts w:hint="eastAsia"/>
              </w:rPr>
              <w:t>）整体资产配置策略；（</w:t>
            </w:r>
            <w:r>
              <w:rPr>
                <w:rFonts w:hint="eastAsia"/>
              </w:rPr>
              <w:t>2</w:t>
            </w:r>
            <w:r>
              <w:rPr>
                <w:rFonts w:hint="eastAsia"/>
              </w:rPr>
              <w:t>）类属资产配置策略；（</w:t>
            </w:r>
            <w:r>
              <w:rPr>
                <w:rFonts w:hint="eastAsia"/>
              </w:rPr>
              <w:t>3</w:t>
            </w:r>
            <w:r>
              <w:rPr>
                <w:rFonts w:hint="eastAsia"/>
              </w:rPr>
              <w:t>）明细资产配置策略；</w:t>
            </w:r>
          </w:p>
          <w:p w:rsidR="00EE53C0" w:rsidRDefault="00EE53C0" w:rsidP="00EE53C0">
            <w:r>
              <w:rPr>
                <w:rFonts w:hint="eastAsia"/>
              </w:rPr>
              <w:t>2</w:t>
            </w:r>
            <w:r>
              <w:rPr>
                <w:rFonts w:hint="eastAsia"/>
              </w:rPr>
              <w:t>、债券投资策略：本基金在债券投资中以信用债投资为主，更加关注债券的信用风险，利用更加有效严格的内部风险控制系统，对信用债进行严加筛选，选取合格的信用债最为投资标的，在趋避信用风险的同时，取得较好的投资收益。</w:t>
            </w:r>
          </w:p>
          <w:p w:rsidR="00EE53C0" w:rsidRDefault="00EE53C0" w:rsidP="00EE53C0">
            <w:r>
              <w:rPr>
                <w:rFonts w:hint="eastAsia"/>
              </w:rPr>
              <w:t>3</w:t>
            </w:r>
            <w:r>
              <w:rPr>
                <w:rFonts w:hint="eastAsia"/>
              </w:rPr>
              <w:t>、可转换公司债投资策略：由于可转债兼具债性和股性，其投资风险和收益介于股票和债券之间，可转债相对价值分析</w:t>
            </w:r>
            <w:r>
              <w:rPr>
                <w:rFonts w:hint="eastAsia"/>
              </w:rPr>
              <w:lastRenderedPageBreak/>
              <w:t>策略通过分析不同市场环境下其股性和债性的相对价值，把握可转债的价值走向，选择相应券种，从而获取较高投资收益。</w:t>
            </w:r>
          </w:p>
          <w:p w:rsidR="00EE53C0" w:rsidRDefault="00EE53C0" w:rsidP="00EE53C0">
            <w:r>
              <w:rPr>
                <w:rFonts w:hint="eastAsia"/>
              </w:rPr>
              <w:t>4</w:t>
            </w:r>
            <w:r>
              <w:rPr>
                <w:rFonts w:hint="eastAsia"/>
              </w:rPr>
              <w:t>、权益类品种投资策略：（</w:t>
            </w:r>
            <w:r>
              <w:rPr>
                <w:rFonts w:hint="eastAsia"/>
              </w:rPr>
              <w:t>1</w:t>
            </w:r>
            <w:r>
              <w:rPr>
                <w:rFonts w:hint="eastAsia"/>
              </w:rPr>
              <w:t>）一级市场投资策略、（</w:t>
            </w:r>
            <w:r>
              <w:rPr>
                <w:rFonts w:hint="eastAsia"/>
              </w:rPr>
              <w:t>2</w:t>
            </w:r>
            <w:r>
              <w:rPr>
                <w:rFonts w:hint="eastAsia"/>
              </w:rPr>
              <w:t>）二级市场股票投资策略、（</w:t>
            </w:r>
            <w:r>
              <w:rPr>
                <w:rFonts w:hint="eastAsia"/>
              </w:rPr>
              <w:t>3</w:t>
            </w:r>
            <w:r>
              <w:rPr>
                <w:rFonts w:hint="eastAsia"/>
              </w:rPr>
              <w:t>）权证投资策略、（</w:t>
            </w:r>
            <w:r>
              <w:rPr>
                <w:rFonts w:hint="eastAsia"/>
              </w:rPr>
              <w:t>4</w:t>
            </w:r>
            <w:r>
              <w:rPr>
                <w:rFonts w:hint="eastAsia"/>
              </w:rPr>
              <w:t>）存托凭证投资策略。</w:t>
            </w:r>
          </w:p>
        </w:tc>
      </w:tr>
      <w:tr w:rsidR="00EE53C0" w:rsidTr="0074228F">
        <w:tc>
          <w:tcPr>
            <w:tcW w:w="2840" w:type="dxa"/>
          </w:tcPr>
          <w:p w:rsidR="00EE53C0" w:rsidRDefault="00EE53C0" w:rsidP="00EE53C0">
            <w:pPr>
              <w:jc w:val="left"/>
            </w:pPr>
            <w:r>
              <w:rPr>
                <w:rFonts w:hint="eastAsia"/>
              </w:rPr>
              <w:lastRenderedPageBreak/>
              <w:t>业绩比较基准</w:t>
            </w:r>
          </w:p>
        </w:tc>
        <w:tc>
          <w:tcPr>
            <w:tcW w:w="5682" w:type="dxa"/>
            <w:gridSpan w:val="2"/>
          </w:tcPr>
          <w:p w:rsidR="00EE53C0" w:rsidRDefault="00EE53C0" w:rsidP="00EE53C0">
            <w:pPr>
              <w:jc w:val="left"/>
            </w:pPr>
            <w:r>
              <w:rPr>
                <w:rFonts w:hint="eastAsia"/>
              </w:rPr>
              <w:t>中债综合指数收益率</w:t>
            </w:r>
          </w:p>
        </w:tc>
      </w:tr>
      <w:tr w:rsidR="00EE53C0" w:rsidTr="0004582E">
        <w:tc>
          <w:tcPr>
            <w:tcW w:w="2840" w:type="dxa"/>
          </w:tcPr>
          <w:p w:rsidR="00EE53C0" w:rsidRDefault="00EE53C0" w:rsidP="00EE53C0">
            <w:pPr>
              <w:jc w:val="left"/>
            </w:pPr>
            <w:r>
              <w:rPr>
                <w:rFonts w:hint="eastAsia"/>
              </w:rPr>
              <w:t>风险收益特征</w:t>
            </w:r>
          </w:p>
        </w:tc>
        <w:tc>
          <w:tcPr>
            <w:tcW w:w="5682" w:type="dxa"/>
            <w:gridSpan w:val="2"/>
          </w:tcPr>
          <w:p w:rsidR="00EE53C0" w:rsidRDefault="00EE53C0" w:rsidP="00EE53C0">
            <w:pPr>
              <w:jc w:val="left"/>
            </w:pPr>
            <w:r>
              <w:rPr>
                <w:rFonts w:hint="eastAsia"/>
              </w:rPr>
              <w:t>本基金属于证券市场中的较低风险品种，预期收益和预期风险高于货币市场基金，低于混合型基金和股票型基金。</w:t>
            </w:r>
          </w:p>
        </w:tc>
      </w:tr>
      <w:tr w:rsidR="00EE53C0" w:rsidTr="0025329B">
        <w:tc>
          <w:tcPr>
            <w:tcW w:w="2840" w:type="dxa"/>
          </w:tcPr>
          <w:p w:rsidR="00EE53C0" w:rsidRDefault="00EE53C0" w:rsidP="00EE53C0">
            <w:pPr>
              <w:jc w:val="left"/>
            </w:pPr>
            <w:r>
              <w:rPr>
                <w:rFonts w:hint="eastAsia"/>
              </w:rPr>
              <w:t>基金管理人</w:t>
            </w:r>
          </w:p>
        </w:tc>
        <w:tc>
          <w:tcPr>
            <w:tcW w:w="5682" w:type="dxa"/>
            <w:gridSpan w:val="2"/>
          </w:tcPr>
          <w:p w:rsidR="00EE53C0" w:rsidRDefault="00EE53C0" w:rsidP="00EE53C0">
            <w:pPr>
              <w:jc w:val="left"/>
            </w:pPr>
            <w:r>
              <w:rPr>
                <w:rFonts w:hint="eastAsia"/>
              </w:rPr>
              <w:t>招商基金管理有限公司</w:t>
            </w:r>
          </w:p>
        </w:tc>
      </w:tr>
      <w:tr w:rsidR="00EE53C0" w:rsidTr="009D0C22">
        <w:tc>
          <w:tcPr>
            <w:tcW w:w="2840" w:type="dxa"/>
          </w:tcPr>
          <w:p w:rsidR="00EE53C0" w:rsidRDefault="00EE53C0" w:rsidP="00EE53C0">
            <w:pPr>
              <w:jc w:val="left"/>
            </w:pPr>
            <w:r>
              <w:rPr>
                <w:rFonts w:hint="eastAsia"/>
              </w:rPr>
              <w:t>基金托管人</w:t>
            </w:r>
          </w:p>
        </w:tc>
        <w:tc>
          <w:tcPr>
            <w:tcW w:w="5682" w:type="dxa"/>
            <w:gridSpan w:val="2"/>
          </w:tcPr>
          <w:p w:rsidR="00EE53C0" w:rsidRDefault="00EE53C0" w:rsidP="00EE53C0">
            <w:pPr>
              <w:jc w:val="left"/>
            </w:pPr>
            <w:r>
              <w:rPr>
                <w:rFonts w:hint="eastAsia"/>
              </w:rPr>
              <w:t>中国银行股份有限公司</w:t>
            </w:r>
          </w:p>
        </w:tc>
      </w:tr>
      <w:tr w:rsidR="00EE53C0" w:rsidTr="00EE53C0">
        <w:tc>
          <w:tcPr>
            <w:tcW w:w="2840" w:type="dxa"/>
          </w:tcPr>
          <w:p w:rsidR="00EE53C0" w:rsidRDefault="00EE53C0" w:rsidP="00EE53C0">
            <w:pPr>
              <w:jc w:val="left"/>
            </w:pPr>
            <w:r>
              <w:rPr>
                <w:rFonts w:hint="eastAsia"/>
              </w:rPr>
              <w:t>下属分级基金的基金简称</w:t>
            </w:r>
          </w:p>
        </w:tc>
        <w:tc>
          <w:tcPr>
            <w:tcW w:w="2841" w:type="dxa"/>
          </w:tcPr>
          <w:p w:rsidR="00EE53C0" w:rsidRDefault="00EE53C0" w:rsidP="00EE53C0">
            <w:pPr>
              <w:jc w:val="left"/>
            </w:pPr>
            <w:r>
              <w:rPr>
                <w:rFonts w:hint="eastAsia"/>
              </w:rPr>
              <w:t>招商信用增强债券</w:t>
            </w:r>
            <w:r>
              <w:rPr>
                <w:rFonts w:hint="eastAsia"/>
              </w:rPr>
              <w:t>A</w:t>
            </w:r>
          </w:p>
        </w:tc>
        <w:tc>
          <w:tcPr>
            <w:tcW w:w="2841" w:type="dxa"/>
          </w:tcPr>
          <w:p w:rsidR="00EE53C0" w:rsidRDefault="00EE53C0" w:rsidP="00EE53C0">
            <w:pPr>
              <w:jc w:val="left"/>
            </w:pPr>
            <w:r>
              <w:rPr>
                <w:rFonts w:hint="eastAsia"/>
              </w:rPr>
              <w:t>招商信用增强债券</w:t>
            </w:r>
            <w:r>
              <w:rPr>
                <w:rFonts w:hint="eastAsia"/>
              </w:rPr>
              <w:t>C</w:t>
            </w:r>
          </w:p>
        </w:tc>
      </w:tr>
      <w:tr w:rsidR="00EE53C0" w:rsidTr="00EE53C0">
        <w:tc>
          <w:tcPr>
            <w:tcW w:w="2840" w:type="dxa"/>
          </w:tcPr>
          <w:p w:rsidR="00EE53C0" w:rsidRDefault="00EE53C0" w:rsidP="00EE53C0">
            <w:pPr>
              <w:jc w:val="left"/>
            </w:pPr>
            <w:r>
              <w:rPr>
                <w:rFonts w:hint="eastAsia"/>
              </w:rPr>
              <w:t>下属分级基金的交易代码</w:t>
            </w:r>
          </w:p>
        </w:tc>
        <w:tc>
          <w:tcPr>
            <w:tcW w:w="2841" w:type="dxa"/>
          </w:tcPr>
          <w:p w:rsidR="00EE53C0" w:rsidRDefault="00EE53C0" w:rsidP="00EE53C0">
            <w:pPr>
              <w:jc w:val="left"/>
            </w:pPr>
            <w:r>
              <w:t>217023</w:t>
            </w:r>
          </w:p>
        </w:tc>
        <w:tc>
          <w:tcPr>
            <w:tcW w:w="2841" w:type="dxa"/>
          </w:tcPr>
          <w:p w:rsidR="00EE53C0" w:rsidRDefault="00EE53C0" w:rsidP="00EE53C0">
            <w:pPr>
              <w:jc w:val="left"/>
            </w:pPr>
            <w:r>
              <w:t>007951</w:t>
            </w:r>
          </w:p>
        </w:tc>
      </w:tr>
      <w:tr w:rsidR="00EE53C0" w:rsidTr="00EE53C0">
        <w:tc>
          <w:tcPr>
            <w:tcW w:w="2840" w:type="dxa"/>
          </w:tcPr>
          <w:p w:rsidR="00EE53C0" w:rsidRDefault="00EE53C0" w:rsidP="00EE53C0">
            <w:pPr>
              <w:jc w:val="left"/>
            </w:pPr>
            <w:r>
              <w:rPr>
                <w:rFonts w:hint="eastAsia"/>
              </w:rPr>
              <w:t>报告期末下属分级基金的份额总额</w:t>
            </w:r>
          </w:p>
        </w:tc>
        <w:tc>
          <w:tcPr>
            <w:tcW w:w="2841" w:type="dxa"/>
          </w:tcPr>
          <w:p w:rsidR="00EE53C0" w:rsidRDefault="00EE53C0" w:rsidP="00EE53C0">
            <w:pPr>
              <w:jc w:val="left"/>
            </w:pPr>
            <w:r>
              <w:rPr>
                <w:rFonts w:hint="eastAsia"/>
              </w:rPr>
              <w:t>200,680,157.81</w:t>
            </w:r>
            <w:r>
              <w:rPr>
                <w:rFonts w:hint="eastAsia"/>
              </w:rPr>
              <w:t>份</w:t>
            </w:r>
          </w:p>
        </w:tc>
        <w:tc>
          <w:tcPr>
            <w:tcW w:w="2841" w:type="dxa"/>
          </w:tcPr>
          <w:p w:rsidR="00EE53C0" w:rsidRDefault="00EE53C0" w:rsidP="00EE53C0">
            <w:pPr>
              <w:jc w:val="left"/>
            </w:pPr>
            <w:r>
              <w:rPr>
                <w:rFonts w:hint="eastAsia"/>
              </w:rPr>
              <w:t>861,117,253.22</w:t>
            </w:r>
            <w:r>
              <w:rPr>
                <w:rFonts w:hint="eastAsia"/>
              </w:rPr>
              <w:t>份</w:t>
            </w:r>
          </w:p>
        </w:tc>
      </w:tr>
    </w:tbl>
    <w:p w:rsidR="00EE53C0" w:rsidRDefault="00EE53C0" w:rsidP="00EE53C0">
      <w:pPr>
        <w:pStyle w:val="-8"/>
      </w:pPr>
      <w:r>
        <w:rPr>
          <w:rFonts w:hint="eastAsia"/>
        </w:rPr>
        <w:t>注：本基金从2019年9月11日起新增C类份额，C类份额自2019年9月18日起存续。</w:t>
      </w:r>
    </w:p>
    <w:p w:rsidR="00EE53C0" w:rsidRDefault="00EE53C0" w:rsidP="00EE53C0">
      <w:pPr>
        <w:pStyle w:val="-1"/>
        <w:ind w:left="281" w:hanging="281"/>
      </w:pPr>
      <w:r>
        <w:rPr>
          <w:rFonts w:hint="eastAsia"/>
        </w:rPr>
        <w:t>主要财务指标和基金净值表现</w:t>
      </w:r>
    </w:p>
    <w:p w:rsidR="00EE53C0" w:rsidRDefault="00EE53C0" w:rsidP="00EE53C0">
      <w:pPr>
        <w:pStyle w:val="-2"/>
        <w:spacing w:before="312"/>
      </w:pPr>
      <w:r>
        <w:rPr>
          <w:rFonts w:hint="eastAsia"/>
        </w:rPr>
        <w:t>主要财务指标</w:t>
      </w:r>
    </w:p>
    <w:p w:rsidR="00EE53C0" w:rsidRDefault="00EE53C0" w:rsidP="00EE53C0">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EE53C0" w:rsidTr="00880D07">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EE53C0" w:rsidRDefault="00EE53C0" w:rsidP="00EE53C0">
            <w:pPr>
              <w:jc w:val="center"/>
            </w:pPr>
            <w:r>
              <w:rPr>
                <w:rFonts w:hint="eastAsia"/>
              </w:rPr>
              <w:t>主要财务指标</w:t>
            </w:r>
          </w:p>
        </w:tc>
        <w:tc>
          <w:tcPr>
            <w:tcW w:w="5682" w:type="dxa"/>
            <w:gridSpan w:val="2"/>
            <w:tcBorders>
              <w:bottom w:val="single" w:sz="4" w:space="0" w:color="auto"/>
            </w:tcBorders>
          </w:tcPr>
          <w:p w:rsidR="00EE53C0" w:rsidRDefault="00EE53C0" w:rsidP="00EE53C0">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EE53C0" w:rsidTr="00EE53C0">
        <w:tc>
          <w:tcPr>
            <w:tcW w:w="2840" w:type="dxa"/>
            <w:vMerge/>
          </w:tcPr>
          <w:p w:rsidR="00EE53C0" w:rsidRDefault="00EE53C0" w:rsidP="00EE53C0">
            <w:pPr>
              <w:jc w:val="left"/>
            </w:pPr>
          </w:p>
        </w:tc>
        <w:tc>
          <w:tcPr>
            <w:tcW w:w="2841" w:type="dxa"/>
            <w:shd w:val="clear" w:color="auto" w:fill="BFBFBF"/>
          </w:tcPr>
          <w:p w:rsidR="00EE53C0" w:rsidRDefault="00EE53C0" w:rsidP="00EE53C0">
            <w:pPr>
              <w:jc w:val="center"/>
            </w:pPr>
            <w:r>
              <w:rPr>
                <w:rFonts w:hint="eastAsia"/>
              </w:rPr>
              <w:t>招商信用增强债券</w:t>
            </w:r>
            <w:r>
              <w:rPr>
                <w:rFonts w:hint="eastAsia"/>
              </w:rPr>
              <w:t>A</w:t>
            </w:r>
          </w:p>
        </w:tc>
        <w:tc>
          <w:tcPr>
            <w:tcW w:w="2841" w:type="dxa"/>
            <w:shd w:val="clear" w:color="auto" w:fill="BFBFBF"/>
          </w:tcPr>
          <w:p w:rsidR="00EE53C0" w:rsidRDefault="00EE53C0" w:rsidP="00EE53C0">
            <w:pPr>
              <w:jc w:val="center"/>
            </w:pPr>
            <w:r>
              <w:rPr>
                <w:rFonts w:hint="eastAsia"/>
              </w:rPr>
              <w:t>招商信用增强债券</w:t>
            </w:r>
            <w:r>
              <w:rPr>
                <w:rFonts w:hint="eastAsia"/>
              </w:rPr>
              <w:t>C</w:t>
            </w:r>
          </w:p>
        </w:tc>
      </w:tr>
      <w:tr w:rsidR="00EE53C0" w:rsidTr="00EE53C0">
        <w:tc>
          <w:tcPr>
            <w:tcW w:w="2840" w:type="dxa"/>
          </w:tcPr>
          <w:p w:rsidR="00EE53C0" w:rsidRDefault="00EE53C0" w:rsidP="00EE53C0">
            <w:pPr>
              <w:jc w:val="left"/>
            </w:pPr>
            <w:r>
              <w:rPr>
                <w:rFonts w:hint="eastAsia"/>
              </w:rPr>
              <w:t>1.</w:t>
            </w:r>
            <w:r>
              <w:rPr>
                <w:rFonts w:hint="eastAsia"/>
              </w:rPr>
              <w:t>本期已实现收益</w:t>
            </w:r>
          </w:p>
        </w:tc>
        <w:tc>
          <w:tcPr>
            <w:tcW w:w="2841" w:type="dxa"/>
          </w:tcPr>
          <w:p w:rsidR="00EE53C0" w:rsidRDefault="00EE53C0" w:rsidP="00EE53C0">
            <w:pPr>
              <w:jc w:val="right"/>
            </w:pPr>
            <w:r>
              <w:t>745,027.05</w:t>
            </w:r>
          </w:p>
        </w:tc>
        <w:tc>
          <w:tcPr>
            <w:tcW w:w="2841" w:type="dxa"/>
          </w:tcPr>
          <w:p w:rsidR="00EE53C0" w:rsidRDefault="00EE53C0" w:rsidP="00EE53C0">
            <w:pPr>
              <w:jc w:val="right"/>
            </w:pPr>
            <w:r>
              <w:t>1,880,003.27</w:t>
            </w:r>
          </w:p>
        </w:tc>
      </w:tr>
      <w:tr w:rsidR="00EE53C0" w:rsidTr="00EE53C0">
        <w:tc>
          <w:tcPr>
            <w:tcW w:w="2840" w:type="dxa"/>
          </w:tcPr>
          <w:p w:rsidR="00EE53C0" w:rsidRDefault="00EE53C0" w:rsidP="00EE53C0">
            <w:pPr>
              <w:jc w:val="left"/>
            </w:pPr>
            <w:r>
              <w:rPr>
                <w:rFonts w:hint="eastAsia"/>
              </w:rPr>
              <w:t>2.</w:t>
            </w:r>
            <w:r>
              <w:rPr>
                <w:rFonts w:hint="eastAsia"/>
              </w:rPr>
              <w:t>本期利润</w:t>
            </w:r>
          </w:p>
        </w:tc>
        <w:tc>
          <w:tcPr>
            <w:tcW w:w="2841" w:type="dxa"/>
          </w:tcPr>
          <w:p w:rsidR="00EE53C0" w:rsidRDefault="00EE53C0" w:rsidP="00EE53C0">
            <w:pPr>
              <w:jc w:val="right"/>
            </w:pPr>
            <w:r>
              <w:t>1,916,248.28</w:t>
            </w:r>
          </w:p>
        </w:tc>
        <w:tc>
          <w:tcPr>
            <w:tcW w:w="2841" w:type="dxa"/>
          </w:tcPr>
          <w:p w:rsidR="00EE53C0" w:rsidRDefault="00EE53C0" w:rsidP="00EE53C0">
            <w:pPr>
              <w:jc w:val="right"/>
            </w:pPr>
            <w:r>
              <w:t>8,623,568.02</w:t>
            </w:r>
          </w:p>
        </w:tc>
      </w:tr>
      <w:tr w:rsidR="00EE53C0" w:rsidTr="00EE53C0">
        <w:tc>
          <w:tcPr>
            <w:tcW w:w="2840" w:type="dxa"/>
          </w:tcPr>
          <w:p w:rsidR="00EE53C0" w:rsidRDefault="00EE53C0" w:rsidP="00EE53C0">
            <w:pPr>
              <w:jc w:val="left"/>
            </w:pPr>
            <w:r>
              <w:rPr>
                <w:rFonts w:hint="eastAsia"/>
              </w:rPr>
              <w:t>3.</w:t>
            </w:r>
            <w:r>
              <w:rPr>
                <w:rFonts w:hint="eastAsia"/>
              </w:rPr>
              <w:t>加权平均基金份额本期利润</w:t>
            </w:r>
          </w:p>
        </w:tc>
        <w:tc>
          <w:tcPr>
            <w:tcW w:w="2841" w:type="dxa"/>
          </w:tcPr>
          <w:p w:rsidR="00EE53C0" w:rsidRDefault="00EE53C0" w:rsidP="00EE53C0">
            <w:pPr>
              <w:jc w:val="right"/>
            </w:pPr>
            <w:r>
              <w:t>0.0089</w:t>
            </w:r>
          </w:p>
        </w:tc>
        <w:tc>
          <w:tcPr>
            <w:tcW w:w="2841" w:type="dxa"/>
          </w:tcPr>
          <w:p w:rsidR="00EE53C0" w:rsidRDefault="00EE53C0" w:rsidP="00EE53C0">
            <w:pPr>
              <w:jc w:val="right"/>
            </w:pPr>
            <w:r>
              <w:t>0.0109</w:t>
            </w:r>
          </w:p>
        </w:tc>
      </w:tr>
      <w:tr w:rsidR="00EE53C0" w:rsidTr="00EE53C0">
        <w:tc>
          <w:tcPr>
            <w:tcW w:w="2840" w:type="dxa"/>
          </w:tcPr>
          <w:p w:rsidR="00EE53C0" w:rsidRDefault="00EE53C0" w:rsidP="00EE53C0">
            <w:pPr>
              <w:jc w:val="left"/>
            </w:pPr>
            <w:r>
              <w:rPr>
                <w:rFonts w:hint="eastAsia"/>
              </w:rPr>
              <w:t>4.</w:t>
            </w:r>
            <w:r>
              <w:rPr>
                <w:rFonts w:hint="eastAsia"/>
              </w:rPr>
              <w:t>期末基金资产净值</w:t>
            </w:r>
          </w:p>
        </w:tc>
        <w:tc>
          <w:tcPr>
            <w:tcW w:w="2841" w:type="dxa"/>
          </w:tcPr>
          <w:p w:rsidR="00EE53C0" w:rsidRDefault="00EE53C0" w:rsidP="00EE53C0">
            <w:pPr>
              <w:jc w:val="right"/>
            </w:pPr>
            <w:r>
              <w:t>216,591,358.05</w:t>
            </w:r>
          </w:p>
        </w:tc>
        <w:tc>
          <w:tcPr>
            <w:tcW w:w="2841" w:type="dxa"/>
          </w:tcPr>
          <w:p w:rsidR="00EE53C0" w:rsidRDefault="00EE53C0" w:rsidP="00EE53C0">
            <w:pPr>
              <w:jc w:val="right"/>
            </w:pPr>
            <w:r>
              <w:t>869,785,389.08</w:t>
            </w:r>
          </w:p>
        </w:tc>
      </w:tr>
      <w:tr w:rsidR="00EE53C0" w:rsidTr="00EE53C0">
        <w:tc>
          <w:tcPr>
            <w:tcW w:w="2840" w:type="dxa"/>
          </w:tcPr>
          <w:p w:rsidR="00EE53C0" w:rsidRDefault="00EE53C0" w:rsidP="00EE53C0">
            <w:pPr>
              <w:jc w:val="left"/>
            </w:pPr>
            <w:r>
              <w:rPr>
                <w:rFonts w:hint="eastAsia"/>
              </w:rPr>
              <w:t>5.</w:t>
            </w:r>
            <w:r>
              <w:rPr>
                <w:rFonts w:hint="eastAsia"/>
              </w:rPr>
              <w:t>期末基金份额净值</w:t>
            </w:r>
          </w:p>
        </w:tc>
        <w:tc>
          <w:tcPr>
            <w:tcW w:w="2841" w:type="dxa"/>
          </w:tcPr>
          <w:p w:rsidR="00EE53C0" w:rsidRDefault="00EE53C0" w:rsidP="00EE53C0">
            <w:pPr>
              <w:jc w:val="right"/>
            </w:pPr>
            <w:r>
              <w:t>1.0793</w:t>
            </w:r>
          </w:p>
        </w:tc>
        <w:tc>
          <w:tcPr>
            <w:tcW w:w="2841" w:type="dxa"/>
          </w:tcPr>
          <w:p w:rsidR="00EE53C0" w:rsidRDefault="00EE53C0" w:rsidP="00EE53C0">
            <w:pPr>
              <w:jc w:val="right"/>
            </w:pPr>
            <w:r>
              <w:t>1.0101</w:t>
            </w:r>
          </w:p>
        </w:tc>
      </w:tr>
    </w:tbl>
    <w:p w:rsidR="00EE53C0" w:rsidRDefault="00EE53C0" w:rsidP="00EE53C0">
      <w:pPr>
        <w:pStyle w:val="-8"/>
      </w:pPr>
      <w:r>
        <w:rPr>
          <w:rFonts w:hint="eastAsia"/>
        </w:rPr>
        <w:t>注：1、上述基金业绩指标不包括持有人认购或交易基金的各项费用，计入费用后实际收益水平要低于所列数字；</w:t>
      </w:r>
    </w:p>
    <w:p w:rsidR="00EE53C0" w:rsidRDefault="00EE53C0" w:rsidP="00EE53C0">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EE53C0" w:rsidRDefault="00EE53C0" w:rsidP="00EE53C0">
      <w:pPr>
        <w:pStyle w:val="-"/>
        <w:ind w:firstLine="420"/>
      </w:pPr>
      <w:r>
        <w:rPr>
          <w:rFonts w:hint="eastAsia"/>
        </w:rPr>
        <w:t>3、本基金从2019年9月11日起新增C类份额，C类份额自2019年9月18日起存续。</w:t>
      </w:r>
    </w:p>
    <w:p w:rsidR="00EE53C0" w:rsidRDefault="00EE53C0" w:rsidP="00EE53C0">
      <w:pPr>
        <w:pStyle w:val="-2"/>
        <w:spacing w:before="312"/>
      </w:pPr>
      <w:r>
        <w:rPr>
          <w:rFonts w:hint="eastAsia"/>
        </w:rPr>
        <w:t>基金净值表现</w:t>
      </w:r>
    </w:p>
    <w:p w:rsidR="00EE53C0" w:rsidRDefault="00EE53C0" w:rsidP="00EE53C0">
      <w:pPr>
        <w:pStyle w:val="-3"/>
        <w:spacing w:before="156" w:after="156"/>
      </w:pPr>
      <w:r>
        <w:rPr>
          <w:rFonts w:hint="eastAsia"/>
        </w:rPr>
        <w:t>本报告期基金份额净值增长率及其与同期业绩比较基准收益率的比较</w:t>
      </w:r>
    </w:p>
    <w:p w:rsidR="00EE53C0" w:rsidRDefault="00EE53C0" w:rsidP="00EE53C0">
      <w:pPr>
        <w:pStyle w:val="-"/>
        <w:ind w:firstLine="420"/>
      </w:pPr>
      <w:r>
        <w:rPr>
          <w:rFonts w:hint="eastAsia"/>
        </w:rPr>
        <w:t>招商信用增强债券A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EE53C0" w:rsidTr="00EE53C0">
        <w:trPr>
          <w:cnfStyle w:val="100000000000" w:firstRow="1" w:lastRow="0" w:firstColumn="0" w:lastColumn="0" w:oddVBand="0" w:evenVBand="0" w:oddHBand="0" w:evenHBand="0" w:firstRowFirstColumn="0" w:firstRowLastColumn="0" w:lastRowFirstColumn="0" w:lastRowLastColumn="0"/>
        </w:trPr>
        <w:tc>
          <w:tcPr>
            <w:tcW w:w="1429" w:type="dxa"/>
          </w:tcPr>
          <w:p w:rsidR="00EE53C0" w:rsidRDefault="00EE53C0" w:rsidP="00EE53C0">
            <w:pPr>
              <w:jc w:val="center"/>
            </w:pPr>
            <w:r>
              <w:rPr>
                <w:rFonts w:hint="eastAsia"/>
              </w:rPr>
              <w:lastRenderedPageBreak/>
              <w:t>阶段</w:t>
            </w:r>
          </w:p>
        </w:tc>
        <w:tc>
          <w:tcPr>
            <w:tcW w:w="1315" w:type="dxa"/>
          </w:tcPr>
          <w:p w:rsidR="00EE53C0" w:rsidRDefault="00EE53C0" w:rsidP="00EE53C0">
            <w:pPr>
              <w:jc w:val="center"/>
            </w:pPr>
            <w:r>
              <w:rPr>
                <w:rFonts w:hint="eastAsia"/>
              </w:rPr>
              <w:t>份额净值增长率①</w:t>
            </w:r>
          </w:p>
        </w:tc>
        <w:tc>
          <w:tcPr>
            <w:tcW w:w="1315" w:type="dxa"/>
          </w:tcPr>
          <w:p w:rsidR="00EE53C0" w:rsidRDefault="00EE53C0" w:rsidP="00EE53C0">
            <w:pPr>
              <w:jc w:val="center"/>
            </w:pPr>
            <w:r>
              <w:rPr>
                <w:rFonts w:hint="eastAsia"/>
              </w:rPr>
              <w:t>份额净值增长率标准差②</w:t>
            </w:r>
          </w:p>
        </w:tc>
        <w:tc>
          <w:tcPr>
            <w:tcW w:w="1315" w:type="dxa"/>
          </w:tcPr>
          <w:p w:rsidR="00EE53C0" w:rsidRDefault="00EE53C0" w:rsidP="00EE53C0">
            <w:pPr>
              <w:jc w:val="center"/>
            </w:pPr>
            <w:r>
              <w:rPr>
                <w:rFonts w:hint="eastAsia"/>
              </w:rPr>
              <w:t>业绩比较基准收益率③</w:t>
            </w:r>
          </w:p>
        </w:tc>
        <w:tc>
          <w:tcPr>
            <w:tcW w:w="1315" w:type="dxa"/>
          </w:tcPr>
          <w:p w:rsidR="00EE53C0" w:rsidRDefault="00EE53C0" w:rsidP="00EE53C0">
            <w:pPr>
              <w:jc w:val="center"/>
            </w:pPr>
            <w:r>
              <w:rPr>
                <w:rFonts w:hint="eastAsia"/>
              </w:rPr>
              <w:t>业绩比较基准收益率标准差④</w:t>
            </w:r>
          </w:p>
        </w:tc>
        <w:tc>
          <w:tcPr>
            <w:tcW w:w="1315" w:type="dxa"/>
          </w:tcPr>
          <w:p w:rsidR="00EE53C0" w:rsidRDefault="00EE53C0" w:rsidP="00EE53C0">
            <w:pPr>
              <w:jc w:val="center"/>
            </w:pPr>
            <w:r>
              <w:rPr>
                <w:rFonts w:hint="eastAsia"/>
              </w:rPr>
              <w:t>①</w:t>
            </w:r>
            <w:r>
              <w:rPr>
                <w:rFonts w:hint="eastAsia"/>
              </w:rPr>
              <w:t>-</w:t>
            </w:r>
            <w:r>
              <w:rPr>
                <w:rFonts w:hint="eastAsia"/>
              </w:rPr>
              <w:t>③</w:t>
            </w:r>
          </w:p>
        </w:tc>
        <w:tc>
          <w:tcPr>
            <w:tcW w:w="1315" w:type="dxa"/>
          </w:tcPr>
          <w:p w:rsidR="00EE53C0" w:rsidRDefault="00EE53C0" w:rsidP="00EE53C0">
            <w:pPr>
              <w:jc w:val="center"/>
            </w:pPr>
            <w:r>
              <w:rPr>
                <w:rFonts w:hint="eastAsia"/>
              </w:rPr>
              <w:t>②</w:t>
            </w:r>
            <w:r>
              <w:rPr>
                <w:rFonts w:hint="eastAsia"/>
              </w:rPr>
              <w:t>-</w:t>
            </w:r>
            <w:r>
              <w:rPr>
                <w:rFonts w:hint="eastAsia"/>
              </w:rPr>
              <w:t>④</w:t>
            </w:r>
          </w:p>
        </w:tc>
      </w:tr>
      <w:tr w:rsidR="00EE53C0" w:rsidTr="00EE53C0">
        <w:tc>
          <w:tcPr>
            <w:tcW w:w="1429" w:type="dxa"/>
          </w:tcPr>
          <w:p w:rsidR="00EE53C0" w:rsidRDefault="00EE53C0" w:rsidP="00EE53C0">
            <w:pPr>
              <w:jc w:val="left"/>
            </w:pPr>
            <w:r>
              <w:rPr>
                <w:rFonts w:hint="eastAsia"/>
              </w:rPr>
              <w:t>过去三个月</w:t>
            </w:r>
          </w:p>
        </w:tc>
        <w:tc>
          <w:tcPr>
            <w:tcW w:w="1315" w:type="dxa"/>
          </w:tcPr>
          <w:p w:rsidR="00EE53C0" w:rsidRDefault="00EE53C0" w:rsidP="00EE53C0">
            <w:pPr>
              <w:jc w:val="right"/>
            </w:pPr>
            <w:r>
              <w:t>1.28%</w:t>
            </w:r>
          </w:p>
        </w:tc>
        <w:tc>
          <w:tcPr>
            <w:tcW w:w="1315" w:type="dxa"/>
          </w:tcPr>
          <w:p w:rsidR="00EE53C0" w:rsidRDefault="00EE53C0" w:rsidP="00EE53C0">
            <w:pPr>
              <w:jc w:val="right"/>
            </w:pPr>
            <w:r>
              <w:t>0.34%</w:t>
            </w:r>
          </w:p>
        </w:tc>
        <w:tc>
          <w:tcPr>
            <w:tcW w:w="1315" w:type="dxa"/>
          </w:tcPr>
          <w:p w:rsidR="00EE53C0" w:rsidRDefault="00EE53C0" w:rsidP="00EE53C0">
            <w:pPr>
              <w:jc w:val="right"/>
            </w:pPr>
            <w:r>
              <w:t>1.99%</w:t>
            </w:r>
          </w:p>
        </w:tc>
        <w:tc>
          <w:tcPr>
            <w:tcW w:w="1315" w:type="dxa"/>
          </w:tcPr>
          <w:p w:rsidR="00EE53C0" w:rsidRDefault="00EE53C0" w:rsidP="00EE53C0">
            <w:pPr>
              <w:jc w:val="right"/>
            </w:pPr>
            <w:r>
              <w:t>0.06%</w:t>
            </w:r>
          </w:p>
        </w:tc>
        <w:tc>
          <w:tcPr>
            <w:tcW w:w="1315" w:type="dxa"/>
          </w:tcPr>
          <w:p w:rsidR="00EE53C0" w:rsidRDefault="00EE53C0" w:rsidP="00EE53C0">
            <w:pPr>
              <w:jc w:val="right"/>
            </w:pPr>
            <w:r>
              <w:t>-0.71%</w:t>
            </w:r>
          </w:p>
        </w:tc>
        <w:tc>
          <w:tcPr>
            <w:tcW w:w="1315" w:type="dxa"/>
          </w:tcPr>
          <w:p w:rsidR="00EE53C0" w:rsidRDefault="00EE53C0" w:rsidP="00EE53C0">
            <w:pPr>
              <w:jc w:val="right"/>
            </w:pPr>
            <w:r>
              <w:t>0.28%</w:t>
            </w:r>
          </w:p>
        </w:tc>
      </w:tr>
      <w:tr w:rsidR="00EE53C0" w:rsidTr="00EE53C0">
        <w:tc>
          <w:tcPr>
            <w:tcW w:w="1429" w:type="dxa"/>
          </w:tcPr>
          <w:p w:rsidR="00EE53C0" w:rsidRDefault="00EE53C0" w:rsidP="00EE53C0">
            <w:pPr>
              <w:jc w:val="left"/>
            </w:pPr>
            <w:r>
              <w:rPr>
                <w:rFonts w:hint="eastAsia"/>
              </w:rPr>
              <w:t>过去六个月</w:t>
            </w:r>
          </w:p>
        </w:tc>
        <w:tc>
          <w:tcPr>
            <w:tcW w:w="1315" w:type="dxa"/>
          </w:tcPr>
          <w:p w:rsidR="00EE53C0" w:rsidRDefault="00EE53C0" w:rsidP="00EE53C0">
            <w:pPr>
              <w:jc w:val="right"/>
            </w:pPr>
            <w:r>
              <w:t>1.67%</w:t>
            </w:r>
          </w:p>
        </w:tc>
        <w:tc>
          <w:tcPr>
            <w:tcW w:w="1315" w:type="dxa"/>
          </w:tcPr>
          <w:p w:rsidR="00EE53C0" w:rsidRDefault="00EE53C0" w:rsidP="00EE53C0">
            <w:pPr>
              <w:jc w:val="right"/>
            </w:pPr>
            <w:r>
              <w:t>0.25%</w:t>
            </w:r>
          </w:p>
        </w:tc>
        <w:tc>
          <w:tcPr>
            <w:tcW w:w="1315" w:type="dxa"/>
          </w:tcPr>
          <w:p w:rsidR="00EE53C0" w:rsidRDefault="00EE53C0" w:rsidP="00EE53C0">
            <w:pPr>
              <w:jc w:val="right"/>
            </w:pPr>
            <w:r>
              <w:t>3.42%</w:t>
            </w:r>
          </w:p>
        </w:tc>
        <w:tc>
          <w:tcPr>
            <w:tcW w:w="1315" w:type="dxa"/>
          </w:tcPr>
          <w:p w:rsidR="00EE53C0" w:rsidRDefault="00EE53C0" w:rsidP="00EE53C0">
            <w:pPr>
              <w:jc w:val="right"/>
            </w:pPr>
            <w:r>
              <w:t>0.05%</w:t>
            </w:r>
          </w:p>
        </w:tc>
        <w:tc>
          <w:tcPr>
            <w:tcW w:w="1315" w:type="dxa"/>
          </w:tcPr>
          <w:p w:rsidR="00EE53C0" w:rsidRDefault="00EE53C0" w:rsidP="00EE53C0">
            <w:pPr>
              <w:jc w:val="right"/>
            </w:pPr>
            <w:r>
              <w:t>-1.75%</w:t>
            </w:r>
          </w:p>
        </w:tc>
        <w:tc>
          <w:tcPr>
            <w:tcW w:w="1315" w:type="dxa"/>
          </w:tcPr>
          <w:p w:rsidR="00EE53C0" w:rsidRDefault="00EE53C0" w:rsidP="00EE53C0">
            <w:pPr>
              <w:jc w:val="right"/>
            </w:pPr>
            <w:r>
              <w:t>0.20%</w:t>
            </w:r>
          </w:p>
        </w:tc>
      </w:tr>
      <w:tr w:rsidR="00EE53C0" w:rsidTr="00EE53C0">
        <w:tc>
          <w:tcPr>
            <w:tcW w:w="1429" w:type="dxa"/>
          </w:tcPr>
          <w:p w:rsidR="00EE53C0" w:rsidRDefault="00EE53C0" w:rsidP="00EE53C0">
            <w:pPr>
              <w:jc w:val="left"/>
            </w:pPr>
            <w:r>
              <w:rPr>
                <w:rFonts w:hint="eastAsia"/>
              </w:rPr>
              <w:t>过去一年</w:t>
            </w:r>
          </w:p>
        </w:tc>
        <w:tc>
          <w:tcPr>
            <w:tcW w:w="1315" w:type="dxa"/>
          </w:tcPr>
          <w:p w:rsidR="00EE53C0" w:rsidRDefault="00EE53C0" w:rsidP="00EE53C0">
            <w:pPr>
              <w:jc w:val="right"/>
            </w:pPr>
            <w:r>
              <w:t>2.81%</w:t>
            </w:r>
          </w:p>
        </w:tc>
        <w:tc>
          <w:tcPr>
            <w:tcW w:w="1315" w:type="dxa"/>
          </w:tcPr>
          <w:p w:rsidR="00EE53C0" w:rsidRDefault="00EE53C0" w:rsidP="00EE53C0">
            <w:pPr>
              <w:jc w:val="right"/>
            </w:pPr>
            <w:r>
              <w:t>0.19%</w:t>
            </w:r>
          </w:p>
        </w:tc>
        <w:tc>
          <w:tcPr>
            <w:tcW w:w="1315" w:type="dxa"/>
          </w:tcPr>
          <w:p w:rsidR="00EE53C0" w:rsidRDefault="00EE53C0" w:rsidP="00EE53C0">
            <w:pPr>
              <w:jc w:val="right"/>
            </w:pPr>
            <w:r>
              <w:t>5.86%</w:t>
            </w:r>
          </w:p>
        </w:tc>
        <w:tc>
          <w:tcPr>
            <w:tcW w:w="1315" w:type="dxa"/>
          </w:tcPr>
          <w:p w:rsidR="00EE53C0" w:rsidRDefault="00EE53C0" w:rsidP="00EE53C0">
            <w:pPr>
              <w:jc w:val="right"/>
            </w:pPr>
            <w:r>
              <w:t>0.05%</w:t>
            </w:r>
          </w:p>
        </w:tc>
        <w:tc>
          <w:tcPr>
            <w:tcW w:w="1315" w:type="dxa"/>
          </w:tcPr>
          <w:p w:rsidR="00EE53C0" w:rsidRDefault="00EE53C0" w:rsidP="00EE53C0">
            <w:pPr>
              <w:jc w:val="right"/>
            </w:pPr>
            <w:r>
              <w:t>-3.05%</w:t>
            </w:r>
          </w:p>
        </w:tc>
        <w:tc>
          <w:tcPr>
            <w:tcW w:w="1315" w:type="dxa"/>
          </w:tcPr>
          <w:p w:rsidR="00EE53C0" w:rsidRDefault="00EE53C0" w:rsidP="00EE53C0">
            <w:pPr>
              <w:jc w:val="right"/>
            </w:pPr>
            <w:r>
              <w:t>0.14%</w:t>
            </w:r>
          </w:p>
        </w:tc>
      </w:tr>
      <w:tr w:rsidR="00EE53C0" w:rsidTr="00EE53C0">
        <w:tc>
          <w:tcPr>
            <w:tcW w:w="1429" w:type="dxa"/>
          </w:tcPr>
          <w:p w:rsidR="00EE53C0" w:rsidRDefault="00EE53C0" w:rsidP="00EE53C0">
            <w:pPr>
              <w:jc w:val="left"/>
            </w:pPr>
            <w:r>
              <w:rPr>
                <w:rFonts w:hint="eastAsia"/>
              </w:rPr>
              <w:t>过去三年</w:t>
            </w:r>
          </w:p>
        </w:tc>
        <w:tc>
          <w:tcPr>
            <w:tcW w:w="1315" w:type="dxa"/>
          </w:tcPr>
          <w:p w:rsidR="00EE53C0" w:rsidRDefault="00EE53C0" w:rsidP="00EE53C0">
            <w:pPr>
              <w:jc w:val="right"/>
            </w:pPr>
            <w:r>
              <w:t>9.19%</w:t>
            </w:r>
          </w:p>
        </w:tc>
        <w:tc>
          <w:tcPr>
            <w:tcW w:w="1315" w:type="dxa"/>
          </w:tcPr>
          <w:p w:rsidR="00EE53C0" w:rsidRDefault="00EE53C0" w:rsidP="00EE53C0">
            <w:pPr>
              <w:jc w:val="right"/>
            </w:pPr>
            <w:r>
              <w:t>0.15%</w:t>
            </w:r>
          </w:p>
        </w:tc>
        <w:tc>
          <w:tcPr>
            <w:tcW w:w="1315" w:type="dxa"/>
          </w:tcPr>
          <w:p w:rsidR="00EE53C0" w:rsidRDefault="00EE53C0" w:rsidP="00EE53C0">
            <w:pPr>
              <w:jc w:val="right"/>
            </w:pPr>
            <w:r>
              <w:t>14.99%</w:t>
            </w:r>
          </w:p>
        </w:tc>
        <w:tc>
          <w:tcPr>
            <w:tcW w:w="1315" w:type="dxa"/>
          </w:tcPr>
          <w:p w:rsidR="00EE53C0" w:rsidRDefault="00EE53C0" w:rsidP="00EE53C0">
            <w:pPr>
              <w:jc w:val="right"/>
            </w:pPr>
            <w:r>
              <w:t>0.05%</w:t>
            </w:r>
          </w:p>
        </w:tc>
        <w:tc>
          <w:tcPr>
            <w:tcW w:w="1315" w:type="dxa"/>
          </w:tcPr>
          <w:p w:rsidR="00EE53C0" w:rsidRDefault="00EE53C0" w:rsidP="00EE53C0">
            <w:pPr>
              <w:jc w:val="right"/>
            </w:pPr>
            <w:r>
              <w:t>-5.80%</w:t>
            </w:r>
          </w:p>
        </w:tc>
        <w:tc>
          <w:tcPr>
            <w:tcW w:w="1315" w:type="dxa"/>
          </w:tcPr>
          <w:p w:rsidR="00EE53C0" w:rsidRDefault="00EE53C0" w:rsidP="00EE53C0">
            <w:pPr>
              <w:jc w:val="right"/>
            </w:pPr>
            <w:r>
              <w:t>0.10%</w:t>
            </w:r>
          </w:p>
        </w:tc>
      </w:tr>
      <w:tr w:rsidR="00EE53C0" w:rsidTr="00EE53C0">
        <w:tc>
          <w:tcPr>
            <w:tcW w:w="1429" w:type="dxa"/>
          </w:tcPr>
          <w:p w:rsidR="00EE53C0" w:rsidRDefault="00EE53C0" w:rsidP="00EE53C0">
            <w:pPr>
              <w:jc w:val="left"/>
            </w:pPr>
            <w:r>
              <w:rPr>
                <w:rFonts w:hint="eastAsia"/>
              </w:rPr>
              <w:t>过去五年</w:t>
            </w:r>
          </w:p>
        </w:tc>
        <w:tc>
          <w:tcPr>
            <w:tcW w:w="1315" w:type="dxa"/>
          </w:tcPr>
          <w:p w:rsidR="00EE53C0" w:rsidRDefault="00EE53C0" w:rsidP="00EE53C0">
            <w:pPr>
              <w:jc w:val="right"/>
            </w:pPr>
            <w:r>
              <w:t>21.87%</w:t>
            </w:r>
          </w:p>
        </w:tc>
        <w:tc>
          <w:tcPr>
            <w:tcW w:w="1315" w:type="dxa"/>
          </w:tcPr>
          <w:p w:rsidR="00EE53C0" w:rsidRDefault="00EE53C0" w:rsidP="00EE53C0">
            <w:pPr>
              <w:jc w:val="right"/>
            </w:pPr>
            <w:r>
              <w:t>0.14%</w:t>
            </w:r>
          </w:p>
        </w:tc>
        <w:tc>
          <w:tcPr>
            <w:tcW w:w="1315" w:type="dxa"/>
          </w:tcPr>
          <w:p w:rsidR="00EE53C0" w:rsidRDefault="00EE53C0" w:rsidP="00EE53C0">
            <w:pPr>
              <w:jc w:val="right"/>
            </w:pPr>
            <w:r>
              <w:t>23.52%</w:t>
            </w:r>
          </w:p>
        </w:tc>
        <w:tc>
          <w:tcPr>
            <w:tcW w:w="1315" w:type="dxa"/>
          </w:tcPr>
          <w:p w:rsidR="00EE53C0" w:rsidRDefault="00EE53C0" w:rsidP="00EE53C0">
            <w:pPr>
              <w:jc w:val="right"/>
            </w:pPr>
            <w:r>
              <w:t>0.06%</w:t>
            </w:r>
          </w:p>
        </w:tc>
        <w:tc>
          <w:tcPr>
            <w:tcW w:w="1315" w:type="dxa"/>
          </w:tcPr>
          <w:p w:rsidR="00EE53C0" w:rsidRDefault="00EE53C0" w:rsidP="00EE53C0">
            <w:pPr>
              <w:jc w:val="right"/>
            </w:pPr>
            <w:r>
              <w:t>-1.65%</w:t>
            </w:r>
          </w:p>
        </w:tc>
        <w:tc>
          <w:tcPr>
            <w:tcW w:w="1315" w:type="dxa"/>
          </w:tcPr>
          <w:p w:rsidR="00EE53C0" w:rsidRDefault="00EE53C0" w:rsidP="00EE53C0">
            <w:pPr>
              <w:jc w:val="right"/>
            </w:pPr>
            <w:r>
              <w:t>0.08%</w:t>
            </w:r>
          </w:p>
        </w:tc>
      </w:tr>
      <w:tr w:rsidR="00EE53C0" w:rsidTr="00EE53C0">
        <w:tc>
          <w:tcPr>
            <w:tcW w:w="1429" w:type="dxa"/>
          </w:tcPr>
          <w:p w:rsidR="00EE53C0" w:rsidRDefault="00EE53C0" w:rsidP="00EE53C0">
            <w:pPr>
              <w:jc w:val="left"/>
            </w:pPr>
            <w:r>
              <w:rPr>
                <w:rFonts w:hint="eastAsia"/>
              </w:rPr>
              <w:t>自基金合同生效起至今</w:t>
            </w:r>
          </w:p>
        </w:tc>
        <w:tc>
          <w:tcPr>
            <w:tcW w:w="1315" w:type="dxa"/>
          </w:tcPr>
          <w:p w:rsidR="00EE53C0" w:rsidRDefault="00EE53C0" w:rsidP="00EE53C0">
            <w:pPr>
              <w:jc w:val="right"/>
            </w:pPr>
            <w:r>
              <w:t>75.90%</w:t>
            </w:r>
          </w:p>
        </w:tc>
        <w:tc>
          <w:tcPr>
            <w:tcW w:w="1315" w:type="dxa"/>
          </w:tcPr>
          <w:p w:rsidR="00EE53C0" w:rsidRDefault="00EE53C0" w:rsidP="00EE53C0">
            <w:pPr>
              <w:jc w:val="right"/>
            </w:pPr>
            <w:r>
              <w:t>0.27%</w:t>
            </w:r>
          </w:p>
        </w:tc>
        <w:tc>
          <w:tcPr>
            <w:tcW w:w="1315" w:type="dxa"/>
          </w:tcPr>
          <w:p w:rsidR="00EE53C0" w:rsidRDefault="00EE53C0" w:rsidP="00EE53C0">
            <w:pPr>
              <w:jc w:val="right"/>
            </w:pPr>
            <w:r>
              <w:t>64.35%</w:t>
            </w:r>
          </w:p>
        </w:tc>
        <w:tc>
          <w:tcPr>
            <w:tcW w:w="1315" w:type="dxa"/>
          </w:tcPr>
          <w:p w:rsidR="00EE53C0" w:rsidRDefault="00EE53C0" w:rsidP="00EE53C0">
            <w:pPr>
              <w:jc w:val="right"/>
            </w:pPr>
            <w:r>
              <w:t>0.07%</w:t>
            </w:r>
          </w:p>
        </w:tc>
        <w:tc>
          <w:tcPr>
            <w:tcW w:w="1315" w:type="dxa"/>
          </w:tcPr>
          <w:p w:rsidR="00EE53C0" w:rsidRDefault="00EE53C0" w:rsidP="00EE53C0">
            <w:pPr>
              <w:jc w:val="right"/>
            </w:pPr>
            <w:r>
              <w:t>11.55%</w:t>
            </w:r>
          </w:p>
        </w:tc>
        <w:tc>
          <w:tcPr>
            <w:tcW w:w="1315" w:type="dxa"/>
          </w:tcPr>
          <w:p w:rsidR="00EE53C0" w:rsidRDefault="00EE53C0" w:rsidP="00EE53C0">
            <w:pPr>
              <w:jc w:val="right"/>
            </w:pPr>
            <w:r>
              <w:t>0.20%</w:t>
            </w:r>
          </w:p>
        </w:tc>
      </w:tr>
    </w:tbl>
    <w:p w:rsidR="00EE53C0" w:rsidRDefault="00EE53C0" w:rsidP="00EE53C0">
      <w:pPr>
        <w:pStyle w:val="-"/>
        <w:ind w:firstLine="420"/>
      </w:pPr>
      <w:r>
        <w:rPr>
          <w:rFonts w:hint="eastAsia"/>
        </w:rPr>
        <w:t>招商信用增强债券C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EE53C0" w:rsidTr="00EE53C0">
        <w:trPr>
          <w:cnfStyle w:val="100000000000" w:firstRow="1" w:lastRow="0" w:firstColumn="0" w:lastColumn="0" w:oddVBand="0" w:evenVBand="0" w:oddHBand="0" w:evenHBand="0" w:firstRowFirstColumn="0" w:firstRowLastColumn="0" w:lastRowFirstColumn="0" w:lastRowLastColumn="0"/>
        </w:trPr>
        <w:tc>
          <w:tcPr>
            <w:tcW w:w="1429" w:type="dxa"/>
          </w:tcPr>
          <w:p w:rsidR="00EE53C0" w:rsidRDefault="00EE53C0" w:rsidP="00EE53C0">
            <w:pPr>
              <w:jc w:val="center"/>
            </w:pPr>
            <w:r>
              <w:rPr>
                <w:rFonts w:hint="eastAsia"/>
              </w:rPr>
              <w:t>阶段</w:t>
            </w:r>
          </w:p>
        </w:tc>
        <w:tc>
          <w:tcPr>
            <w:tcW w:w="1315" w:type="dxa"/>
          </w:tcPr>
          <w:p w:rsidR="00EE53C0" w:rsidRDefault="00EE53C0" w:rsidP="00EE53C0">
            <w:pPr>
              <w:jc w:val="center"/>
            </w:pPr>
            <w:r>
              <w:rPr>
                <w:rFonts w:hint="eastAsia"/>
              </w:rPr>
              <w:t>份额净值增长率①</w:t>
            </w:r>
          </w:p>
        </w:tc>
        <w:tc>
          <w:tcPr>
            <w:tcW w:w="1315" w:type="dxa"/>
          </w:tcPr>
          <w:p w:rsidR="00EE53C0" w:rsidRDefault="00EE53C0" w:rsidP="00EE53C0">
            <w:pPr>
              <w:jc w:val="center"/>
            </w:pPr>
            <w:r>
              <w:rPr>
                <w:rFonts w:hint="eastAsia"/>
              </w:rPr>
              <w:t>份额净值增长率标准差②</w:t>
            </w:r>
          </w:p>
        </w:tc>
        <w:tc>
          <w:tcPr>
            <w:tcW w:w="1315" w:type="dxa"/>
          </w:tcPr>
          <w:p w:rsidR="00EE53C0" w:rsidRDefault="00EE53C0" w:rsidP="00EE53C0">
            <w:pPr>
              <w:jc w:val="center"/>
            </w:pPr>
            <w:r>
              <w:rPr>
                <w:rFonts w:hint="eastAsia"/>
              </w:rPr>
              <w:t>业绩比较基准收益率③</w:t>
            </w:r>
          </w:p>
        </w:tc>
        <w:tc>
          <w:tcPr>
            <w:tcW w:w="1315" w:type="dxa"/>
          </w:tcPr>
          <w:p w:rsidR="00EE53C0" w:rsidRDefault="00EE53C0" w:rsidP="00EE53C0">
            <w:pPr>
              <w:jc w:val="center"/>
            </w:pPr>
            <w:r>
              <w:rPr>
                <w:rFonts w:hint="eastAsia"/>
              </w:rPr>
              <w:t>业绩比较基准收益率标准差④</w:t>
            </w:r>
          </w:p>
        </w:tc>
        <w:tc>
          <w:tcPr>
            <w:tcW w:w="1315" w:type="dxa"/>
          </w:tcPr>
          <w:p w:rsidR="00EE53C0" w:rsidRDefault="00EE53C0" w:rsidP="00EE53C0">
            <w:pPr>
              <w:jc w:val="center"/>
            </w:pPr>
            <w:r>
              <w:rPr>
                <w:rFonts w:hint="eastAsia"/>
              </w:rPr>
              <w:t>①</w:t>
            </w:r>
            <w:r>
              <w:rPr>
                <w:rFonts w:hint="eastAsia"/>
              </w:rPr>
              <w:t>-</w:t>
            </w:r>
            <w:r>
              <w:rPr>
                <w:rFonts w:hint="eastAsia"/>
              </w:rPr>
              <w:t>③</w:t>
            </w:r>
          </w:p>
        </w:tc>
        <w:tc>
          <w:tcPr>
            <w:tcW w:w="1315" w:type="dxa"/>
          </w:tcPr>
          <w:p w:rsidR="00EE53C0" w:rsidRDefault="00EE53C0" w:rsidP="00EE53C0">
            <w:pPr>
              <w:jc w:val="center"/>
            </w:pPr>
            <w:r>
              <w:rPr>
                <w:rFonts w:hint="eastAsia"/>
              </w:rPr>
              <w:t>②</w:t>
            </w:r>
            <w:r>
              <w:rPr>
                <w:rFonts w:hint="eastAsia"/>
              </w:rPr>
              <w:t>-</w:t>
            </w:r>
            <w:r>
              <w:rPr>
                <w:rFonts w:hint="eastAsia"/>
              </w:rPr>
              <w:t>④</w:t>
            </w:r>
          </w:p>
        </w:tc>
      </w:tr>
      <w:tr w:rsidR="00EE53C0" w:rsidTr="00EE53C0">
        <w:tc>
          <w:tcPr>
            <w:tcW w:w="1429" w:type="dxa"/>
          </w:tcPr>
          <w:p w:rsidR="00EE53C0" w:rsidRDefault="00EE53C0" w:rsidP="00EE53C0">
            <w:pPr>
              <w:jc w:val="left"/>
            </w:pPr>
            <w:r>
              <w:rPr>
                <w:rFonts w:hint="eastAsia"/>
              </w:rPr>
              <w:t>过去三个月</w:t>
            </w:r>
          </w:p>
        </w:tc>
        <w:tc>
          <w:tcPr>
            <w:tcW w:w="1315" w:type="dxa"/>
          </w:tcPr>
          <w:p w:rsidR="00EE53C0" w:rsidRDefault="00EE53C0" w:rsidP="00EE53C0">
            <w:pPr>
              <w:jc w:val="right"/>
            </w:pPr>
            <w:r>
              <w:t>1.21%</w:t>
            </w:r>
          </w:p>
        </w:tc>
        <w:tc>
          <w:tcPr>
            <w:tcW w:w="1315" w:type="dxa"/>
          </w:tcPr>
          <w:p w:rsidR="00EE53C0" w:rsidRDefault="00EE53C0" w:rsidP="00EE53C0">
            <w:pPr>
              <w:jc w:val="right"/>
            </w:pPr>
            <w:r>
              <w:t>0.33%</w:t>
            </w:r>
          </w:p>
        </w:tc>
        <w:tc>
          <w:tcPr>
            <w:tcW w:w="1315" w:type="dxa"/>
          </w:tcPr>
          <w:p w:rsidR="00EE53C0" w:rsidRDefault="00EE53C0" w:rsidP="00EE53C0">
            <w:pPr>
              <w:jc w:val="right"/>
            </w:pPr>
            <w:r>
              <w:t>1.99%</w:t>
            </w:r>
          </w:p>
        </w:tc>
        <w:tc>
          <w:tcPr>
            <w:tcW w:w="1315" w:type="dxa"/>
          </w:tcPr>
          <w:p w:rsidR="00EE53C0" w:rsidRDefault="00EE53C0" w:rsidP="00EE53C0">
            <w:pPr>
              <w:jc w:val="right"/>
            </w:pPr>
            <w:r>
              <w:t>0.06%</w:t>
            </w:r>
          </w:p>
        </w:tc>
        <w:tc>
          <w:tcPr>
            <w:tcW w:w="1315" w:type="dxa"/>
          </w:tcPr>
          <w:p w:rsidR="00EE53C0" w:rsidRDefault="00EE53C0" w:rsidP="00EE53C0">
            <w:pPr>
              <w:jc w:val="right"/>
            </w:pPr>
            <w:r>
              <w:t>-0.78%</w:t>
            </w:r>
          </w:p>
        </w:tc>
        <w:tc>
          <w:tcPr>
            <w:tcW w:w="1315" w:type="dxa"/>
          </w:tcPr>
          <w:p w:rsidR="00EE53C0" w:rsidRDefault="00EE53C0" w:rsidP="00EE53C0">
            <w:pPr>
              <w:jc w:val="right"/>
            </w:pPr>
            <w:r>
              <w:t>0.27%</w:t>
            </w:r>
          </w:p>
        </w:tc>
      </w:tr>
      <w:tr w:rsidR="00EE53C0" w:rsidTr="00EE53C0">
        <w:tc>
          <w:tcPr>
            <w:tcW w:w="1429" w:type="dxa"/>
          </w:tcPr>
          <w:p w:rsidR="00EE53C0" w:rsidRDefault="00EE53C0" w:rsidP="00EE53C0">
            <w:pPr>
              <w:jc w:val="left"/>
            </w:pPr>
            <w:r>
              <w:rPr>
                <w:rFonts w:hint="eastAsia"/>
              </w:rPr>
              <w:t>过去六个月</w:t>
            </w:r>
          </w:p>
        </w:tc>
        <w:tc>
          <w:tcPr>
            <w:tcW w:w="1315" w:type="dxa"/>
          </w:tcPr>
          <w:p w:rsidR="00EE53C0" w:rsidRDefault="00EE53C0" w:rsidP="00EE53C0">
            <w:pPr>
              <w:jc w:val="right"/>
            </w:pPr>
            <w:r>
              <w:t>1.53%</w:t>
            </w:r>
          </w:p>
        </w:tc>
        <w:tc>
          <w:tcPr>
            <w:tcW w:w="1315" w:type="dxa"/>
          </w:tcPr>
          <w:p w:rsidR="00EE53C0" w:rsidRDefault="00EE53C0" w:rsidP="00EE53C0">
            <w:pPr>
              <w:jc w:val="right"/>
            </w:pPr>
            <w:r>
              <w:t>0.25%</w:t>
            </w:r>
          </w:p>
        </w:tc>
        <w:tc>
          <w:tcPr>
            <w:tcW w:w="1315" w:type="dxa"/>
          </w:tcPr>
          <w:p w:rsidR="00EE53C0" w:rsidRDefault="00EE53C0" w:rsidP="00EE53C0">
            <w:pPr>
              <w:jc w:val="right"/>
            </w:pPr>
            <w:r>
              <w:t>3.42%</w:t>
            </w:r>
          </w:p>
        </w:tc>
        <w:tc>
          <w:tcPr>
            <w:tcW w:w="1315" w:type="dxa"/>
          </w:tcPr>
          <w:p w:rsidR="00EE53C0" w:rsidRDefault="00EE53C0" w:rsidP="00EE53C0">
            <w:pPr>
              <w:jc w:val="right"/>
            </w:pPr>
            <w:r>
              <w:t>0.05%</w:t>
            </w:r>
          </w:p>
        </w:tc>
        <w:tc>
          <w:tcPr>
            <w:tcW w:w="1315" w:type="dxa"/>
          </w:tcPr>
          <w:p w:rsidR="00EE53C0" w:rsidRDefault="00EE53C0" w:rsidP="00EE53C0">
            <w:pPr>
              <w:jc w:val="right"/>
            </w:pPr>
            <w:r>
              <w:t>-1.89%</w:t>
            </w:r>
          </w:p>
        </w:tc>
        <w:tc>
          <w:tcPr>
            <w:tcW w:w="1315" w:type="dxa"/>
          </w:tcPr>
          <w:p w:rsidR="00EE53C0" w:rsidRDefault="00EE53C0" w:rsidP="00EE53C0">
            <w:pPr>
              <w:jc w:val="right"/>
            </w:pPr>
            <w:r>
              <w:t>0.20%</w:t>
            </w:r>
          </w:p>
        </w:tc>
      </w:tr>
      <w:tr w:rsidR="00EE53C0" w:rsidTr="00EE53C0">
        <w:tc>
          <w:tcPr>
            <w:tcW w:w="1429" w:type="dxa"/>
          </w:tcPr>
          <w:p w:rsidR="00EE53C0" w:rsidRDefault="00EE53C0" w:rsidP="00EE53C0">
            <w:pPr>
              <w:jc w:val="left"/>
            </w:pPr>
            <w:r>
              <w:rPr>
                <w:rFonts w:hint="eastAsia"/>
              </w:rPr>
              <w:t>过去一年</w:t>
            </w:r>
          </w:p>
        </w:tc>
        <w:tc>
          <w:tcPr>
            <w:tcW w:w="1315" w:type="dxa"/>
          </w:tcPr>
          <w:p w:rsidR="00EE53C0" w:rsidRDefault="00EE53C0" w:rsidP="00EE53C0">
            <w:pPr>
              <w:jc w:val="right"/>
            </w:pPr>
            <w:r>
              <w:t>2.50%</w:t>
            </w:r>
          </w:p>
        </w:tc>
        <w:tc>
          <w:tcPr>
            <w:tcW w:w="1315" w:type="dxa"/>
          </w:tcPr>
          <w:p w:rsidR="00EE53C0" w:rsidRDefault="00EE53C0" w:rsidP="00EE53C0">
            <w:pPr>
              <w:jc w:val="right"/>
            </w:pPr>
            <w:r>
              <w:t>0.19%</w:t>
            </w:r>
          </w:p>
        </w:tc>
        <w:tc>
          <w:tcPr>
            <w:tcW w:w="1315" w:type="dxa"/>
          </w:tcPr>
          <w:p w:rsidR="00EE53C0" w:rsidRDefault="00EE53C0" w:rsidP="00EE53C0">
            <w:pPr>
              <w:jc w:val="right"/>
            </w:pPr>
            <w:r>
              <w:t>5.86%</w:t>
            </w:r>
          </w:p>
        </w:tc>
        <w:tc>
          <w:tcPr>
            <w:tcW w:w="1315" w:type="dxa"/>
          </w:tcPr>
          <w:p w:rsidR="00EE53C0" w:rsidRDefault="00EE53C0" w:rsidP="00EE53C0">
            <w:pPr>
              <w:jc w:val="right"/>
            </w:pPr>
            <w:r>
              <w:t>0.05%</w:t>
            </w:r>
          </w:p>
        </w:tc>
        <w:tc>
          <w:tcPr>
            <w:tcW w:w="1315" w:type="dxa"/>
          </w:tcPr>
          <w:p w:rsidR="00EE53C0" w:rsidRDefault="00EE53C0" w:rsidP="00EE53C0">
            <w:pPr>
              <w:jc w:val="right"/>
            </w:pPr>
            <w:r>
              <w:t>-3.36%</w:t>
            </w:r>
          </w:p>
        </w:tc>
        <w:tc>
          <w:tcPr>
            <w:tcW w:w="1315" w:type="dxa"/>
          </w:tcPr>
          <w:p w:rsidR="00EE53C0" w:rsidRDefault="00EE53C0" w:rsidP="00EE53C0">
            <w:pPr>
              <w:jc w:val="right"/>
            </w:pPr>
            <w:r>
              <w:t>0.14%</w:t>
            </w:r>
          </w:p>
        </w:tc>
      </w:tr>
      <w:tr w:rsidR="00EE53C0" w:rsidTr="00EE53C0">
        <w:tc>
          <w:tcPr>
            <w:tcW w:w="1429" w:type="dxa"/>
          </w:tcPr>
          <w:p w:rsidR="00EE53C0" w:rsidRDefault="00EE53C0" w:rsidP="00EE53C0">
            <w:pPr>
              <w:jc w:val="left"/>
            </w:pPr>
            <w:r>
              <w:rPr>
                <w:rFonts w:hint="eastAsia"/>
              </w:rPr>
              <w:t>过去三年</w:t>
            </w:r>
          </w:p>
        </w:tc>
        <w:tc>
          <w:tcPr>
            <w:tcW w:w="1315" w:type="dxa"/>
          </w:tcPr>
          <w:p w:rsidR="00EE53C0" w:rsidRDefault="00EE53C0" w:rsidP="00EE53C0">
            <w:pPr>
              <w:jc w:val="right"/>
            </w:pPr>
            <w:r>
              <w:t>8.18%</w:t>
            </w:r>
          </w:p>
        </w:tc>
        <w:tc>
          <w:tcPr>
            <w:tcW w:w="1315" w:type="dxa"/>
          </w:tcPr>
          <w:p w:rsidR="00EE53C0" w:rsidRDefault="00EE53C0" w:rsidP="00EE53C0">
            <w:pPr>
              <w:jc w:val="right"/>
            </w:pPr>
            <w:r>
              <w:t>0.15%</w:t>
            </w:r>
          </w:p>
        </w:tc>
        <w:tc>
          <w:tcPr>
            <w:tcW w:w="1315" w:type="dxa"/>
          </w:tcPr>
          <w:p w:rsidR="00EE53C0" w:rsidRDefault="00EE53C0" w:rsidP="00EE53C0">
            <w:pPr>
              <w:jc w:val="right"/>
            </w:pPr>
            <w:r>
              <w:t>14.99%</w:t>
            </w:r>
          </w:p>
        </w:tc>
        <w:tc>
          <w:tcPr>
            <w:tcW w:w="1315" w:type="dxa"/>
          </w:tcPr>
          <w:p w:rsidR="00EE53C0" w:rsidRDefault="00EE53C0" w:rsidP="00EE53C0">
            <w:pPr>
              <w:jc w:val="right"/>
            </w:pPr>
            <w:r>
              <w:t>0.05%</w:t>
            </w:r>
          </w:p>
        </w:tc>
        <w:tc>
          <w:tcPr>
            <w:tcW w:w="1315" w:type="dxa"/>
          </w:tcPr>
          <w:p w:rsidR="00EE53C0" w:rsidRDefault="00EE53C0" w:rsidP="00EE53C0">
            <w:pPr>
              <w:jc w:val="right"/>
            </w:pPr>
            <w:r>
              <w:t>-6.81%</w:t>
            </w:r>
          </w:p>
        </w:tc>
        <w:tc>
          <w:tcPr>
            <w:tcW w:w="1315" w:type="dxa"/>
          </w:tcPr>
          <w:p w:rsidR="00EE53C0" w:rsidRDefault="00EE53C0" w:rsidP="00EE53C0">
            <w:pPr>
              <w:jc w:val="right"/>
            </w:pPr>
            <w:r>
              <w:t>0.10%</w:t>
            </w:r>
          </w:p>
        </w:tc>
      </w:tr>
      <w:tr w:rsidR="00EE53C0" w:rsidTr="00EE53C0">
        <w:tc>
          <w:tcPr>
            <w:tcW w:w="1429" w:type="dxa"/>
          </w:tcPr>
          <w:p w:rsidR="00EE53C0" w:rsidRDefault="00EE53C0" w:rsidP="00EE53C0">
            <w:pPr>
              <w:jc w:val="left"/>
            </w:pPr>
            <w:r>
              <w:rPr>
                <w:rFonts w:hint="eastAsia"/>
              </w:rPr>
              <w:t>自基金合同生效起至今</w:t>
            </w:r>
          </w:p>
        </w:tc>
        <w:tc>
          <w:tcPr>
            <w:tcW w:w="1315" w:type="dxa"/>
          </w:tcPr>
          <w:p w:rsidR="00EE53C0" w:rsidRDefault="00EE53C0" w:rsidP="00EE53C0">
            <w:pPr>
              <w:jc w:val="right"/>
            </w:pPr>
            <w:r>
              <w:t>16.05%</w:t>
            </w:r>
          </w:p>
        </w:tc>
        <w:tc>
          <w:tcPr>
            <w:tcW w:w="1315" w:type="dxa"/>
          </w:tcPr>
          <w:p w:rsidR="00EE53C0" w:rsidRDefault="00EE53C0" w:rsidP="00EE53C0">
            <w:pPr>
              <w:jc w:val="right"/>
            </w:pPr>
            <w:r>
              <w:t>0.15%</w:t>
            </w:r>
          </w:p>
        </w:tc>
        <w:tc>
          <w:tcPr>
            <w:tcW w:w="1315" w:type="dxa"/>
          </w:tcPr>
          <w:p w:rsidR="00EE53C0" w:rsidRDefault="00EE53C0" w:rsidP="00EE53C0">
            <w:pPr>
              <w:jc w:val="right"/>
            </w:pPr>
            <w:r>
              <w:t>21.03%</w:t>
            </w:r>
          </w:p>
        </w:tc>
        <w:tc>
          <w:tcPr>
            <w:tcW w:w="1315" w:type="dxa"/>
          </w:tcPr>
          <w:p w:rsidR="00EE53C0" w:rsidRDefault="00EE53C0" w:rsidP="00EE53C0">
            <w:pPr>
              <w:jc w:val="right"/>
            </w:pPr>
            <w:r>
              <w:t>0.06%</w:t>
            </w:r>
          </w:p>
        </w:tc>
        <w:tc>
          <w:tcPr>
            <w:tcW w:w="1315" w:type="dxa"/>
          </w:tcPr>
          <w:p w:rsidR="00EE53C0" w:rsidRDefault="00EE53C0" w:rsidP="00EE53C0">
            <w:pPr>
              <w:jc w:val="right"/>
            </w:pPr>
            <w:r>
              <w:t>-4.98%</w:t>
            </w:r>
          </w:p>
        </w:tc>
        <w:tc>
          <w:tcPr>
            <w:tcW w:w="1315" w:type="dxa"/>
          </w:tcPr>
          <w:p w:rsidR="00EE53C0" w:rsidRDefault="00EE53C0" w:rsidP="00EE53C0">
            <w:pPr>
              <w:jc w:val="right"/>
            </w:pPr>
            <w:r>
              <w:t>0.09%</w:t>
            </w:r>
          </w:p>
        </w:tc>
      </w:tr>
    </w:tbl>
    <w:p w:rsidR="00EE53C0" w:rsidRDefault="00EE53C0" w:rsidP="00EE53C0">
      <w:pPr>
        <w:pStyle w:val="-3"/>
        <w:spacing w:before="156" w:after="156"/>
      </w:pPr>
      <w:r>
        <w:rPr>
          <w:rFonts w:hint="eastAsia"/>
        </w:rPr>
        <w:t>自基金合同生效以来基金累计净值增长率变动及其与同期业绩比较基准收益率变动的比较</w:t>
      </w:r>
    </w:p>
    <w:p w:rsidR="00EE53C0" w:rsidRDefault="00EE53C0" w:rsidP="00EE53C0">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EE53C0" w:rsidRDefault="00EE53C0" w:rsidP="00EE53C0">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EE53C0" w:rsidRDefault="00EE53C0" w:rsidP="00EE53C0">
      <w:pPr>
        <w:pStyle w:val="-8"/>
      </w:pPr>
      <w:r>
        <w:rPr>
          <w:rFonts w:hint="eastAsia"/>
        </w:rPr>
        <w:t>注：本基金从2019年9月11日起新增C类份额，C类份额自2019年9月18日起存续。</w:t>
      </w:r>
    </w:p>
    <w:p w:rsidR="00EE53C0" w:rsidRDefault="00EE53C0" w:rsidP="00EE53C0">
      <w:pPr>
        <w:pStyle w:val="-1"/>
        <w:ind w:left="281" w:hanging="281"/>
      </w:pPr>
      <w:r>
        <w:rPr>
          <w:rFonts w:hint="eastAsia"/>
        </w:rPr>
        <w:t>管理人报告</w:t>
      </w:r>
    </w:p>
    <w:p w:rsidR="00EE53C0" w:rsidRDefault="00EE53C0" w:rsidP="00EE53C0">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EE53C0" w:rsidTr="0051389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EE53C0" w:rsidRDefault="00EE53C0" w:rsidP="00EE53C0">
            <w:pPr>
              <w:jc w:val="center"/>
              <w:rPr>
                <w:lang w:val="x-none"/>
              </w:rPr>
            </w:pPr>
            <w:r>
              <w:rPr>
                <w:rFonts w:hint="eastAsia"/>
                <w:lang w:val="x-none"/>
              </w:rPr>
              <w:t>姓名</w:t>
            </w:r>
          </w:p>
        </w:tc>
        <w:tc>
          <w:tcPr>
            <w:tcW w:w="851" w:type="dxa"/>
            <w:vMerge w:val="restart"/>
          </w:tcPr>
          <w:p w:rsidR="00EE53C0" w:rsidRDefault="00EE53C0" w:rsidP="00EE53C0">
            <w:pPr>
              <w:jc w:val="center"/>
              <w:rPr>
                <w:lang w:val="x-none"/>
              </w:rPr>
            </w:pPr>
            <w:r>
              <w:rPr>
                <w:rFonts w:hint="eastAsia"/>
                <w:lang w:val="x-none"/>
              </w:rPr>
              <w:t>职务</w:t>
            </w:r>
          </w:p>
        </w:tc>
        <w:tc>
          <w:tcPr>
            <w:tcW w:w="2234" w:type="dxa"/>
            <w:gridSpan w:val="2"/>
            <w:tcBorders>
              <w:bottom w:val="single" w:sz="4" w:space="0" w:color="auto"/>
            </w:tcBorders>
          </w:tcPr>
          <w:p w:rsidR="00EE53C0" w:rsidRDefault="00EE53C0" w:rsidP="00EE53C0">
            <w:pPr>
              <w:jc w:val="center"/>
              <w:rPr>
                <w:lang w:val="x-none"/>
              </w:rPr>
            </w:pPr>
            <w:r>
              <w:rPr>
                <w:rFonts w:hint="eastAsia"/>
                <w:lang w:val="x-none"/>
              </w:rPr>
              <w:t>任本基金的基金经理期限</w:t>
            </w:r>
          </w:p>
        </w:tc>
        <w:tc>
          <w:tcPr>
            <w:tcW w:w="703" w:type="dxa"/>
            <w:vMerge w:val="restart"/>
          </w:tcPr>
          <w:p w:rsidR="00EE53C0" w:rsidRDefault="00EE53C0" w:rsidP="00EE53C0">
            <w:pPr>
              <w:jc w:val="center"/>
              <w:rPr>
                <w:lang w:val="x-none"/>
              </w:rPr>
            </w:pPr>
            <w:r>
              <w:rPr>
                <w:rFonts w:hint="eastAsia"/>
                <w:lang w:val="x-none"/>
              </w:rPr>
              <w:t>证券从业年限</w:t>
            </w:r>
          </w:p>
        </w:tc>
        <w:tc>
          <w:tcPr>
            <w:tcW w:w="3856" w:type="dxa"/>
            <w:vMerge w:val="restart"/>
          </w:tcPr>
          <w:p w:rsidR="00EE53C0" w:rsidRDefault="00EE53C0" w:rsidP="00EE53C0">
            <w:pPr>
              <w:jc w:val="center"/>
              <w:rPr>
                <w:lang w:val="x-none"/>
              </w:rPr>
            </w:pPr>
            <w:r>
              <w:rPr>
                <w:rFonts w:hint="eastAsia"/>
                <w:lang w:val="x-none"/>
              </w:rPr>
              <w:t>说明</w:t>
            </w:r>
          </w:p>
        </w:tc>
      </w:tr>
      <w:tr w:rsidR="00EE53C0" w:rsidTr="00EE53C0">
        <w:tc>
          <w:tcPr>
            <w:tcW w:w="862" w:type="dxa"/>
            <w:vMerge/>
          </w:tcPr>
          <w:p w:rsidR="00EE53C0" w:rsidRDefault="00EE53C0" w:rsidP="00EE53C0">
            <w:pPr>
              <w:jc w:val="left"/>
              <w:rPr>
                <w:lang w:val="x-none"/>
              </w:rPr>
            </w:pPr>
          </w:p>
        </w:tc>
        <w:tc>
          <w:tcPr>
            <w:tcW w:w="851" w:type="dxa"/>
            <w:vMerge/>
          </w:tcPr>
          <w:p w:rsidR="00EE53C0" w:rsidRDefault="00EE53C0" w:rsidP="00EE53C0">
            <w:pPr>
              <w:jc w:val="left"/>
              <w:rPr>
                <w:lang w:val="x-none"/>
              </w:rPr>
            </w:pPr>
          </w:p>
        </w:tc>
        <w:tc>
          <w:tcPr>
            <w:tcW w:w="1117" w:type="dxa"/>
            <w:shd w:val="clear" w:color="auto" w:fill="BFBFBF"/>
          </w:tcPr>
          <w:p w:rsidR="00EE53C0" w:rsidRDefault="00EE53C0" w:rsidP="00EE53C0">
            <w:pPr>
              <w:jc w:val="center"/>
              <w:rPr>
                <w:lang w:val="x-none"/>
              </w:rPr>
            </w:pPr>
            <w:r>
              <w:rPr>
                <w:rFonts w:hint="eastAsia"/>
                <w:lang w:val="x-none"/>
              </w:rPr>
              <w:t>任职日期</w:t>
            </w:r>
          </w:p>
        </w:tc>
        <w:tc>
          <w:tcPr>
            <w:tcW w:w="1117" w:type="dxa"/>
            <w:shd w:val="clear" w:color="auto" w:fill="BFBFBF"/>
          </w:tcPr>
          <w:p w:rsidR="00EE53C0" w:rsidRDefault="00EE53C0" w:rsidP="00EE53C0">
            <w:pPr>
              <w:jc w:val="center"/>
              <w:rPr>
                <w:lang w:val="x-none"/>
              </w:rPr>
            </w:pPr>
            <w:r>
              <w:rPr>
                <w:rFonts w:hint="eastAsia"/>
                <w:lang w:val="x-none"/>
              </w:rPr>
              <w:t>离任日期</w:t>
            </w:r>
          </w:p>
        </w:tc>
        <w:tc>
          <w:tcPr>
            <w:tcW w:w="703" w:type="dxa"/>
            <w:vMerge/>
          </w:tcPr>
          <w:p w:rsidR="00EE53C0" w:rsidRDefault="00EE53C0" w:rsidP="00EE53C0">
            <w:pPr>
              <w:jc w:val="left"/>
              <w:rPr>
                <w:lang w:val="x-none"/>
              </w:rPr>
            </w:pPr>
          </w:p>
        </w:tc>
        <w:tc>
          <w:tcPr>
            <w:tcW w:w="3856" w:type="dxa"/>
            <w:vMerge/>
          </w:tcPr>
          <w:p w:rsidR="00EE53C0" w:rsidRDefault="00EE53C0" w:rsidP="00EE53C0">
            <w:pPr>
              <w:jc w:val="left"/>
              <w:rPr>
                <w:lang w:val="x-none"/>
              </w:rPr>
            </w:pPr>
          </w:p>
        </w:tc>
      </w:tr>
      <w:tr w:rsidR="00EE53C0" w:rsidTr="00EE53C0">
        <w:tc>
          <w:tcPr>
            <w:tcW w:w="862" w:type="dxa"/>
          </w:tcPr>
          <w:p w:rsidR="00EE53C0" w:rsidRDefault="00EE53C0" w:rsidP="00EE53C0">
            <w:pPr>
              <w:jc w:val="left"/>
              <w:rPr>
                <w:lang w:val="x-none"/>
              </w:rPr>
            </w:pPr>
            <w:r>
              <w:rPr>
                <w:rFonts w:hint="eastAsia"/>
                <w:lang w:val="x-none"/>
              </w:rPr>
              <w:t>滕越</w:t>
            </w:r>
          </w:p>
        </w:tc>
        <w:tc>
          <w:tcPr>
            <w:tcW w:w="851" w:type="dxa"/>
          </w:tcPr>
          <w:p w:rsidR="00EE53C0" w:rsidRDefault="00EE53C0" w:rsidP="00EE53C0">
            <w:pPr>
              <w:jc w:val="left"/>
              <w:rPr>
                <w:lang w:val="x-none"/>
              </w:rPr>
            </w:pPr>
            <w:r>
              <w:rPr>
                <w:rFonts w:hint="eastAsia"/>
                <w:lang w:val="x-none"/>
              </w:rPr>
              <w:t>本基金基金经理</w:t>
            </w:r>
          </w:p>
        </w:tc>
        <w:tc>
          <w:tcPr>
            <w:tcW w:w="1117" w:type="dxa"/>
          </w:tcPr>
          <w:p w:rsidR="00EE53C0" w:rsidRDefault="00EE53C0" w:rsidP="00EE53C0">
            <w:pPr>
              <w:jc w:val="left"/>
              <w:rPr>
                <w:lang w:val="x-none"/>
              </w:rPr>
            </w:pPr>
            <w:r>
              <w:rPr>
                <w:rFonts w:hint="eastAsia"/>
                <w:lang w:val="x-none"/>
              </w:rPr>
              <w:t>2017</w:t>
            </w:r>
            <w:r>
              <w:rPr>
                <w:rFonts w:hint="eastAsia"/>
                <w:lang w:val="x-none"/>
              </w:rPr>
              <w:t>年</w:t>
            </w:r>
            <w:r>
              <w:rPr>
                <w:rFonts w:hint="eastAsia"/>
                <w:lang w:val="x-none"/>
              </w:rPr>
              <w:t>7</w:t>
            </w:r>
            <w:r>
              <w:rPr>
                <w:rFonts w:hint="eastAsia"/>
                <w:lang w:val="x-none"/>
              </w:rPr>
              <w:t>月</w:t>
            </w:r>
            <w:r>
              <w:rPr>
                <w:rFonts w:hint="eastAsia"/>
                <w:lang w:val="x-none"/>
              </w:rPr>
              <w:t>29</w:t>
            </w:r>
            <w:r>
              <w:rPr>
                <w:rFonts w:hint="eastAsia"/>
                <w:lang w:val="x-none"/>
              </w:rPr>
              <w:t>日</w:t>
            </w:r>
          </w:p>
        </w:tc>
        <w:tc>
          <w:tcPr>
            <w:tcW w:w="1117" w:type="dxa"/>
          </w:tcPr>
          <w:p w:rsidR="00EE53C0" w:rsidRDefault="00EE53C0" w:rsidP="00EE53C0">
            <w:pPr>
              <w:jc w:val="right"/>
              <w:rPr>
                <w:lang w:val="x-none"/>
              </w:rPr>
            </w:pPr>
            <w:r>
              <w:rPr>
                <w:lang w:val="x-none"/>
              </w:rPr>
              <w:t>-</w:t>
            </w:r>
          </w:p>
        </w:tc>
        <w:tc>
          <w:tcPr>
            <w:tcW w:w="703" w:type="dxa"/>
          </w:tcPr>
          <w:p w:rsidR="00EE53C0" w:rsidRDefault="00EE53C0" w:rsidP="00EE53C0">
            <w:pPr>
              <w:jc w:val="right"/>
              <w:rPr>
                <w:lang w:val="x-none"/>
              </w:rPr>
            </w:pPr>
            <w:r>
              <w:rPr>
                <w:lang w:val="x-none"/>
              </w:rPr>
              <w:t>14</w:t>
            </w:r>
          </w:p>
        </w:tc>
        <w:tc>
          <w:tcPr>
            <w:tcW w:w="3856" w:type="dxa"/>
          </w:tcPr>
          <w:p w:rsidR="00EE53C0" w:rsidRDefault="00EE53C0" w:rsidP="00EE53C0">
            <w:pPr>
              <w:rPr>
                <w:lang w:val="x-none"/>
              </w:rPr>
            </w:pPr>
            <w:r>
              <w:rPr>
                <w:rFonts w:hint="eastAsia"/>
                <w:lang w:val="x-none"/>
              </w:rPr>
              <w:t>女，硕士。</w:t>
            </w:r>
            <w:r>
              <w:rPr>
                <w:rFonts w:hint="eastAsia"/>
                <w:lang w:val="x-none"/>
              </w:rPr>
              <w:t>2009</w:t>
            </w:r>
            <w:r>
              <w:rPr>
                <w:rFonts w:hint="eastAsia"/>
                <w:lang w:val="x-none"/>
              </w:rPr>
              <w:t>年</w:t>
            </w:r>
            <w:r>
              <w:rPr>
                <w:rFonts w:hint="eastAsia"/>
                <w:lang w:val="x-none"/>
              </w:rPr>
              <w:t>7</w:t>
            </w:r>
            <w:r>
              <w:rPr>
                <w:rFonts w:hint="eastAsia"/>
                <w:lang w:val="x-none"/>
              </w:rPr>
              <w:t>月加入民生证券股份有限公司，曾任分析师；</w:t>
            </w:r>
            <w:r>
              <w:rPr>
                <w:rFonts w:hint="eastAsia"/>
                <w:lang w:val="x-none"/>
              </w:rPr>
              <w:t>2014</w:t>
            </w:r>
            <w:r>
              <w:rPr>
                <w:rFonts w:hint="eastAsia"/>
                <w:lang w:val="x-none"/>
              </w:rPr>
              <w:t>年</w:t>
            </w:r>
            <w:r>
              <w:rPr>
                <w:rFonts w:hint="eastAsia"/>
                <w:lang w:val="x-none"/>
              </w:rPr>
              <w:t>9</w:t>
            </w:r>
            <w:r>
              <w:rPr>
                <w:rFonts w:hint="eastAsia"/>
                <w:lang w:val="x-none"/>
              </w:rPr>
              <w:t>月加入华创证券有限责任公司，曾任高级分析师；</w:t>
            </w:r>
            <w:r>
              <w:rPr>
                <w:rFonts w:hint="eastAsia"/>
                <w:lang w:val="x-none"/>
              </w:rPr>
              <w:t>2016</w:t>
            </w:r>
            <w:r>
              <w:rPr>
                <w:rFonts w:hint="eastAsia"/>
                <w:lang w:val="x-none"/>
              </w:rPr>
              <w:t>年</w:t>
            </w:r>
            <w:r>
              <w:rPr>
                <w:rFonts w:hint="eastAsia"/>
                <w:lang w:val="x-none"/>
              </w:rPr>
              <w:t>3</w:t>
            </w:r>
            <w:r>
              <w:rPr>
                <w:rFonts w:hint="eastAsia"/>
                <w:lang w:val="x-none"/>
              </w:rPr>
              <w:t>月加入招商基金管理有限公司固定收益投资部，从事固定收益类产品研究及投资组合辅助管理相关工作，曾任招商安达灵活配置混合型证券投资基金、招商稳盛定期开放灵活配置混合型证券投资基金、招商稳阳定期开放灵活配置混合型证券投资基金、招商稳乾定期开放灵活配置混合型证券投资基金、招商稳泰定期开放灵活配置混合型证券投资基金、招商稳祥定期开放灵活配置混合型证券投资基金、招商添德</w:t>
            </w:r>
            <w:r>
              <w:rPr>
                <w:rFonts w:hint="eastAsia"/>
                <w:lang w:val="x-none"/>
              </w:rPr>
              <w:t>3</w:t>
            </w:r>
            <w:r>
              <w:rPr>
                <w:rFonts w:hint="eastAsia"/>
                <w:lang w:val="x-none"/>
              </w:rPr>
              <w:t>个月定期开放债券型发起式证券投资基金、招商盛合灵活配置混合型证券投资基金基金经理，现任招商安本增利</w:t>
            </w:r>
            <w:r>
              <w:rPr>
                <w:rFonts w:hint="eastAsia"/>
                <w:lang w:val="x-none"/>
              </w:rPr>
              <w:lastRenderedPageBreak/>
              <w:t>债券型证券投资基金、招商信用增强债券型证券投资基金、招商民安增益债券型证券投资基金、招商添浩纯债债券型证券投资基金、招商丰凯灵活配置混合型证券投资基金、招商稳恒中短债</w:t>
            </w:r>
            <w:r>
              <w:rPr>
                <w:rFonts w:hint="eastAsia"/>
                <w:lang w:val="x-none"/>
              </w:rPr>
              <w:t>60</w:t>
            </w:r>
            <w:r>
              <w:rPr>
                <w:rFonts w:hint="eastAsia"/>
                <w:lang w:val="x-none"/>
              </w:rPr>
              <w:t>天持有期债券型证券投资基金、招商安泽稳利</w:t>
            </w:r>
            <w:r>
              <w:rPr>
                <w:rFonts w:hint="eastAsia"/>
                <w:lang w:val="x-none"/>
              </w:rPr>
              <w:t>9</w:t>
            </w:r>
            <w:r>
              <w:rPr>
                <w:rFonts w:hint="eastAsia"/>
                <w:lang w:val="x-none"/>
              </w:rPr>
              <w:t>个月持有期混合型证券投资基金基金经理。</w:t>
            </w:r>
          </w:p>
        </w:tc>
      </w:tr>
    </w:tbl>
    <w:p w:rsidR="00EE53C0" w:rsidRDefault="00EE53C0" w:rsidP="00EE53C0">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EE53C0" w:rsidRDefault="00EE53C0" w:rsidP="00EE53C0">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EE53C0" w:rsidRDefault="00EE53C0" w:rsidP="00EE53C0">
      <w:pPr>
        <w:pStyle w:val="-2"/>
        <w:spacing w:before="312"/>
      </w:pPr>
      <w:r>
        <w:rPr>
          <w:rFonts w:hint="eastAsia"/>
        </w:rPr>
        <w:t>管理人对报告期内本基金运作遵规守信情况的说明</w:t>
      </w:r>
    </w:p>
    <w:p w:rsidR="00EE53C0" w:rsidRDefault="00EE53C0" w:rsidP="00EE53C0">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EE53C0" w:rsidRDefault="00EE53C0" w:rsidP="00EE53C0">
      <w:pPr>
        <w:pStyle w:val="-2"/>
        <w:spacing w:before="312"/>
      </w:pPr>
      <w:r>
        <w:rPr>
          <w:rFonts w:hint="eastAsia"/>
        </w:rPr>
        <w:t>公平交易专项说明</w:t>
      </w:r>
    </w:p>
    <w:p w:rsidR="00EE53C0" w:rsidRDefault="00EE53C0" w:rsidP="00EE53C0">
      <w:pPr>
        <w:pStyle w:val="-3"/>
        <w:spacing w:before="156" w:after="156"/>
      </w:pPr>
      <w:r>
        <w:rPr>
          <w:rFonts w:hint="eastAsia"/>
        </w:rPr>
        <w:t>公平交易制度的执行情况</w:t>
      </w:r>
    </w:p>
    <w:p w:rsidR="00EE53C0" w:rsidRDefault="00EE53C0" w:rsidP="00EE53C0">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EE53C0" w:rsidRDefault="00EE53C0" w:rsidP="00EE53C0">
      <w:pPr>
        <w:pStyle w:val="-3"/>
        <w:spacing w:before="156" w:after="156"/>
      </w:pPr>
      <w:r>
        <w:rPr>
          <w:rFonts w:hint="eastAsia"/>
        </w:rPr>
        <w:t>异常交易行为的专项说明</w:t>
      </w:r>
    </w:p>
    <w:p w:rsidR="00EE53C0" w:rsidRDefault="00EE53C0" w:rsidP="00EE53C0">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EE53C0" w:rsidRDefault="00EE53C0" w:rsidP="00EE53C0">
      <w:pPr>
        <w:pStyle w:val="-"/>
        <w:ind w:firstLine="420"/>
      </w:pPr>
      <w:r>
        <w:rPr>
          <w:rFonts w:hint="eastAsia"/>
        </w:rPr>
        <w:lastRenderedPageBreak/>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EE53C0" w:rsidRDefault="00EE53C0" w:rsidP="00EE53C0">
      <w:pPr>
        <w:pStyle w:val="-2"/>
        <w:spacing w:before="312"/>
      </w:pPr>
      <w:r>
        <w:rPr>
          <w:rFonts w:hint="eastAsia"/>
        </w:rPr>
        <w:t>报告期内基金投资策略和运作分析</w:t>
      </w:r>
    </w:p>
    <w:p w:rsidR="00EE53C0" w:rsidRDefault="00EE53C0" w:rsidP="00EE53C0">
      <w:pPr>
        <w:pStyle w:val="-"/>
        <w:ind w:firstLine="420"/>
      </w:pPr>
      <w:r>
        <w:rPr>
          <w:rFonts w:hint="eastAsia"/>
        </w:rPr>
        <w:t>宏观经济回顾：</w:t>
      </w:r>
    </w:p>
    <w:p w:rsidR="00EE53C0" w:rsidRDefault="00EE53C0" w:rsidP="00EE53C0">
      <w:pPr>
        <w:pStyle w:val="-"/>
        <w:ind w:firstLine="420"/>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EE53C0" w:rsidRDefault="00EE53C0" w:rsidP="00EE53C0">
      <w:pPr>
        <w:pStyle w:val="-"/>
        <w:ind w:firstLine="420"/>
      </w:pPr>
      <w:r>
        <w:rPr>
          <w:rFonts w:hint="eastAsia"/>
        </w:rPr>
        <w:t>债券市场回顾：</w:t>
      </w:r>
    </w:p>
    <w:p w:rsidR="00EE53C0" w:rsidRDefault="00EE53C0" w:rsidP="00EE53C0">
      <w:pPr>
        <w:pStyle w:val="-"/>
        <w:ind w:firstLine="420"/>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EE53C0" w:rsidRDefault="00EE53C0" w:rsidP="00EE53C0">
      <w:pPr>
        <w:pStyle w:val="-"/>
        <w:ind w:firstLine="420"/>
      </w:pPr>
      <w:r>
        <w:rPr>
          <w:rFonts w:hint="eastAsia"/>
        </w:rPr>
        <w:t>股票市场回顾：</w:t>
      </w:r>
    </w:p>
    <w:p w:rsidR="00EE53C0" w:rsidRDefault="00EE53C0" w:rsidP="00EE53C0">
      <w:pPr>
        <w:pStyle w:val="-"/>
        <w:ind w:firstLine="420"/>
      </w:pPr>
      <w:r>
        <w:rPr>
          <w:rFonts w:hint="eastAsia"/>
        </w:rPr>
        <w:lastRenderedPageBreak/>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EE53C0" w:rsidRDefault="00EE53C0" w:rsidP="00EE53C0">
      <w:pPr>
        <w:pStyle w:val="-"/>
        <w:ind w:firstLine="420"/>
      </w:pPr>
      <w:r>
        <w:rPr>
          <w:rFonts w:hint="eastAsia"/>
        </w:rPr>
        <w:t>基金操作回顾：</w:t>
      </w:r>
    </w:p>
    <w:p w:rsidR="00EE53C0" w:rsidRDefault="00EE53C0" w:rsidP="00EE53C0">
      <w:pPr>
        <w:pStyle w:val="-"/>
        <w:ind w:firstLine="420"/>
      </w:pPr>
      <w:r>
        <w:rPr>
          <w:rFonts w:hint="eastAsia"/>
        </w:rPr>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EE53C0" w:rsidRDefault="00EE53C0" w:rsidP="00EE53C0">
      <w:pPr>
        <w:pStyle w:val="-"/>
        <w:ind w:firstLine="420"/>
      </w:pPr>
      <w:r>
        <w:rPr>
          <w:rFonts w:hint="eastAsia"/>
        </w:rPr>
        <w:t>具体来说，1月份组合在仓位上保持积极，维持较高仓位，权益结构随着市场非理性下跌，逐步增加组合的弹性至成长行业，周期性和医药行业的仓位维持。结构上权益部分主要为：军工、化工、有色金属、机械、医药等，可转债类似：军工、医药、机械、电子等。2月份权益和可转债维持较高仓位，结构上主要根据市场反弹逐步降低持仓内成长方向持仓，包括计算机、机械、电子等，增加有色、钢铁、交运等周期个股，适当降低组合弹性。可转债方向也是同样的操作，适当降低组合弹性。因市场快速上涨，逐步降低组合弹性，方向上仍然保持一定程度的均衡成长（军工、tmt等）+周期（金属、机械、汽车等）+医药消费，同时参与部分二线高股息个股以降低组合弹性。3月份权益和可转债维持较高仓位，结构上主要根据市场反弹逐步降低持仓内有色金属和成长方向持仓，增加高股息策略的交运和石化方向标的，适当降低组合弹性。可转债方向也是同样的操作，适当降低组合弹性。</w:t>
      </w:r>
    </w:p>
    <w:p w:rsidR="00EE53C0" w:rsidRDefault="00EE53C0" w:rsidP="00EE53C0">
      <w:pPr>
        <w:pStyle w:val="-"/>
        <w:ind w:firstLine="420"/>
      </w:pPr>
      <w:r>
        <w:rPr>
          <w:rFonts w:hint="eastAsia"/>
        </w:rPr>
        <w:t>展望二季度，我们认为出口可能持续景气，服务业在持续改善，可以观察到影视院线、旅游出行等数据同比均有所改观。同时新质生产力仍然是国家的重点战略方向。</w:t>
      </w:r>
    </w:p>
    <w:p w:rsidR="00EE53C0" w:rsidRDefault="00EE53C0" w:rsidP="00EE53C0">
      <w:pPr>
        <w:pStyle w:val="-"/>
        <w:ind w:firstLine="420"/>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EE53C0" w:rsidRDefault="00EE53C0" w:rsidP="00EE53C0">
      <w:pPr>
        <w:pStyle w:val="-2"/>
        <w:spacing w:before="312"/>
      </w:pPr>
      <w:r>
        <w:rPr>
          <w:rFonts w:hint="eastAsia"/>
        </w:rPr>
        <w:t>报告期内基金的业绩表现</w:t>
      </w:r>
    </w:p>
    <w:p w:rsidR="00EE53C0" w:rsidRDefault="00EE53C0" w:rsidP="00EE53C0">
      <w:pPr>
        <w:pStyle w:val="-"/>
        <w:ind w:firstLine="420"/>
      </w:pPr>
      <w:r>
        <w:rPr>
          <w:rFonts w:hint="eastAsia"/>
        </w:rPr>
        <w:t>报告期内，本基金A类份额净值增长率为1.28%，同期业绩基准增长率为1.99%，C类份额净值增长率为1.21%，同期业绩基准增长率为1.99%。</w:t>
      </w:r>
    </w:p>
    <w:p w:rsidR="00EE53C0" w:rsidRDefault="00EE53C0" w:rsidP="00EE53C0">
      <w:pPr>
        <w:pStyle w:val="-2"/>
        <w:spacing w:before="312"/>
      </w:pPr>
      <w:r>
        <w:rPr>
          <w:rFonts w:hint="eastAsia"/>
        </w:rPr>
        <w:t>报告期内基金持有人数或基金资产净值预警说明</w:t>
      </w:r>
    </w:p>
    <w:p w:rsidR="00EE53C0" w:rsidRDefault="00EE53C0" w:rsidP="00EE53C0">
      <w:pPr>
        <w:pStyle w:val="-"/>
        <w:ind w:firstLine="420"/>
      </w:pPr>
      <w:r>
        <w:rPr>
          <w:rFonts w:hint="eastAsia"/>
        </w:rPr>
        <w:t>报告期内，本基金未发生连续二十个工作日出现基金份额持有人数量不满二百人或者基金资产净值低于五千万元的情形。</w:t>
      </w:r>
    </w:p>
    <w:p w:rsidR="00EE53C0" w:rsidRDefault="00EE53C0" w:rsidP="00EE53C0">
      <w:pPr>
        <w:pStyle w:val="-1"/>
        <w:ind w:left="281" w:hanging="281"/>
      </w:pPr>
      <w:r>
        <w:rPr>
          <w:rFonts w:hint="eastAsia"/>
        </w:rPr>
        <w:lastRenderedPageBreak/>
        <w:t>投资组合报告</w:t>
      </w:r>
    </w:p>
    <w:p w:rsidR="00EE53C0" w:rsidRDefault="00EE53C0" w:rsidP="00EE53C0">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EE53C0" w:rsidTr="00EE53C0">
        <w:trPr>
          <w:cnfStyle w:val="100000000000" w:firstRow="1" w:lastRow="0" w:firstColumn="0" w:lastColumn="0" w:oddVBand="0" w:evenVBand="0" w:oddHBand="0" w:evenHBand="0" w:firstRowFirstColumn="0" w:firstRowLastColumn="0" w:lastRowFirstColumn="0" w:lastRowLastColumn="0"/>
        </w:trPr>
        <w:tc>
          <w:tcPr>
            <w:tcW w:w="646" w:type="dxa"/>
          </w:tcPr>
          <w:p w:rsidR="00EE53C0" w:rsidRDefault="00EE53C0" w:rsidP="00EE53C0">
            <w:pPr>
              <w:jc w:val="center"/>
            </w:pPr>
            <w:r>
              <w:rPr>
                <w:rFonts w:hint="eastAsia"/>
              </w:rPr>
              <w:t>序号</w:t>
            </w:r>
          </w:p>
        </w:tc>
        <w:tc>
          <w:tcPr>
            <w:tcW w:w="2971" w:type="dxa"/>
          </w:tcPr>
          <w:p w:rsidR="00EE53C0" w:rsidRDefault="00EE53C0" w:rsidP="00EE53C0">
            <w:pPr>
              <w:jc w:val="center"/>
            </w:pPr>
            <w:r>
              <w:rPr>
                <w:rFonts w:hint="eastAsia"/>
              </w:rPr>
              <w:t>项目</w:t>
            </w:r>
          </w:p>
        </w:tc>
        <w:tc>
          <w:tcPr>
            <w:tcW w:w="2381" w:type="dxa"/>
          </w:tcPr>
          <w:p w:rsidR="00EE53C0" w:rsidRDefault="00EE53C0" w:rsidP="00EE53C0">
            <w:pPr>
              <w:jc w:val="center"/>
            </w:pPr>
            <w:r>
              <w:rPr>
                <w:rFonts w:hint="eastAsia"/>
              </w:rPr>
              <w:t>金额（元）</w:t>
            </w:r>
          </w:p>
        </w:tc>
        <w:tc>
          <w:tcPr>
            <w:tcW w:w="2506" w:type="dxa"/>
          </w:tcPr>
          <w:p w:rsidR="00EE53C0" w:rsidRDefault="00EE53C0" w:rsidP="00EE53C0">
            <w:pPr>
              <w:jc w:val="center"/>
            </w:pPr>
            <w:r>
              <w:rPr>
                <w:rFonts w:hint="eastAsia"/>
              </w:rPr>
              <w:t>占基金总资产的比例（</w:t>
            </w:r>
            <w:r>
              <w:rPr>
                <w:rFonts w:hint="eastAsia"/>
              </w:rPr>
              <w:t>%</w:t>
            </w:r>
            <w:r>
              <w:rPr>
                <w:rFonts w:hint="eastAsia"/>
              </w:rPr>
              <w:t>）</w:t>
            </w:r>
          </w:p>
        </w:tc>
      </w:tr>
      <w:tr w:rsidR="00EE53C0" w:rsidTr="00EE53C0">
        <w:tc>
          <w:tcPr>
            <w:tcW w:w="646" w:type="dxa"/>
          </w:tcPr>
          <w:p w:rsidR="00EE53C0" w:rsidRDefault="00EE53C0" w:rsidP="00EE53C0">
            <w:pPr>
              <w:jc w:val="center"/>
            </w:pPr>
            <w:r>
              <w:t>1</w:t>
            </w:r>
          </w:p>
        </w:tc>
        <w:tc>
          <w:tcPr>
            <w:tcW w:w="2971" w:type="dxa"/>
          </w:tcPr>
          <w:p w:rsidR="00EE53C0" w:rsidRDefault="00EE53C0" w:rsidP="00EE53C0">
            <w:pPr>
              <w:jc w:val="left"/>
            </w:pPr>
            <w:r>
              <w:rPr>
                <w:rFonts w:hint="eastAsia"/>
              </w:rPr>
              <w:t>权益投资</w:t>
            </w:r>
          </w:p>
        </w:tc>
        <w:tc>
          <w:tcPr>
            <w:tcW w:w="2381" w:type="dxa"/>
          </w:tcPr>
          <w:p w:rsidR="00EE53C0" w:rsidRDefault="00EE53C0" w:rsidP="00EE53C0">
            <w:pPr>
              <w:jc w:val="right"/>
            </w:pPr>
            <w:r>
              <w:t>129,380,016.44</w:t>
            </w:r>
          </w:p>
        </w:tc>
        <w:tc>
          <w:tcPr>
            <w:tcW w:w="2506" w:type="dxa"/>
          </w:tcPr>
          <w:p w:rsidR="00EE53C0" w:rsidRDefault="00EE53C0" w:rsidP="00EE53C0">
            <w:pPr>
              <w:jc w:val="right"/>
            </w:pPr>
            <w:r>
              <w:t>10.88</w:t>
            </w:r>
          </w:p>
        </w:tc>
      </w:tr>
      <w:tr w:rsidR="00EE53C0" w:rsidTr="00EE53C0">
        <w:tc>
          <w:tcPr>
            <w:tcW w:w="646" w:type="dxa"/>
          </w:tcPr>
          <w:p w:rsidR="00EE53C0" w:rsidRDefault="00EE53C0" w:rsidP="00EE53C0">
            <w:pPr>
              <w:jc w:val="center"/>
            </w:pPr>
          </w:p>
        </w:tc>
        <w:tc>
          <w:tcPr>
            <w:tcW w:w="2971" w:type="dxa"/>
          </w:tcPr>
          <w:p w:rsidR="00EE53C0" w:rsidRDefault="00EE53C0" w:rsidP="00EE53C0">
            <w:pPr>
              <w:jc w:val="left"/>
            </w:pPr>
            <w:r>
              <w:rPr>
                <w:rFonts w:hint="eastAsia"/>
              </w:rPr>
              <w:t>其中：股票</w:t>
            </w:r>
          </w:p>
        </w:tc>
        <w:tc>
          <w:tcPr>
            <w:tcW w:w="2381" w:type="dxa"/>
          </w:tcPr>
          <w:p w:rsidR="00EE53C0" w:rsidRDefault="00EE53C0" w:rsidP="00EE53C0">
            <w:pPr>
              <w:jc w:val="right"/>
            </w:pPr>
            <w:r>
              <w:t>129,380,016.44</w:t>
            </w:r>
          </w:p>
        </w:tc>
        <w:tc>
          <w:tcPr>
            <w:tcW w:w="2506" w:type="dxa"/>
          </w:tcPr>
          <w:p w:rsidR="00EE53C0" w:rsidRDefault="00EE53C0" w:rsidP="00EE53C0">
            <w:pPr>
              <w:jc w:val="right"/>
            </w:pPr>
            <w:r>
              <w:t>10.88</w:t>
            </w:r>
          </w:p>
        </w:tc>
      </w:tr>
      <w:tr w:rsidR="00EE53C0" w:rsidTr="00EE53C0">
        <w:tc>
          <w:tcPr>
            <w:tcW w:w="646" w:type="dxa"/>
          </w:tcPr>
          <w:p w:rsidR="00EE53C0" w:rsidRDefault="00EE53C0" w:rsidP="00EE53C0">
            <w:pPr>
              <w:jc w:val="center"/>
            </w:pPr>
            <w:r>
              <w:t>2</w:t>
            </w:r>
          </w:p>
        </w:tc>
        <w:tc>
          <w:tcPr>
            <w:tcW w:w="2971" w:type="dxa"/>
          </w:tcPr>
          <w:p w:rsidR="00EE53C0" w:rsidRDefault="00EE53C0" w:rsidP="00EE53C0">
            <w:pPr>
              <w:jc w:val="left"/>
            </w:pPr>
            <w:r>
              <w:rPr>
                <w:rFonts w:hint="eastAsia"/>
              </w:rPr>
              <w:t>基金投资</w:t>
            </w:r>
          </w:p>
        </w:tc>
        <w:tc>
          <w:tcPr>
            <w:tcW w:w="2381" w:type="dxa"/>
          </w:tcPr>
          <w:p w:rsidR="00EE53C0" w:rsidRDefault="00EE53C0" w:rsidP="00EE53C0">
            <w:pPr>
              <w:jc w:val="right"/>
            </w:pPr>
            <w:r>
              <w:t>-</w:t>
            </w:r>
          </w:p>
        </w:tc>
        <w:tc>
          <w:tcPr>
            <w:tcW w:w="2506" w:type="dxa"/>
          </w:tcPr>
          <w:p w:rsidR="00EE53C0" w:rsidRDefault="00EE53C0" w:rsidP="00EE53C0">
            <w:pPr>
              <w:jc w:val="right"/>
            </w:pPr>
            <w:r>
              <w:t>-</w:t>
            </w:r>
          </w:p>
        </w:tc>
      </w:tr>
      <w:tr w:rsidR="00EE53C0" w:rsidTr="00EE53C0">
        <w:tc>
          <w:tcPr>
            <w:tcW w:w="646" w:type="dxa"/>
          </w:tcPr>
          <w:p w:rsidR="00EE53C0" w:rsidRDefault="00EE53C0" w:rsidP="00EE53C0">
            <w:pPr>
              <w:jc w:val="center"/>
            </w:pPr>
            <w:r>
              <w:t>3</w:t>
            </w:r>
          </w:p>
        </w:tc>
        <w:tc>
          <w:tcPr>
            <w:tcW w:w="2971" w:type="dxa"/>
          </w:tcPr>
          <w:p w:rsidR="00EE53C0" w:rsidRDefault="00EE53C0" w:rsidP="00EE53C0">
            <w:pPr>
              <w:jc w:val="left"/>
            </w:pPr>
            <w:r>
              <w:rPr>
                <w:rFonts w:hint="eastAsia"/>
              </w:rPr>
              <w:t>固定收益投资</w:t>
            </w:r>
          </w:p>
        </w:tc>
        <w:tc>
          <w:tcPr>
            <w:tcW w:w="2381" w:type="dxa"/>
          </w:tcPr>
          <w:p w:rsidR="00EE53C0" w:rsidRDefault="00EE53C0" w:rsidP="00EE53C0">
            <w:pPr>
              <w:jc w:val="right"/>
            </w:pPr>
            <w:r>
              <w:t>1,049,504,892.31</w:t>
            </w:r>
          </w:p>
        </w:tc>
        <w:tc>
          <w:tcPr>
            <w:tcW w:w="2506" w:type="dxa"/>
          </w:tcPr>
          <w:p w:rsidR="00EE53C0" w:rsidRDefault="00EE53C0" w:rsidP="00EE53C0">
            <w:pPr>
              <w:jc w:val="right"/>
            </w:pPr>
            <w:r>
              <w:t>88.25</w:t>
            </w:r>
          </w:p>
        </w:tc>
      </w:tr>
      <w:tr w:rsidR="00EE53C0" w:rsidTr="00EE53C0">
        <w:tc>
          <w:tcPr>
            <w:tcW w:w="646" w:type="dxa"/>
          </w:tcPr>
          <w:p w:rsidR="00EE53C0" w:rsidRDefault="00EE53C0" w:rsidP="00EE53C0">
            <w:pPr>
              <w:jc w:val="center"/>
            </w:pPr>
          </w:p>
        </w:tc>
        <w:tc>
          <w:tcPr>
            <w:tcW w:w="2971" w:type="dxa"/>
          </w:tcPr>
          <w:p w:rsidR="00EE53C0" w:rsidRDefault="00EE53C0" w:rsidP="00EE53C0">
            <w:pPr>
              <w:jc w:val="left"/>
            </w:pPr>
            <w:r>
              <w:rPr>
                <w:rFonts w:hint="eastAsia"/>
              </w:rPr>
              <w:t>其中：债券</w:t>
            </w:r>
          </w:p>
        </w:tc>
        <w:tc>
          <w:tcPr>
            <w:tcW w:w="2381" w:type="dxa"/>
          </w:tcPr>
          <w:p w:rsidR="00EE53C0" w:rsidRDefault="00EE53C0" w:rsidP="00EE53C0">
            <w:pPr>
              <w:jc w:val="right"/>
            </w:pPr>
            <w:r>
              <w:t>1,029,774,636.42</w:t>
            </w:r>
          </w:p>
        </w:tc>
        <w:tc>
          <w:tcPr>
            <w:tcW w:w="2506" w:type="dxa"/>
          </w:tcPr>
          <w:p w:rsidR="00EE53C0" w:rsidRDefault="00EE53C0" w:rsidP="00EE53C0">
            <w:pPr>
              <w:jc w:val="right"/>
            </w:pPr>
            <w:r>
              <w:t>86.59</w:t>
            </w:r>
          </w:p>
        </w:tc>
      </w:tr>
      <w:tr w:rsidR="00EE53C0" w:rsidTr="00EE53C0">
        <w:tc>
          <w:tcPr>
            <w:tcW w:w="646" w:type="dxa"/>
          </w:tcPr>
          <w:p w:rsidR="00EE53C0" w:rsidRDefault="00EE53C0" w:rsidP="00EE53C0">
            <w:pPr>
              <w:jc w:val="center"/>
            </w:pPr>
          </w:p>
        </w:tc>
        <w:tc>
          <w:tcPr>
            <w:tcW w:w="2971" w:type="dxa"/>
          </w:tcPr>
          <w:p w:rsidR="00EE53C0" w:rsidRDefault="00EE53C0" w:rsidP="00EE53C0">
            <w:pPr>
              <w:jc w:val="left"/>
            </w:pPr>
            <w:r>
              <w:rPr>
                <w:rFonts w:hint="eastAsia"/>
              </w:rPr>
              <w:t xml:space="preserve">      </w:t>
            </w:r>
            <w:r>
              <w:rPr>
                <w:rFonts w:hint="eastAsia"/>
              </w:rPr>
              <w:t>资产支持证券</w:t>
            </w:r>
          </w:p>
        </w:tc>
        <w:tc>
          <w:tcPr>
            <w:tcW w:w="2381" w:type="dxa"/>
          </w:tcPr>
          <w:p w:rsidR="00EE53C0" w:rsidRDefault="00EE53C0" w:rsidP="00EE53C0">
            <w:pPr>
              <w:jc w:val="right"/>
            </w:pPr>
            <w:r>
              <w:t>19,730,255.89</w:t>
            </w:r>
          </w:p>
        </w:tc>
        <w:tc>
          <w:tcPr>
            <w:tcW w:w="2506" w:type="dxa"/>
          </w:tcPr>
          <w:p w:rsidR="00EE53C0" w:rsidRDefault="00EE53C0" w:rsidP="00EE53C0">
            <w:pPr>
              <w:jc w:val="right"/>
            </w:pPr>
            <w:r>
              <w:t>1.66</w:t>
            </w:r>
          </w:p>
        </w:tc>
      </w:tr>
      <w:tr w:rsidR="00EE53C0" w:rsidTr="00EE53C0">
        <w:tc>
          <w:tcPr>
            <w:tcW w:w="646" w:type="dxa"/>
          </w:tcPr>
          <w:p w:rsidR="00EE53C0" w:rsidRDefault="00EE53C0" w:rsidP="00EE53C0">
            <w:pPr>
              <w:jc w:val="center"/>
            </w:pPr>
            <w:r>
              <w:t>4</w:t>
            </w:r>
          </w:p>
        </w:tc>
        <w:tc>
          <w:tcPr>
            <w:tcW w:w="2971" w:type="dxa"/>
          </w:tcPr>
          <w:p w:rsidR="00EE53C0" w:rsidRDefault="00EE53C0" w:rsidP="00EE53C0">
            <w:pPr>
              <w:jc w:val="left"/>
            </w:pPr>
            <w:r>
              <w:rPr>
                <w:rFonts w:hint="eastAsia"/>
              </w:rPr>
              <w:t>贵金属投资</w:t>
            </w:r>
          </w:p>
        </w:tc>
        <w:tc>
          <w:tcPr>
            <w:tcW w:w="2381" w:type="dxa"/>
          </w:tcPr>
          <w:p w:rsidR="00EE53C0" w:rsidRDefault="00EE53C0" w:rsidP="00EE53C0">
            <w:pPr>
              <w:jc w:val="right"/>
            </w:pPr>
            <w:r>
              <w:t>-</w:t>
            </w:r>
          </w:p>
        </w:tc>
        <w:tc>
          <w:tcPr>
            <w:tcW w:w="2506" w:type="dxa"/>
          </w:tcPr>
          <w:p w:rsidR="00EE53C0" w:rsidRDefault="00EE53C0" w:rsidP="00EE53C0">
            <w:pPr>
              <w:jc w:val="right"/>
            </w:pPr>
            <w:r>
              <w:t>-</w:t>
            </w:r>
          </w:p>
        </w:tc>
      </w:tr>
      <w:tr w:rsidR="00EE53C0" w:rsidTr="00EE53C0">
        <w:tc>
          <w:tcPr>
            <w:tcW w:w="646" w:type="dxa"/>
          </w:tcPr>
          <w:p w:rsidR="00EE53C0" w:rsidRDefault="00EE53C0" w:rsidP="00EE53C0">
            <w:pPr>
              <w:jc w:val="center"/>
            </w:pPr>
            <w:r>
              <w:t>5</w:t>
            </w:r>
          </w:p>
        </w:tc>
        <w:tc>
          <w:tcPr>
            <w:tcW w:w="2971" w:type="dxa"/>
          </w:tcPr>
          <w:p w:rsidR="00EE53C0" w:rsidRDefault="00EE53C0" w:rsidP="00EE53C0">
            <w:pPr>
              <w:jc w:val="left"/>
            </w:pPr>
            <w:r>
              <w:rPr>
                <w:rFonts w:hint="eastAsia"/>
              </w:rPr>
              <w:t>金融衍生品投资</w:t>
            </w:r>
          </w:p>
        </w:tc>
        <w:tc>
          <w:tcPr>
            <w:tcW w:w="2381" w:type="dxa"/>
          </w:tcPr>
          <w:p w:rsidR="00EE53C0" w:rsidRDefault="00EE53C0" w:rsidP="00EE53C0">
            <w:pPr>
              <w:jc w:val="right"/>
            </w:pPr>
            <w:r>
              <w:t>-</w:t>
            </w:r>
          </w:p>
        </w:tc>
        <w:tc>
          <w:tcPr>
            <w:tcW w:w="2506" w:type="dxa"/>
          </w:tcPr>
          <w:p w:rsidR="00EE53C0" w:rsidRDefault="00EE53C0" w:rsidP="00EE53C0">
            <w:pPr>
              <w:jc w:val="right"/>
            </w:pPr>
            <w:r>
              <w:t>-</w:t>
            </w:r>
          </w:p>
        </w:tc>
      </w:tr>
      <w:tr w:rsidR="00EE53C0" w:rsidTr="00EE53C0">
        <w:tc>
          <w:tcPr>
            <w:tcW w:w="646" w:type="dxa"/>
          </w:tcPr>
          <w:p w:rsidR="00EE53C0" w:rsidRDefault="00EE53C0" w:rsidP="00EE53C0">
            <w:pPr>
              <w:jc w:val="center"/>
            </w:pPr>
            <w:r>
              <w:t>6</w:t>
            </w:r>
          </w:p>
        </w:tc>
        <w:tc>
          <w:tcPr>
            <w:tcW w:w="2971" w:type="dxa"/>
          </w:tcPr>
          <w:p w:rsidR="00EE53C0" w:rsidRDefault="00EE53C0" w:rsidP="00EE53C0">
            <w:pPr>
              <w:jc w:val="left"/>
            </w:pPr>
            <w:r>
              <w:rPr>
                <w:rFonts w:hint="eastAsia"/>
              </w:rPr>
              <w:t>买入返售金融资产</w:t>
            </w:r>
          </w:p>
        </w:tc>
        <w:tc>
          <w:tcPr>
            <w:tcW w:w="2381" w:type="dxa"/>
          </w:tcPr>
          <w:p w:rsidR="00EE53C0" w:rsidRDefault="00EE53C0" w:rsidP="00EE53C0">
            <w:pPr>
              <w:jc w:val="right"/>
            </w:pPr>
            <w:r>
              <w:t>-</w:t>
            </w:r>
          </w:p>
        </w:tc>
        <w:tc>
          <w:tcPr>
            <w:tcW w:w="2506" w:type="dxa"/>
          </w:tcPr>
          <w:p w:rsidR="00EE53C0" w:rsidRDefault="00EE53C0" w:rsidP="00EE53C0">
            <w:pPr>
              <w:jc w:val="right"/>
            </w:pPr>
            <w:r>
              <w:t>-</w:t>
            </w:r>
          </w:p>
        </w:tc>
      </w:tr>
      <w:tr w:rsidR="00EE53C0" w:rsidTr="00EE53C0">
        <w:tc>
          <w:tcPr>
            <w:tcW w:w="646" w:type="dxa"/>
          </w:tcPr>
          <w:p w:rsidR="00EE53C0" w:rsidRDefault="00EE53C0" w:rsidP="00EE53C0">
            <w:pPr>
              <w:jc w:val="center"/>
            </w:pPr>
          </w:p>
        </w:tc>
        <w:tc>
          <w:tcPr>
            <w:tcW w:w="2971" w:type="dxa"/>
          </w:tcPr>
          <w:p w:rsidR="00EE53C0" w:rsidRDefault="00EE53C0" w:rsidP="00EE53C0">
            <w:pPr>
              <w:jc w:val="left"/>
            </w:pPr>
            <w:r>
              <w:rPr>
                <w:rFonts w:hint="eastAsia"/>
              </w:rPr>
              <w:t>其中：买断式回购的买入返售金融资产</w:t>
            </w:r>
          </w:p>
        </w:tc>
        <w:tc>
          <w:tcPr>
            <w:tcW w:w="2381" w:type="dxa"/>
          </w:tcPr>
          <w:p w:rsidR="00EE53C0" w:rsidRDefault="00EE53C0" w:rsidP="00EE53C0">
            <w:pPr>
              <w:jc w:val="right"/>
            </w:pPr>
            <w:r>
              <w:t>-</w:t>
            </w:r>
          </w:p>
        </w:tc>
        <w:tc>
          <w:tcPr>
            <w:tcW w:w="2506" w:type="dxa"/>
          </w:tcPr>
          <w:p w:rsidR="00EE53C0" w:rsidRDefault="00EE53C0" w:rsidP="00EE53C0">
            <w:pPr>
              <w:jc w:val="right"/>
            </w:pPr>
            <w:r>
              <w:t>-</w:t>
            </w:r>
          </w:p>
        </w:tc>
      </w:tr>
      <w:tr w:rsidR="00EE53C0" w:rsidTr="00EE53C0">
        <w:tc>
          <w:tcPr>
            <w:tcW w:w="646" w:type="dxa"/>
          </w:tcPr>
          <w:p w:rsidR="00EE53C0" w:rsidRDefault="00EE53C0" w:rsidP="00EE53C0">
            <w:pPr>
              <w:jc w:val="center"/>
            </w:pPr>
            <w:r>
              <w:t>7</w:t>
            </w:r>
          </w:p>
        </w:tc>
        <w:tc>
          <w:tcPr>
            <w:tcW w:w="2971" w:type="dxa"/>
          </w:tcPr>
          <w:p w:rsidR="00EE53C0" w:rsidRDefault="00EE53C0" w:rsidP="00EE53C0">
            <w:pPr>
              <w:jc w:val="left"/>
            </w:pPr>
            <w:r>
              <w:rPr>
                <w:rFonts w:hint="eastAsia"/>
              </w:rPr>
              <w:t>银行存款和结算备付金合计</w:t>
            </w:r>
          </w:p>
        </w:tc>
        <w:tc>
          <w:tcPr>
            <w:tcW w:w="2381" w:type="dxa"/>
          </w:tcPr>
          <w:p w:rsidR="00EE53C0" w:rsidRDefault="00EE53C0" w:rsidP="00EE53C0">
            <w:pPr>
              <w:jc w:val="right"/>
            </w:pPr>
            <w:r>
              <w:t>10,237,149.64</w:t>
            </w:r>
          </w:p>
        </w:tc>
        <w:tc>
          <w:tcPr>
            <w:tcW w:w="2506" w:type="dxa"/>
          </w:tcPr>
          <w:p w:rsidR="00EE53C0" w:rsidRDefault="00EE53C0" w:rsidP="00EE53C0">
            <w:pPr>
              <w:jc w:val="right"/>
            </w:pPr>
            <w:r>
              <w:t>0.86</w:t>
            </w:r>
          </w:p>
        </w:tc>
      </w:tr>
      <w:tr w:rsidR="00EE53C0" w:rsidTr="00EE53C0">
        <w:tc>
          <w:tcPr>
            <w:tcW w:w="646" w:type="dxa"/>
          </w:tcPr>
          <w:p w:rsidR="00EE53C0" w:rsidRDefault="00EE53C0" w:rsidP="00EE53C0">
            <w:pPr>
              <w:jc w:val="center"/>
            </w:pPr>
            <w:r>
              <w:t>8</w:t>
            </w:r>
          </w:p>
        </w:tc>
        <w:tc>
          <w:tcPr>
            <w:tcW w:w="2971" w:type="dxa"/>
          </w:tcPr>
          <w:p w:rsidR="00EE53C0" w:rsidRDefault="00EE53C0" w:rsidP="00EE53C0">
            <w:pPr>
              <w:jc w:val="left"/>
            </w:pPr>
            <w:r>
              <w:rPr>
                <w:rFonts w:hint="eastAsia"/>
              </w:rPr>
              <w:t>其他资产</w:t>
            </w:r>
          </w:p>
        </w:tc>
        <w:tc>
          <w:tcPr>
            <w:tcW w:w="2381" w:type="dxa"/>
          </w:tcPr>
          <w:p w:rsidR="00EE53C0" w:rsidRDefault="00EE53C0" w:rsidP="00EE53C0">
            <w:pPr>
              <w:jc w:val="right"/>
            </w:pPr>
            <w:r>
              <w:t>131,194.68</w:t>
            </w:r>
          </w:p>
        </w:tc>
        <w:tc>
          <w:tcPr>
            <w:tcW w:w="2506" w:type="dxa"/>
          </w:tcPr>
          <w:p w:rsidR="00EE53C0" w:rsidRDefault="00EE53C0" w:rsidP="00EE53C0">
            <w:pPr>
              <w:jc w:val="right"/>
            </w:pPr>
            <w:r>
              <w:t>0.01</w:t>
            </w:r>
          </w:p>
        </w:tc>
      </w:tr>
      <w:tr w:rsidR="00EE53C0" w:rsidTr="00EE53C0">
        <w:tc>
          <w:tcPr>
            <w:tcW w:w="646" w:type="dxa"/>
          </w:tcPr>
          <w:p w:rsidR="00EE53C0" w:rsidRDefault="00EE53C0" w:rsidP="00EE53C0">
            <w:pPr>
              <w:jc w:val="center"/>
            </w:pPr>
            <w:r>
              <w:t>9</w:t>
            </w:r>
          </w:p>
        </w:tc>
        <w:tc>
          <w:tcPr>
            <w:tcW w:w="2971" w:type="dxa"/>
          </w:tcPr>
          <w:p w:rsidR="00EE53C0" w:rsidRDefault="00EE53C0" w:rsidP="00EE53C0">
            <w:pPr>
              <w:jc w:val="left"/>
            </w:pPr>
            <w:r>
              <w:rPr>
                <w:rFonts w:hint="eastAsia"/>
              </w:rPr>
              <w:t>合计</w:t>
            </w:r>
          </w:p>
        </w:tc>
        <w:tc>
          <w:tcPr>
            <w:tcW w:w="2381" w:type="dxa"/>
          </w:tcPr>
          <w:p w:rsidR="00EE53C0" w:rsidRDefault="00EE53C0" w:rsidP="00EE53C0">
            <w:pPr>
              <w:jc w:val="right"/>
            </w:pPr>
            <w:r>
              <w:t>1,189,253,253.07</w:t>
            </w:r>
          </w:p>
        </w:tc>
        <w:tc>
          <w:tcPr>
            <w:tcW w:w="2506" w:type="dxa"/>
          </w:tcPr>
          <w:p w:rsidR="00EE53C0" w:rsidRDefault="00EE53C0" w:rsidP="00EE53C0">
            <w:pPr>
              <w:jc w:val="right"/>
            </w:pPr>
            <w:r>
              <w:t>100.00</w:t>
            </w:r>
          </w:p>
        </w:tc>
      </w:tr>
    </w:tbl>
    <w:p w:rsidR="00EE53C0" w:rsidRDefault="00EE53C0" w:rsidP="00EE53C0">
      <w:pPr>
        <w:pStyle w:val="-2"/>
        <w:spacing w:before="312"/>
      </w:pPr>
      <w:r>
        <w:rPr>
          <w:rFonts w:hint="eastAsia"/>
        </w:rPr>
        <w:t>报告期末按行业分类的股票投资组合</w:t>
      </w:r>
    </w:p>
    <w:p w:rsidR="00EE53C0" w:rsidRDefault="00EE53C0" w:rsidP="00EE53C0">
      <w:pPr>
        <w:pStyle w:val="-3"/>
        <w:spacing w:before="156" w:after="156"/>
      </w:pPr>
      <w:r>
        <w:rPr>
          <w:rFonts w:hint="eastAsia"/>
        </w:rPr>
        <w:t>报告期末按行业分类的境内股票投资组合</w:t>
      </w:r>
    </w:p>
    <w:p w:rsidR="00EE53C0" w:rsidRDefault="00EE53C0" w:rsidP="00EE53C0">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EE53C0" w:rsidTr="00EE53C0">
        <w:trPr>
          <w:cnfStyle w:val="100000000000" w:firstRow="1" w:lastRow="0" w:firstColumn="0" w:lastColumn="0" w:oddVBand="0" w:evenVBand="0" w:oddHBand="0" w:evenHBand="0" w:firstRowFirstColumn="0" w:firstRowLastColumn="0" w:lastRowFirstColumn="0" w:lastRowLastColumn="0"/>
        </w:trPr>
        <w:tc>
          <w:tcPr>
            <w:tcW w:w="646" w:type="dxa"/>
          </w:tcPr>
          <w:p w:rsidR="00EE53C0" w:rsidRDefault="00EE53C0" w:rsidP="00EE53C0">
            <w:pPr>
              <w:jc w:val="center"/>
            </w:pPr>
            <w:r>
              <w:rPr>
                <w:rFonts w:hint="eastAsia"/>
              </w:rPr>
              <w:t>代码</w:t>
            </w:r>
          </w:p>
        </w:tc>
        <w:tc>
          <w:tcPr>
            <w:tcW w:w="3595" w:type="dxa"/>
          </w:tcPr>
          <w:p w:rsidR="00EE53C0" w:rsidRDefault="00EE53C0" w:rsidP="00EE53C0">
            <w:pPr>
              <w:jc w:val="center"/>
            </w:pPr>
            <w:r>
              <w:rPr>
                <w:rFonts w:hint="eastAsia"/>
              </w:rPr>
              <w:t>行业类别</w:t>
            </w:r>
          </w:p>
        </w:tc>
        <w:tc>
          <w:tcPr>
            <w:tcW w:w="1769" w:type="dxa"/>
          </w:tcPr>
          <w:p w:rsidR="00EE53C0" w:rsidRDefault="00EE53C0" w:rsidP="00EE53C0">
            <w:pPr>
              <w:jc w:val="center"/>
            </w:pPr>
            <w:r>
              <w:rPr>
                <w:rFonts w:hint="eastAsia"/>
              </w:rPr>
              <w:t>公允价值（元）</w:t>
            </w:r>
          </w:p>
        </w:tc>
        <w:tc>
          <w:tcPr>
            <w:tcW w:w="2495" w:type="dxa"/>
          </w:tcPr>
          <w:p w:rsidR="00EE53C0" w:rsidRDefault="00EE53C0" w:rsidP="00EE53C0">
            <w:pPr>
              <w:jc w:val="center"/>
            </w:pPr>
            <w:r>
              <w:rPr>
                <w:rFonts w:hint="eastAsia"/>
              </w:rPr>
              <w:t>占基金资产净值比例（％）</w:t>
            </w:r>
          </w:p>
        </w:tc>
      </w:tr>
      <w:tr w:rsidR="00EE53C0" w:rsidTr="00EE53C0">
        <w:tc>
          <w:tcPr>
            <w:tcW w:w="646" w:type="dxa"/>
          </w:tcPr>
          <w:p w:rsidR="00EE53C0" w:rsidRDefault="00EE53C0" w:rsidP="00EE53C0">
            <w:pPr>
              <w:jc w:val="left"/>
            </w:pPr>
            <w:r>
              <w:t>A</w:t>
            </w:r>
          </w:p>
        </w:tc>
        <w:tc>
          <w:tcPr>
            <w:tcW w:w="3595" w:type="dxa"/>
          </w:tcPr>
          <w:p w:rsidR="00EE53C0" w:rsidRDefault="00EE53C0" w:rsidP="00EE53C0">
            <w:pPr>
              <w:jc w:val="left"/>
            </w:pPr>
            <w:r>
              <w:rPr>
                <w:rFonts w:hint="eastAsia"/>
              </w:rPr>
              <w:t>农、林、牧、渔业</w:t>
            </w:r>
          </w:p>
        </w:tc>
        <w:tc>
          <w:tcPr>
            <w:tcW w:w="1769" w:type="dxa"/>
          </w:tcPr>
          <w:p w:rsidR="00EE53C0" w:rsidRDefault="00EE53C0" w:rsidP="00EE53C0">
            <w:pPr>
              <w:jc w:val="right"/>
            </w:pPr>
            <w:r>
              <w:t>2,166,813.00</w:t>
            </w:r>
          </w:p>
        </w:tc>
        <w:tc>
          <w:tcPr>
            <w:tcW w:w="2495" w:type="dxa"/>
          </w:tcPr>
          <w:p w:rsidR="00EE53C0" w:rsidRDefault="00EE53C0" w:rsidP="00EE53C0">
            <w:pPr>
              <w:jc w:val="right"/>
            </w:pPr>
            <w:r>
              <w:t>0.20</w:t>
            </w:r>
          </w:p>
        </w:tc>
      </w:tr>
      <w:tr w:rsidR="00EE53C0" w:rsidTr="00EE53C0">
        <w:tc>
          <w:tcPr>
            <w:tcW w:w="646" w:type="dxa"/>
          </w:tcPr>
          <w:p w:rsidR="00EE53C0" w:rsidRDefault="00EE53C0" w:rsidP="00EE53C0">
            <w:pPr>
              <w:jc w:val="left"/>
            </w:pPr>
            <w:r>
              <w:t>B</w:t>
            </w:r>
          </w:p>
        </w:tc>
        <w:tc>
          <w:tcPr>
            <w:tcW w:w="3595" w:type="dxa"/>
          </w:tcPr>
          <w:p w:rsidR="00EE53C0" w:rsidRDefault="00EE53C0" w:rsidP="00EE53C0">
            <w:pPr>
              <w:jc w:val="left"/>
            </w:pPr>
            <w:r>
              <w:rPr>
                <w:rFonts w:hint="eastAsia"/>
              </w:rPr>
              <w:t>采矿业</w:t>
            </w:r>
          </w:p>
        </w:tc>
        <w:tc>
          <w:tcPr>
            <w:tcW w:w="1769" w:type="dxa"/>
          </w:tcPr>
          <w:p w:rsidR="00EE53C0" w:rsidRDefault="00EE53C0" w:rsidP="00EE53C0">
            <w:pPr>
              <w:jc w:val="right"/>
            </w:pPr>
            <w:r>
              <w:t>12,208,568.00</w:t>
            </w:r>
          </w:p>
        </w:tc>
        <w:tc>
          <w:tcPr>
            <w:tcW w:w="2495" w:type="dxa"/>
          </w:tcPr>
          <w:p w:rsidR="00EE53C0" w:rsidRDefault="00EE53C0" w:rsidP="00EE53C0">
            <w:pPr>
              <w:jc w:val="right"/>
            </w:pPr>
            <w:r>
              <w:t>1.12</w:t>
            </w:r>
          </w:p>
        </w:tc>
      </w:tr>
      <w:tr w:rsidR="00EE53C0" w:rsidTr="00EE53C0">
        <w:tc>
          <w:tcPr>
            <w:tcW w:w="646" w:type="dxa"/>
          </w:tcPr>
          <w:p w:rsidR="00EE53C0" w:rsidRDefault="00EE53C0" w:rsidP="00EE53C0">
            <w:pPr>
              <w:jc w:val="left"/>
            </w:pPr>
            <w:r>
              <w:t>C</w:t>
            </w:r>
          </w:p>
        </w:tc>
        <w:tc>
          <w:tcPr>
            <w:tcW w:w="3595" w:type="dxa"/>
          </w:tcPr>
          <w:p w:rsidR="00EE53C0" w:rsidRDefault="00EE53C0" w:rsidP="00EE53C0">
            <w:pPr>
              <w:jc w:val="left"/>
            </w:pPr>
            <w:r>
              <w:rPr>
                <w:rFonts w:hint="eastAsia"/>
              </w:rPr>
              <w:t>制造业</w:t>
            </w:r>
          </w:p>
        </w:tc>
        <w:tc>
          <w:tcPr>
            <w:tcW w:w="1769" w:type="dxa"/>
          </w:tcPr>
          <w:p w:rsidR="00EE53C0" w:rsidRDefault="00EE53C0" w:rsidP="00EE53C0">
            <w:pPr>
              <w:jc w:val="right"/>
            </w:pPr>
            <w:r>
              <w:t>79,892,187.84</w:t>
            </w:r>
          </w:p>
        </w:tc>
        <w:tc>
          <w:tcPr>
            <w:tcW w:w="2495" w:type="dxa"/>
          </w:tcPr>
          <w:p w:rsidR="00EE53C0" w:rsidRDefault="00EE53C0" w:rsidP="00EE53C0">
            <w:pPr>
              <w:jc w:val="right"/>
            </w:pPr>
            <w:r>
              <w:t>7.35</w:t>
            </w:r>
          </w:p>
        </w:tc>
      </w:tr>
      <w:tr w:rsidR="00EE53C0" w:rsidTr="00EE53C0">
        <w:tc>
          <w:tcPr>
            <w:tcW w:w="646" w:type="dxa"/>
          </w:tcPr>
          <w:p w:rsidR="00EE53C0" w:rsidRDefault="00EE53C0" w:rsidP="00EE53C0">
            <w:pPr>
              <w:jc w:val="left"/>
            </w:pPr>
            <w:r>
              <w:t>D</w:t>
            </w:r>
          </w:p>
        </w:tc>
        <w:tc>
          <w:tcPr>
            <w:tcW w:w="3595" w:type="dxa"/>
          </w:tcPr>
          <w:p w:rsidR="00EE53C0" w:rsidRDefault="00EE53C0" w:rsidP="00EE53C0">
            <w:pPr>
              <w:jc w:val="left"/>
            </w:pPr>
            <w:r>
              <w:rPr>
                <w:rFonts w:hint="eastAsia"/>
              </w:rPr>
              <w:t>电力、热力、燃气及水生产和供应业</w:t>
            </w:r>
          </w:p>
        </w:tc>
        <w:tc>
          <w:tcPr>
            <w:tcW w:w="1769" w:type="dxa"/>
          </w:tcPr>
          <w:p w:rsidR="00EE53C0" w:rsidRDefault="00EE53C0" w:rsidP="00EE53C0">
            <w:pPr>
              <w:jc w:val="right"/>
            </w:pPr>
            <w:r>
              <w:t>3,781,574.00</w:t>
            </w:r>
          </w:p>
        </w:tc>
        <w:tc>
          <w:tcPr>
            <w:tcW w:w="2495" w:type="dxa"/>
          </w:tcPr>
          <w:p w:rsidR="00EE53C0" w:rsidRDefault="00EE53C0" w:rsidP="00EE53C0">
            <w:pPr>
              <w:jc w:val="right"/>
            </w:pPr>
            <w:r>
              <w:t>0.35</w:t>
            </w:r>
          </w:p>
        </w:tc>
      </w:tr>
      <w:tr w:rsidR="00EE53C0" w:rsidTr="00EE53C0">
        <w:tc>
          <w:tcPr>
            <w:tcW w:w="646" w:type="dxa"/>
          </w:tcPr>
          <w:p w:rsidR="00EE53C0" w:rsidRDefault="00EE53C0" w:rsidP="00EE53C0">
            <w:pPr>
              <w:jc w:val="left"/>
            </w:pPr>
            <w:r>
              <w:t>E</w:t>
            </w:r>
          </w:p>
        </w:tc>
        <w:tc>
          <w:tcPr>
            <w:tcW w:w="3595" w:type="dxa"/>
          </w:tcPr>
          <w:p w:rsidR="00EE53C0" w:rsidRDefault="00EE53C0" w:rsidP="00EE53C0">
            <w:pPr>
              <w:jc w:val="left"/>
            </w:pPr>
            <w:r>
              <w:rPr>
                <w:rFonts w:hint="eastAsia"/>
              </w:rPr>
              <w:t>建筑业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F</w:t>
            </w:r>
          </w:p>
        </w:tc>
        <w:tc>
          <w:tcPr>
            <w:tcW w:w="3595" w:type="dxa"/>
          </w:tcPr>
          <w:p w:rsidR="00EE53C0" w:rsidRDefault="00EE53C0" w:rsidP="00EE53C0">
            <w:pPr>
              <w:jc w:val="left"/>
            </w:pPr>
            <w:r>
              <w:rPr>
                <w:rFonts w:hint="eastAsia"/>
              </w:rPr>
              <w:t>批发和零售业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G</w:t>
            </w:r>
          </w:p>
        </w:tc>
        <w:tc>
          <w:tcPr>
            <w:tcW w:w="3595" w:type="dxa"/>
          </w:tcPr>
          <w:p w:rsidR="00EE53C0" w:rsidRDefault="00EE53C0" w:rsidP="00EE53C0">
            <w:pPr>
              <w:jc w:val="left"/>
            </w:pPr>
            <w:r>
              <w:rPr>
                <w:rFonts w:hint="eastAsia"/>
              </w:rPr>
              <w:t>交通运输、仓储和邮政业</w:t>
            </w:r>
          </w:p>
        </w:tc>
        <w:tc>
          <w:tcPr>
            <w:tcW w:w="1769" w:type="dxa"/>
          </w:tcPr>
          <w:p w:rsidR="00EE53C0" w:rsidRDefault="00EE53C0" w:rsidP="00EE53C0">
            <w:pPr>
              <w:jc w:val="right"/>
            </w:pPr>
            <w:r>
              <w:t>5,440,690.00</w:t>
            </w:r>
          </w:p>
        </w:tc>
        <w:tc>
          <w:tcPr>
            <w:tcW w:w="2495" w:type="dxa"/>
          </w:tcPr>
          <w:p w:rsidR="00EE53C0" w:rsidRDefault="00EE53C0" w:rsidP="00EE53C0">
            <w:pPr>
              <w:jc w:val="right"/>
            </w:pPr>
            <w:r>
              <w:t>0.50</w:t>
            </w:r>
          </w:p>
        </w:tc>
      </w:tr>
      <w:tr w:rsidR="00EE53C0" w:rsidTr="00EE53C0">
        <w:tc>
          <w:tcPr>
            <w:tcW w:w="646" w:type="dxa"/>
          </w:tcPr>
          <w:p w:rsidR="00EE53C0" w:rsidRDefault="00EE53C0" w:rsidP="00EE53C0">
            <w:pPr>
              <w:jc w:val="left"/>
            </w:pPr>
            <w:r>
              <w:t>H</w:t>
            </w:r>
          </w:p>
        </w:tc>
        <w:tc>
          <w:tcPr>
            <w:tcW w:w="3595" w:type="dxa"/>
          </w:tcPr>
          <w:p w:rsidR="00EE53C0" w:rsidRDefault="00EE53C0" w:rsidP="00EE53C0">
            <w:pPr>
              <w:jc w:val="left"/>
            </w:pPr>
            <w:r>
              <w:rPr>
                <w:rFonts w:hint="eastAsia"/>
              </w:rPr>
              <w:t>住宿和餐饮业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I</w:t>
            </w:r>
          </w:p>
        </w:tc>
        <w:tc>
          <w:tcPr>
            <w:tcW w:w="3595" w:type="dxa"/>
          </w:tcPr>
          <w:p w:rsidR="00EE53C0" w:rsidRDefault="00EE53C0" w:rsidP="00EE53C0">
            <w:pPr>
              <w:jc w:val="left"/>
            </w:pPr>
            <w:r>
              <w:rPr>
                <w:rFonts w:hint="eastAsia"/>
              </w:rPr>
              <w:t>信息传输、软件和信息技术服务业</w:t>
            </w:r>
          </w:p>
        </w:tc>
        <w:tc>
          <w:tcPr>
            <w:tcW w:w="1769" w:type="dxa"/>
          </w:tcPr>
          <w:p w:rsidR="00EE53C0" w:rsidRDefault="00EE53C0" w:rsidP="00EE53C0">
            <w:pPr>
              <w:jc w:val="right"/>
            </w:pPr>
            <w:r>
              <w:t>11,881,838.80</w:t>
            </w:r>
          </w:p>
        </w:tc>
        <w:tc>
          <w:tcPr>
            <w:tcW w:w="2495" w:type="dxa"/>
          </w:tcPr>
          <w:p w:rsidR="00EE53C0" w:rsidRDefault="00EE53C0" w:rsidP="00EE53C0">
            <w:pPr>
              <w:jc w:val="right"/>
            </w:pPr>
            <w:r>
              <w:t>1.09</w:t>
            </w:r>
          </w:p>
        </w:tc>
      </w:tr>
      <w:tr w:rsidR="00EE53C0" w:rsidTr="00EE53C0">
        <w:tc>
          <w:tcPr>
            <w:tcW w:w="646" w:type="dxa"/>
          </w:tcPr>
          <w:p w:rsidR="00EE53C0" w:rsidRDefault="00EE53C0" w:rsidP="00EE53C0">
            <w:pPr>
              <w:jc w:val="left"/>
            </w:pPr>
            <w:r>
              <w:t>J</w:t>
            </w:r>
          </w:p>
        </w:tc>
        <w:tc>
          <w:tcPr>
            <w:tcW w:w="3595" w:type="dxa"/>
          </w:tcPr>
          <w:p w:rsidR="00EE53C0" w:rsidRDefault="00EE53C0" w:rsidP="00EE53C0">
            <w:pPr>
              <w:jc w:val="left"/>
            </w:pPr>
            <w:r>
              <w:rPr>
                <w:rFonts w:hint="eastAsia"/>
              </w:rPr>
              <w:t>金融业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K</w:t>
            </w:r>
          </w:p>
        </w:tc>
        <w:tc>
          <w:tcPr>
            <w:tcW w:w="3595" w:type="dxa"/>
          </w:tcPr>
          <w:p w:rsidR="00EE53C0" w:rsidRDefault="00EE53C0" w:rsidP="00EE53C0">
            <w:pPr>
              <w:jc w:val="left"/>
            </w:pPr>
            <w:r>
              <w:rPr>
                <w:rFonts w:hint="eastAsia"/>
              </w:rPr>
              <w:t>房地产业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L</w:t>
            </w:r>
          </w:p>
        </w:tc>
        <w:tc>
          <w:tcPr>
            <w:tcW w:w="3595" w:type="dxa"/>
          </w:tcPr>
          <w:p w:rsidR="00EE53C0" w:rsidRDefault="00EE53C0" w:rsidP="00EE53C0">
            <w:pPr>
              <w:jc w:val="left"/>
            </w:pPr>
            <w:r>
              <w:rPr>
                <w:rFonts w:hint="eastAsia"/>
              </w:rPr>
              <w:t>租赁和商务服务业</w:t>
            </w:r>
          </w:p>
        </w:tc>
        <w:tc>
          <w:tcPr>
            <w:tcW w:w="1769" w:type="dxa"/>
          </w:tcPr>
          <w:p w:rsidR="00EE53C0" w:rsidRDefault="00EE53C0" w:rsidP="00EE53C0">
            <w:pPr>
              <w:jc w:val="right"/>
            </w:pPr>
            <w:r>
              <w:t>12,205,288.00</w:t>
            </w:r>
          </w:p>
        </w:tc>
        <w:tc>
          <w:tcPr>
            <w:tcW w:w="2495" w:type="dxa"/>
          </w:tcPr>
          <w:p w:rsidR="00EE53C0" w:rsidRDefault="00EE53C0" w:rsidP="00EE53C0">
            <w:pPr>
              <w:jc w:val="right"/>
            </w:pPr>
            <w:r>
              <w:t>1.12</w:t>
            </w:r>
          </w:p>
        </w:tc>
      </w:tr>
      <w:tr w:rsidR="00EE53C0" w:rsidTr="00EE53C0">
        <w:tc>
          <w:tcPr>
            <w:tcW w:w="646" w:type="dxa"/>
          </w:tcPr>
          <w:p w:rsidR="00EE53C0" w:rsidRDefault="00EE53C0" w:rsidP="00EE53C0">
            <w:pPr>
              <w:jc w:val="left"/>
            </w:pPr>
            <w:r>
              <w:t>M</w:t>
            </w:r>
          </w:p>
        </w:tc>
        <w:tc>
          <w:tcPr>
            <w:tcW w:w="3595" w:type="dxa"/>
          </w:tcPr>
          <w:p w:rsidR="00EE53C0" w:rsidRDefault="00EE53C0" w:rsidP="00EE53C0">
            <w:pPr>
              <w:jc w:val="left"/>
            </w:pPr>
            <w:r>
              <w:rPr>
                <w:rFonts w:hint="eastAsia"/>
              </w:rPr>
              <w:t>科学研究和技术服务业</w:t>
            </w:r>
          </w:p>
        </w:tc>
        <w:tc>
          <w:tcPr>
            <w:tcW w:w="1769" w:type="dxa"/>
          </w:tcPr>
          <w:p w:rsidR="00EE53C0" w:rsidRDefault="00EE53C0" w:rsidP="00EE53C0">
            <w:pPr>
              <w:jc w:val="right"/>
            </w:pPr>
            <w:r>
              <w:t>1,802,350.00</w:t>
            </w:r>
          </w:p>
        </w:tc>
        <w:tc>
          <w:tcPr>
            <w:tcW w:w="2495" w:type="dxa"/>
          </w:tcPr>
          <w:p w:rsidR="00EE53C0" w:rsidRDefault="00EE53C0" w:rsidP="00EE53C0">
            <w:pPr>
              <w:jc w:val="right"/>
            </w:pPr>
            <w:r>
              <w:t>0.17</w:t>
            </w:r>
          </w:p>
        </w:tc>
      </w:tr>
      <w:tr w:rsidR="00EE53C0" w:rsidTr="00EE53C0">
        <w:tc>
          <w:tcPr>
            <w:tcW w:w="646" w:type="dxa"/>
          </w:tcPr>
          <w:p w:rsidR="00EE53C0" w:rsidRDefault="00EE53C0" w:rsidP="00EE53C0">
            <w:pPr>
              <w:jc w:val="left"/>
            </w:pPr>
            <w:r>
              <w:t>N</w:t>
            </w:r>
          </w:p>
        </w:tc>
        <w:tc>
          <w:tcPr>
            <w:tcW w:w="3595" w:type="dxa"/>
          </w:tcPr>
          <w:p w:rsidR="00EE53C0" w:rsidRDefault="00EE53C0" w:rsidP="00EE53C0">
            <w:pPr>
              <w:jc w:val="left"/>
            </w:pPr>
            <w:r>
              <w:rPr>
                <w:rFonts w:hint="eastAsia"/>
              </w:rPr>
              <w:t>水利、环境和公共设施管理业</w:t>
            </w:r>
          </w:p>
        </w:tc>
        <w:tc>
          <w:tcPr>
            <w:tcW w:w="1769" w:type="dxa"/>
          </w:tcPr>
          <w:p w:rsidR="00EE53C0" w:rsidRDefault="00EE53C0" w:rsidP="00EE53C0">
            <w:pPr>
              <w:jc w:val="right"/>
            </w:pPr>
            <w:r>
              <w:t>706.80</w:t>
            </w:r>
          </w:p>
        </w:tc>
        <w:tc>
          <w:tcPr>
            <w:tcW w:w="2495" w:type="dxa"/>
          </w:tcPr>
          <w:p w:rsidR="00EE53C0" w:rsidRDefault="00EE53C0" w:rsidP="00EE53C0">
            <w:pPr>
              <w:jc w:val="right"/>
            </w:pPr>
            <w:r>
              <w:t>0.00</w:t>
            </w:r>
          </w:p>
        </w:tc>
      </w:tr>
      <w:tr w:rsidR="00EE53C0" w:rsidTr="00EE53C0">
        <w:tc>
          <w:tcPr>
            <w:tcW w:w="646" w:type="dxa"/>
          </w:tcPr>
          <w:p w:rsidR="00EE53C0" w:rsidRDefault="00EE53C0" w:rsidP="00EE53C0">
            <w:pPr>
              <w:jc w:val="left"/>
            </w:pPr>
            <w:r>
              <w:t>O</w:t>
            </w:r>
          </w:p>
        </w:tc>
        <w:tc>
          <w:tcPr>
            <w:tcW w:w="3595" w:type="dxa"/>
          </w:tcPr>
          <w:p w:rsidR="00EE53C0" w:rsidRDefault="00EE53C0" w:rsidP="00EE53C0">
            <w:pPr>
              <w:jc w:val="left"/>
            </w:pPr>
            <w:r>
              <w:rPr>
                <w:rFonts w:hint="eastAsia"/>
              </w:rPr>
              <w:t>居民服务、修理和其他服务业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P</w:t>
            </w:r>
          </w:p>
        </w:tc>
        <w:tc>
          <w:tcPr>
            <w:tcW w:w="3595" w:type="dxa"/>
          </w:tcPr>
          <w:p w:rsidR="00EE53C0" w:rsidRDefault="00EE53C0" w:rsidP="00EE53C0">
            <w:pPr>
              <w:jc w:val="left"/>
            </w:pPr>
            <w:r>
              <w:rPr>
                <w:rFonts w:hint="eastAsia"/>
              </w:rPr>
              <w:t>教育</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lastRenderedPageBreak/>
              <w:t>Q</w:t>
            </w:r>
          </w:p>
        </w:tc>
        <w:tc>
          <w:tcPr>
            <w:tcW w:w="3595" w:type="dxa"/>
          </w:tcPr>
          <w:p w:rsidR="00EE53C0" w:rsidRDefault="00EE53C0" w:rsidP="00EE53C0">
            <w:pPr>
              <w:jc w:val="left"/>
            </w:pPr>
            <w:r>
              <w:rPr>
                <w:rFonts w:hint="eastAsia"/>
              </w:rPr>
              <w:t>卫生和社会工作</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R</w:t>
            </w:r>
          </w:p>
        </w:tc>
        <w:tc>
          <w:tcPr>
            <w:tcW w:w="3595" w:type="dxa"/>
          </w:tcPr>
          <w:p w:rsidR="00EE53C0" w:rsidRDefault="00EE53C0" w:rsidP="00EE53C0">
            <w:pPr>
              <w:jc w:val="left"/>
            </w:pPr>
            <w:r>
              <w:rPr>
                <w:rFonts w:hint="eastAsia"/>
              </w:rPr>
              <w:t>文化、体育和娱乐业</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r>
              <w:t>S</w:t>
            </w:r>
          </w:p>
        </w:tc>
        <w:tc>
          <w:tcPr>
            <w:tcW w:w="3595" w:type="dxa"/>
          </w:tcPr>
          <w:p w:rsidR="00EE53C0" w:rsidRDefault="00EE53C0" w:rsidP="00EE53C0">
            <w:pPr>
              <w:jc w:val="left"/>
            </w:pPr>
            <w:r>
              <w:rPr>
                <w:rFonts w:hint="eastAsia"/>
              </w:rPr>
              <w:t>综合</w:t>
            </w:r>
          </w:p>
        </w:tc>
        <w:tc>
          <w:tcPr>
            <w:tcW w:w="1769" w:type="dxa"/>
          </w:tcPr>
          <w:p w:rsidR="00EE53C0" w:rsidRDefault="00EE53C0" w:rsidP="00EE53C0">
            <w:pPr>
              <w:jc w:val="right"/>
            </w:pPr>
            <w:r>
              <w:t>-</w:t>
            </w:r>
          </w:p>
        </w:tc>
        <w:tc>
          <w:tcPr>
            <w:tcW w:w="2495" w:type="dxa"/>
          </w:tcPr>
          <w:p w:rsidR="00EE53C0" w:rsidRDefault="00EE53C0" w:rsidP="00EE53C0">
            <w:pPr>
              <w:jc w:val="right"/>
            </w:pPr>
            <w:r>
              <w:t>-</w:t>
            </w:r>
          </w:p>
        </w:tc>
      </w:tr>
      <w:tr w:rsidR="00EE53C0" w:rsidTr="00EE53C0">
        <w:tc>
          <w:tcPr>
            <w:tcW w:w="646" w:type="dxa"/>
          </w:tcPr>
          <w:p w:rsidR="00EE53C0" w:rsidRDefault="00EE53C0" w:rsidP="00EE53C0">
            <w:pPr>
              <w:jc w:val="left"/>
            </w:pPr>
          </w:p>
        </w:tc>
        <w:tc>
          <w:tcPr>
            <w:tcW w:w="3595" w:type="dxa"/>
          </w:tcPr>
          <w:p w:rsidR="00EE53C0" w:rsidRDefault="00EE53C0" w:rsidP="00EE53C0">
            <w:pPr>
              <w:jc w:val="left"/>
            </w:pPr>
            <w:r>
              <w:rPr>
                <w:rFonts w:hint="eastAsia"/>
              </w:rPr>
              <w:t>合计</w:t>
            </w:r>
          </w:p>
        </w:tc>
        <w:tc>
          <w:tcPr>
            <w:tcW w:w="1769" w:type="dxa"/>
          </w:tcPr>
          <w:p w:rsidR="00EE53C0" w:rsidRDefault="00EE53C0" w:rsidP="00EE53C0">
            <w:pPr>
              <w:jc w:val="right"/>
            </w:pPr>
            <w:r>
              <w:t>129,380,016.44</w:t>
            </w:r>
          </w:p>
        </w:tc>
        <w:tc>
          <w:tcPr>
            <w:tcW w:w="2495" w:type="dxa"/>
          </w:tcPr>
          <w:p w:rsidR="00EE53C0" w:rsidRDefault="00EE53C0" w:rsidP="00EE53C0">
            <w:pPr>
              <w:jc w:val="right"/>
            </w:pPr>
            <w:r>
              <w:t>11.91</w:t>
            </w:r>
          </w:p>
        </w:tc>
      </w:tr>
    </w:tbl>
    <w:p w:rsidR="00EE53C0" w:rsidRDefault="00EE53C0" w:rsidP="00EE53C0">
      <w:pPr>
        <w:pStyle w:val="-3"/>
        <w:spacing w:before="156" w:after="156"/>
      </w:pPr>
      <w:r>
        <w:rPr>
          <w:rFonts w:hint="eastAsia"/>
        </w:rPr>
        <w:t>报告期末按行业分类的港股通投资股票投资组合</w:t>
      </w:r>
    </w:p>
    <w:p w:rsidR="00EE53C0" w:rsidRDefault="00EE53C0" w:rsidP="00EE53C0">
      <w:pPr>
        <w:pStyle w:val="-"/>
        <w:ind w:firstLine="420"/>
      </w:pPr>
      <w:r>
        <w:rPr>
          <w:rFonts w:hint="eastAsia"/>
        </w:rPr>
        <w:t>本基金本报告期末未持有港股通投资股票。</w:t>
      </w:r>
    </w:p>
    <w:p w:rsidR="00EE53C0" w:rsidRDefault="00EE53C0" w:rsidP="00EE53C0">
      <w:pPr>
        <w:pStyle w:val="-2"/>
        <w:spacing w:before="312"/>
      </w:pPr>
      <w:r>
        <w:rPr>
          <w:rFonts w:hint="eastAsia"/>
        </w:rPr>
        <w:t>报告期末按公允价值占基金资产净值比例大小排序的前十名股票投资明细</w:t>
      </w:r>
    </w:p>
    <w:p w:rsidR="00EE53C0" w:rsidRDefault="00EE53C0" w:rsidP="00EE53C0">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EE53C0" w:rsidTr="00EE53C0">
        <w:trPr>
          <w:cnfStyle w:val="100000000000" w:firstRow="1" w:lastRow="0" w:firstColumn="0" w:lastColumn="0" w:oddVBand="0" w:evenVBand="0" w:oddHBand="0" w:evenHBand="0" w:firstRowFirstColumn="0" w:firstRowLastColumn="0" w:lastRowFirstColumn="0" w:lastRowLastColumn="0"/>
        </w:trPr>
        <w:tc>
          <w:tcPr>
            <w:tcW w:w="652" w:type="dxa"/>
          </w:tcPr>
          <w:p w:rsidR="00EE53C0" w:rsidRDefault="00EE53C0" w:rsidP="00EE53C0">
            <w:pPr>
              <w:jc w:val="center"/>
            </w:pPr>
            <w:r>
              <w:rPr>
                <w:rFonts w:hint="eastAsia"/>
              </w:rPr>
              <w:t>序号</w:t>
            </w:r>
          </w:p>
        </w:tc>
        <w:tc>
          <w:tcPr>
            <w:tcW w:w="1349" w:type="dxa"/>
          </w:tcPr>
          <w:p w:rsidR="00EE53C0" w:rsidRDefault="00EE53C0" w:rsidP="00EE53C0">
            <w:pPr>
              <w:jc w:val="center"/>
            </w:pPr>
            <w:r>
              <w:rPr>
                <w:rFonts w:hint="eastAsia"/>
              </w:rPr>
              <w:t>股票代码</w:t>
            </w:r>
          </w:p>
        </w:tc>
        <w:tc>
          <w:tcPr>
            <w:tcW w:w="1349" w:type="dxa"/>
          </w:tcPr>
          <w:p w:rsidR="00EE53C0" w:rsidRDefault="00EE53C0" w:rsidP="00EE53C0">
            <w:pPr>
              <w:jc w:val="center"/>
            </w:pPr>
            <w:r>
              <w:rPr>
                <w:rFonts w:hint="eastAsia"/>
              </w:rPr>
              <w:t>股票名称</w:t>
            </w:r>
          </w:p>
        </w:tc>
        <w:tc>
          <w:tcPr>
            <w:tcW w:w="1718" w:type="dxa"/>
          </w:tcPr>
          <w:p w:rsidR="00EE53C0" w:rsidRDefault="00EE53C0" w:rsidP="00EE53C0">
            <w:pPr>
              <w:jc w:val="center"/>
            </w:pPr>
            <w:r>
              <w:rPr>
                <w:rFonts w:hint="eastAsia"/>
              </w:rPr>
              <w:t>数量（股）</w:t>
            </w:r>
          </w:p>
        </w:tc>
        <w:tc>
          <w:tcPr>
            <w:tcW w:w="1718" w:type="dxa"/>
          </w:tcPr>
          <w:p w:rsidR="00EE53C0" w:rsidRDefault="00EE53C0" w:rsidP="00EE53C0">
            <w:pPr>
              <w:jc w:val="center"/>
            </w:pPr>
            <w:r>
              <w:rPr>
                <w:rFonts w:hint="eastAsia"/>
              </w:rPr>
              <w:t>公允价值（元）</w:t>
            </w:r>
          </w:p>
        </w:tc>
        <w:tc>
          <w:tcPr>
            <w:tcW w:w="1718" w:type="dxa"/>
          </w:tcPr>
          <w:p w:rsidR="00EE53C0" w:rsidRDefault="00EE53C0" w:rsidP="00EE53C0">
            <w:pPr>
              <w:jc w:val="center"/>
            </w:pPr>
            <w:r>
              <w:rPr>
                <w:rFonts w:hint="eastAsia"/>
              </w:rPr>
              <w:t>占基金资产净值比例（％）</w:t>
            </w:r>
          </w:p>
        </w:tc>
      </w:tr>
      <w:tr w:rsidR="00EE53C0" w:rsidTr="00EE53C0">
        <w:tc>
          <w:tcPr>
            <w:tcW w:w="652" w:type="dxa"/>
          </w:tcPr>
          <w:p w:rsidR="00EE53C0" w:rsidRDefault="00EE53C0" w:rsidP="00EE53C0">
            <w:pPr>
              <w:jc w:val="center"/>
            </w:pPr>
            <w:r>
              <w:t>1</w:t>
            </w:r>
          </w:p>
        </w:tc>
        <w:tc>
          <w:tcPr>
            <w:tcW w:w="1349" w:type="dxa"/>
          </w:tcPr>
          <w:p w:rsidR="00EE53C0" w:rsidRDefault="00EE53C0" w:rsidP="00EE53C0">
            <w:pPr>
              <w:jc w:val="left"/>
            </w:pPr>
            <w:r>
              <w:t>603613</w:t>
            </w:r>
          </w:p>
        </w:tc>
        <w:tc>
          <w:tcPr>
            <w:tcW w:w="1349" w:type="dxa"/>
          </w:tcPr>
          <w:p w:rsidR="00EE53C0" w:rsidRDefault="00EE53C0" w:rsidP="00EE53C0">
            <w:pPr>
              <w:jc w:val="left"/>
            </w:pPr>
            <w:r>
              <w:rPr>
                <w:rFonts w:hint="eastAsia"/>
              </w:rPr>
              <w:t>国联股份</w:t>
            </w:r>
          </w:p>
        </w:tc>
        <w:tc>
          <w:tcPr>
            <w:tcW w:w="1718" w:type="dxa"/>
          </w:tcPr>
          <w:p w:rsidR="00EE53C0" w:rsidRDefault="00EE53C0" w:rsidP="00EE53C0">
            <w:pPr>
              <w:jc w:val="right"/>
            </w:pPr>
            <w:r>
              <w:t>369,740</w:t>
            </w:r>
          </w:p>
        </w:tc>
        <w:tc>
          <w:tcPr>
            <w:tcW w:w="1718" w:type="dxa"/>
          </w:tcPr>
          <w:p w:rsidR="00EE53C0" w:rsidRDefault="00EE53C0" w:rsidP="00EE53C0">
            <w:pPr>
              <w:jc w:val="right"/>
            </w:pPr>
            <w:r>
              <w:t>8,215,622.80</w:t>
            </w:r>
          </w:p>
        </w:tc>
        <w:tc>
          <w:tcPr>
            <w:tcW w:w="1718" w:type="dxa"/>
          </w:tcPr>
          <w:p w:rsidR="00EE53C0" w:rsidRDefault="00EE53C0" w:rsidP="00EE53C0">
            <w:pPr>
              <w:jc w:val="right"/>
            </w:pPr>
            <w:r>
              <w:t>0.76</w:t>
            </w:r>
          </w:p>
        </w:tc>
      </w:tr>
      <w:tr w:rsidR="00EE53C0" w:rsidTr="00EE53C0">
        <w:tc>
          <w:tcPr>
            <w:tcW w:w="652" w:type="dxa"/>
          </w:tcPr>
          <w:p w:rsidR="00EE53C0" w:rsidRDefault="00EE53C0" w:rsidP="00EE53C0">
            <w:pPr>
              <w:jc w:val="center"/>
            </w:pPr>
            <w:r>
              <w:t>2</w:t>
            </w:r>
          </w:p>
        </w:tc>
        <w:tc>
          <w:tcPr>
            <w:tcW w:w="1349" w:type="dxa"/>
          </w:tcPr>
          <w:p w:rsidR="00EE53C0" w:rsidRDefault="00EE53C0" w:rsidP="00EE53C0">
            <w:pPr>
              <w:jc w:val="left"/>
            </w:pPr>
            <w:r>
              <w:t>600057</w:t>
            </w:r>
          </w:p>
        </w:tc>
        <w:tc>
          <w:tcPr>
            <w:tcW w:w="1349" w:type="dxa"/>
          </w:tcPr>
          <w:p w:rsidR="00EE53C0" w:rsidRDefault="00EE53C0" w:rsidP="00EE53C0">
            <w:pPr>
              <w:jc w:val="left"/>
            </w:pPr>
            <w:r>
              <w:rPr>
                <w:rFonts w:hint="eastAsia"/>
              </w:rPr>
              <w:t>厦门象屿</w:t>
            </w:r>
          </w:p>
        </w:tc>
        <w:tc>
          <w:tcPr>
            <w:tcW w:w="1718" w:type="dxa"/>
          </w:tcPr>
          <w:p w:rsidR="00EE53C0" w:rsidRDefault="00EE53C0" w:rsidP="00EE53C0">
            <w:pPr>
              <w:jc w:val="right"/>
            </w:pPr>
            <w:r>
              <w:t>1,180,100</w:t>
            </w:r>
          </w:p>
        </w:tc>
        <w:tc>
          <w:tcPr>
            <w:tcW w:w="1718" w:type="dxa"/>
          </w:tcPr>
          <w:p w:rsidR="00EE53C0" w:rsidRDefault="00EE53C0" w:rsidP="00EE53C0">
            <w:pPr>
              <w:jc w:val="right"/>
            </w:pPr>
            <w:r>
              <w:t>7,812,262.00</w:t>
            </w:r>
          </w:p>
        </w:tc>
        <w:tc>
          <w:tcPr>
            <w:tcW w:w="1718" w:type="dxa"/>
          </w:tcPr>
          <w:p w:rsidR="00EE53C0" w:rsidRDefault="00EE53C0" w:rsidP="00EE53C0">
            <w:pPr>
              <w:jc w:val="right"/>
            </w:pPr>
            <w:r>
              <w:t>0.72</w:t>
            </w:r>
          </w:p>
        </w:tc>
      </w:tr>
      <w:tr w:rsidR="00EE53C0" w:rsidTr="00EE53C0">
        <w:tc>
          <w:tcPr>
            <w:tcW w:w="652" w:type="dxa"/>
          </w:tcPr>
          <w:p w:rsidR="00EE53C0" w:rsidRDefault="00EE53C0" w:rsidP="00EE53C0">
            <w:pPr>
              <w:jc w:val="center"/>
            </w:pPr>
            <w:r>
              <w:t>3</w:t>
            </w:r>
          </w:p>
        </w:tc>
        <w:tc>
          <w:tcPr>
            <w:tcW w:w="1349" w:type="dxa"/>
          </w:tcPr>
          <w:p w:rsidR="00EE53C0" w:rsidRDefault="00EE53C0" w:rsidP="00EE53C0">
            <w:pPr>
              <w:jc w:val="left"/>
            </w:pPr>
            <w:r>
              <w:t>002149</w:t>
            </w:r>
          </w:p>
        </w:tc>
        <w:tc>
          <w:tcPr>
            <w:tcW w:w="1349" w:type="dxa"/>
          </w:tcPr>
          <w:p w:rsidR="00EE53C0" w:rsidRDefault="00EE53C0" w:rsidP="00EE53C0">
            <w:pPr>
              <w:jc w:val="left"/>
            </w:pPr>
            <w:r>
              <w:rPr>
                <w:rFonts w:hint="eastAsia"/>
              </w:rPr>
              <w:t>西部材料</w:t>
            </w:r>
          </w:p>
        </w:tc>
        <w:tc>
          <w:tcPr>
            <w:tcW w:w="1718" w:type="dxa"/>
          </w:tcPr>
          <w:p w:rsidR="00EE53C0" w:rsidRDefault="00EE53C0" w:rsidP="00EE53C0">
            <w:pPr>
              <w:jc w:val="right"/>
            </w:pPr>
            <w:r>
              <w:t>448,000</w:t>
            </w:r>
          </w:p>
        </w:tc>
        <w:tc>
          <w:tcPr>
            <w:tcW w:w="1718" w:type="dxa"/>
          </w:tcPr>
          <w:p w:rsidR="00EE53C0" w:rsidRDefault="00EE53C0" w:rsidP="00EE53C0">
            <w:pPr>
              <w:jc w:val="right"/>
            </w:pPr>
            <w:r>
              <w:t>7,011,200.00</w:t>
            </w:r>
          </w:p>
        </w:tc>
        <w:tc>
          <w:tcPr>
            <w:tcW w:w="1718" w:type="dxa"/>
          </w:tcPr>
          <w:p w:rsidR="00EE53C0" w:rsidRDefault="00EE53C0" w:rsidP="00EE53C0">
            <w:pPr>
              <w:jc w:val="right"/>
            </w:pPr>
            <w:r>
              <w:t>0.65</w:t>
            </w:r>
          </w:p>
        </w:tc>
      </w:tr>
      <w:tr w:rsidR="00EE53C0" w:rsidTr="00EE53C0">
        <w:tc>
          <w:tcPr>
            <w:tcW w:w="652" w:type="dxa"/>
          </w:tcPr>
          <w:p w:rsidR="00EE53C0" w:rsidRDefault="00EE53C0" w:rsidP="00EE53C0">
            <w:pPr>
              <w:jc w:val="center"/>
            </w:pPr>
            <w:r>
              <w:t>4</w:t>
            </w:r>
          </w:p>
        </w:tc>
        <w:tc>
          <w:tcPr>
            <w:tcW w:w="1349" w:type="dxa"/>
          </w:tcPr>
          <w:p w:rsidR="00EE53C0" w:rsidRDefault="00EE53C0" w:rsidP="00EE53C0">
            <w:pPr>
              <w:jc w:val="left"/>
            </w:pPr>
            <w:r>
              <w:t>600531</w:t>
            </w:r>
          </w:p>
        </w:tc>
        <w:tc>
          <w:tcPr>
            <w:tcW w:w="1349" w:type="dxa"/>
          </w:tcPr>
          <w:p w:rsidR="00EE53C0" w:rsidRDefault="00EE53C0" w:rsidP="00EE53C0">
            <w:pPr>
              <w:jc w:val="left"/>
            </w:pPr>
            <w:r>
              <w:rPr>
                <w:rFonts w:hint="eastAsia"/>
              </w:rPr>
              <w:t>豫光金铅</w:t>
            </w:r>
          </w:p>
        </w:tc>
        <w:tc>
          <w:tcPr>
            <w:tcW w:w="1718" w:type="dxa"/>
          </w:tcPr>
          <w:p w:rsidR="00EE53C0" w:rsidRDefault="00EE53C0" w:rsidP="00EE53C0">
            <w:pPr>
              <w:jc w:val="right"/>
            </w:pPr>
            <w:r>
              <w:t>1,036,200</w:t>
            </w:r>
          </w:p>
        </w:tc>
        <w:tc>
          <w:tcPr>
            <w:tcW w:w="1718" w:type="dxa"/>
          </w:tcPr>
          <w:p w:rsidR="00EE53C0" w:rsidRDefault="00EE53C0" w:rsidP="00EE53C0">
            <w:pPr>
              <w:jc w:val="right"/>
            </w:pPr>
            <w:r>
              <w:t>6,890,730.00</w:t>
            </w:r>
          </w:p>
        </w:tc>
        <w:tc>
          <w:tcPr>
            <w:tcW w:w="1718" w:type="dxa"/>
          </w:tcPr>
          <w:p w:rsidR="00EE53C0" w:rsidRDefault="00EE53C0" w:rsidP="00EE53C0">
            <w:pPr>
              <w:jc w:val="right"/>
            </w:pPr>
            <w:r>
              <w:t>0.63</w:t>
            </w:r>
          </w:p>
        </w:tc>
      </w:tr>
      <w:tr w:rsidR="00EE53C0" w:rsidTr="00EE53C0">
        <w:tc>
          <w:tcPr>
            <w:tcW w:w="652" w:type="dxa"/>
          </w:tcPr>
          <w:p w:rsidR="00EE53C0" w:rsidRDefault="00EE53C0" w:rsidP="00EE53C0">
            <w:pPr>
              <w:jc w:val="center"/>
            </w:pPr>
            <w:r>
              <w:t>5</w:t>
            </w:r>
          </w:p>
        </w:tc>
        <w:tc>
          <w:tcPr>
            <w:tcW w:w="1349" w:type="dxa"/>
          </w:tcPr>
          <w:p w:rsidR="00EE53C0" w:rsidRDefault="00EE53C0" w:rsidP="00EE53C0">
            <w:pPr>
              <w:jc w:val="left"/>
            </w:pPr>
            <w:r>
              <w:t>600301</w:t>
            </w:r>
          </w:p>
        </w:tc>
        <w:tc>
          <w:tcPr>
            <w:tcW w:w="1349" w:type="dxa"/>
          </w:tcPr>
          <w:p w:rsidR="00EE53C0" w:rsidRDefault="00EE53C0" w:rsidP="00EE53C0">
            <w:pPr>
              <w:jc w:val="left"/>
            </w:pPr>
            <w:r>
              <w:rPr>
                <w:rFonts w:hint="eastAsia"/>
              </w:rPr>
              <w:t>华锡有色</w:t>
            </w:r>
          </w:p>
        </w:tc>
        <w:tc>
          <w:tcPr>
            <w:tcW w:w="1718" w:type="dxa"/>
          </w:tcPr>
          <w:p w:rsidR="00EE53C0" w:rsidRDefault="00EE53C0" w:rsidP="00EE53C0">
            <w:pPr>
              <w:jc w:val="right"/>
            </w:pPr>
            <w:r>
              <w:t>426,100</w:t>
            </w:r>
          </w:p>
        </w:tc>
        <w:tc>
          <w:tcPr>
            <w:tcW w:w="1718" w:type="dxa"/>
          </w:tcPr>
          <w:p w:rsidR="00EE53C0" w:rsidRDefault="00EE53C0" w:rsidP="00EE53C0">
            <w:pPr>
              <w:jc w:val="right"/>
            </w:pPr>
            <w:r>
              <w:t>6,076,186.00</w:t>
            </w:r>
          </w:p>
        </w:tc>
        <w:tc>
          <w:tcPr>
            <w:tcW w:w="1718" w:type="dxa"/>
          </w:tcPr>
          <w:p w:rsidR="00EE53C0" w:rsidRDefault="00EE53C0" w:rsidP="00EE53C0">
            <w:pPr>
              <w:jc w:val="right"/>
            </w:pPr>
            <w:r>
              <w:t>0.56</w:t>
            </w:r>
          </w:p>
        </w:tc>
      </w:tr>
      <w:tr w:rsidR="00EE53C0" w:rsidTr="00EE53C0">
        <w:tc>
          <w:tcPr>
            <w:tcW w:w="652" w:type="dxa"/>
          </w:tcPr>
          <w:p w:rsidR="00EE53C0" w:rsidRDefault="00EE53C0" w:rsidP="00EE53C0">
            <w:pPr>
              <w:jc w:val="center"/>
            </w:pPr>
            <w:r>
              <w:t>6</w:t>
            </w:r>
          </w:p>
        </w:tc>
        <w:tc>
          <w:tcPr>
            <w:tcW w:w="1349" w:type="dxa"/>
          </w:tcPr>
          <w:p w:rsidR="00EE53C0" w:rsidRDefault="00EE53C0" w:rsidP="00EE53C0">
            <w:pPr>
              <w:jc w:val="left"/>
            </w:pPr>
            <w:r>
              <w:t>601111</w:t>
            </w:r>
          </w:p>
        </w:tc>
        <w:tc>
          <w:tcPr>
            <w:tcW w:w="1349" w:type="dxa"/>
          </w:tcPr>
          <w:p w:rsidR="00EE53C0" w:rsidRDefault="00EE53C0" w:rsidP="00EE53C0">
            <w:pPr>
              <w:jc w:val="left"/>
            </w:pPr>
            <w:r>
              <w:rPr>
                <w:rFonts w:hint="eastAsia"/>
              </w:rPr>
              <w:t>中国国航</w:t>
            </w:r>
          </w:p>
        </w:tc>
        <w:tc>
          <w:tcPr>
            <w:tcW w:w="1718" w:type="dxa"/>
          </w:tcPr>
          <w:p w:rsidR="00EE53C0" w:rsidRDefault="00EE53C0" w:rsidP="00EE53C0">
            <w:pPr>
              <w:jc w:val="right"/>
            </w:pPr>
            <w:r>
              <w:t>745,300</w:t>
            </w:r>
          </w:p>
        </w:tc>
        <w:tc>
          <w:tcPr>
            <w:tcW w:w="1718" w:type="dxa"/>
          </w:tcPr>
          <w:p w:rsidR="00EE53C0" w:rsidRDefault="00EE53C0" w:rsidP="00EE53C0">
            <w:pPr>
              <w:jc w:val="right"/>
            </w:pPr>
            <w:r>
              <w:t>5,440,690.00</w:t>
            </w:r>
          </w:p>
        </w:tc>
        <w:tc>
          <w:tcPr>
            <w:tcW w:w="1718" w:type="dxa"/>
          </w:tcPr>
          <w:p w:rsidR="00EE53C0" w:rsidRDefault="00EE53C0" w:rsidP="00EE53C0">
            <w:pPr>
              <w:jc w:val="right"/>
            </w:pPr>
            <w:r>
              <w:t>0.50</w:t>
            </w:r>
          </w:p>
        </w:tc>
      </w:tr>
      <w:tr w:rsidR="00EE53C0" w:rsidTr="00EE53C0">
        <w:tc>
          <w:tcPr>
            <w:tcW w:w="652" w:type="dxa"/>
          </w:tcPr>
          <w:p w:rsidR="00EE53C0" w:rsidRDefault="00EE53C0" w:rsidP="00EE53C0">
            <w:pPr>
              <w:jc w:val="center"/>
            </w:pPr>
            <w:r>
              <w:t>7</w:t>
            </w:r>
          </w:p>
        </w:tc>
        <w:tc>
          <w:tcPr>
            <w:tcW w:w="1349" w:type="dxa"/>
          </w:tcPr>
          <w:p w:rsidR="00EE53C0" w:rsidRDefault="00EE53C0" w:rsidP="00EE53C0">
            <w:pPr>
              <w:jc w:val="left"/>
            </w:pPr>
            <w:r>
              <w:t>002155</w:t>
            </w:r>
          </w:p>
        </w:tc>
        <w:tc>
          <w:tcPr>
            <w:tcW w:w="1349" w:type="dxa"/>
          </w:tcPr>
          <w:p w:rsidR="00EE53C0" w:rsidRDefault="00EE53C0" w:rsidP="00EE53C0">
            <w:pPr>
              <w:jc w:val="left"/>
            </w:pPr>
            <w:r>
              <w:rPr>
                <w:rFonts w:hint="eastAsia"/>
              </w:rPr>
              <w:t>湖南黄金</w:t>
            </w:r>
          </w:p>
        </w:tc>
        <w:tc>
          <w:tcPr>
            <w:tcW w:w="1718" w:type="dxa"/>
          </w:tcPr>
          <w:p w:rsidR="00EE53C0" w:rsidRDefault="00EE53C0" w:rsidP="00EE53C0">
            <w:pPr>
              <w:jc w:val="right"/>
            </w:pPr>
            <w:r>
              <w:t>386,800</w:t>
            </w:r>
          </w:p>
        </w:tc>
        <w:tc>
          <w:tcPr>
            <w:tcW w:w="1718" w:type="dxa"/>
          </w:tcPr>
          <w:p w:rsidR="00EE53C0" w:rsidRDefault="00EE53C0" w:rsidP="00EE53C0">
            <w:pPr>
              <w:jc w:val="right"/>
            </w:pPr>
            <w:r>
              <w:t>5,295,292.00</w:t>
            </w:r>
          </w:p>
        </w:tc>
        <w:tc>
          <w:tcPr>
            <w:tcW w:w="1718" w:type="dxa"/>
          </w:tcPr>
          <w:p w:rsidR="00EE53C0" w:rsidRDefault="00EE53C0" w:rsidP="00EE53C0">
            <w:pPr>
              <w:jc w:val="right"/>
            </w:pPr>
            <w:r>
              <w:t>0.49</w:t>
            </w:r>
          </w:p>
        </w:tc>
      </w:tr>
      <w:tr w:rsidR="00EE53C0" w:rsidTr="00EE53C0">
        <w:tc>
          <w:tcPr>
            <w:tcW w:w="652" w:type="dxa"/>
          </w:tcPr>
          <w:p w:rsidR="00EE53C0" w:rsidRDefault="00EE53C0" w:rsidP="00EE53C0">
            <w:pPr>
              <w:jc w:val="center"/>
            </w:pPr>
            <w:r>
              <w:t>8</w:t>
            </w:r>
          </w:p>
        </w:tc>
        <w:tc>
          <w:tcPr>
            <w:tcW w:w="1349" w:type="dxa"/>
          </w:tcPr>
          <w:p w:rsidR="00EE53C0" w:rsidRDefault="00EE53C0" w:rsidP="00EE53C0">
            <w:pPr>
              <w:jc w:val="left"/>
            </w:pPr>
            <w:r>
              <w:t>300699</w:t>
            </w:r>
          </w:p>
        </w:tc>
        <w:tc>
          <w:tcPr>
            <w:tcW w:w="1349" w:type="dxa"/>
          </w:tcPr>
          <w:p w:rsidR="00EE53C0" w:rsidRDefault="00EE53C0" w:rsidP="00EE53C0">
            <w:pPr>
              <w:jc w:val="left"/>
            </w:pPr>
            <w:r>
              <w:rPr>
                <w:rFonts w:hint="eastAsia"/>
              </w:rPr>
              <w:t>光威复材</w:t>
            </w:r>
          </w:p>
        </w:tc>
        <w:tc>
          <w:tcPr>
            <w:tcW w:w="1718" w:type="dxa"/>
          </w:tcPr>
          <w:p w:rsidR="00EE53C0" w:rsidRDefault="00EE53C0" w:rsidP="00EE53C0">
            <w:pPr>
              <w:jc w:val="right"/>
            </w:pPr>
            <w:r>
              <w:t>169,980</w:t>
            </w:r>
          </w:p>
        </w:tc>
        <w:tc>
          <w:tcPr>
            <w:tcW w:w="1718" w:type="dxa"/>
          </w:tcPr>
          <w:p w:rsidR="00EE53C0" w:rsidRDefault="00EE53C0" w:rsidP="00EE53C0">
            <w:pPr>
              <w:jc w:val="right"/>
            </w:pPr>
            <w:r>
              <w:t>5,167,392.00</w:t>
            </w:r>
          </w:p>
        </w:tc>
        <w:tc>
          <w:tcPr>
            <w:tcW w:w="1718" w:type="dxa"/>
          </w:tcPr>
          <w:p w:rsidR="00EE53C0" w:rsidRDefault="00EE53C0" w:rsidP="00EE53C0">
            <w:pPr>
              <w:jc w:val="right"/>
            </w:pPr>
            <w:r>
              <w:t>0.48</w:t>
            </w:r>
          </w:p>
        </w:tc>
      </w:tr>
      <w:tr w:rsidR="00EE53C0" w:rsidTr="00EE53C0">
        <w:tc>
          <w:tcPr>
            <w:tcW w:w="652" w:type="dxa"/>
          </w:tcPr>
          <w:p w:rsidR="00EE53C0" w:rsidRDefault="00EE53C0" w:rsidP="00EE53C0">
            <w:pPr>
              <w:jc w:val="center"/>
            </w:pPr>
            <w:r>
              <w:t>9</w:t>
            </w:r>
          </w:p>
        </w:tc>
        <w:tc>
          <w:tcPr>
            <w:tcW w:w="1349" w:type="dxa"/>
          </w:tcPr>
          <w:p w:rsidR="00EE53C0" w:rsidRDefault="00EE53C0" w:rsidP="00EE53C0">
            <w:pPr>
              <w:jc w:val="left"/>
            </w:pPr>
            <w:r>
              <w:t>000887</w:t>
            </w:r>
          </w:p>
        </w:tc>
        <w:tc>
          <w:tcPr>
            <w:tcW w:w="1349" w:type="dxa"/>
          </w:tcPr>
          <w:p w:rsidR="00EE53C0" w:rsidRDefault="00EE53C0" w:rsidP="00EE53C0">
            <w:pPr>
              <w:jc w:val="left"/>
            </w:pPr>
            <w:r>
              <w:rPr>
                <w:rFonts w:hint="eastAsia"/>
              </w:rPr>
              <w:t>中鼎股份</w:t>
            </w:r>
          </w:p>
        </w:tc>
        <w:tc>
          <w:tcPr>
            <w:tcW w:w="1718" w:type="dxa"/>
          </w:tcPr>
          <w:p w:rsidR="00EE53C0" w:rsidRDefault="00EE53C0" w:rsidP="00EE53C0">
            <w:pPr>
              <w:jc w:val="right"/>
            </w:pPr>
            <w:r>
              <w:t>384,000</w:t>
            </w:r>
          </w:p>
        </w:tc>
        <w:tc>
          <w:tcPr>
            <w:tcW w:w="1718" w:type="dxa"/>
          </w:tcPr>
          <w:p w:rsidR="00EE53C0" w:rsidRDefault="00EE53C0" w:rsidP="00EE53C0">
            <w:pPr>
              <w:jc w:val="right"/>
            </w:pPr>
            <w:r>
              <w:t>4,408,320.00</w:t>
            </w:r>
          </w:p>
        </w:tc>
        <w:tc>
          <w:tcPr>
            <w:tcW w:w="1718" w:type="dxa"/>
          </w:tcPr>
          <w:p w:rsidR="00EE53C0" w:rsidRDefault="00EE53C0" w:rsidP="00EE53C0">
            <w:pPr>
              <w:jc w:val="right"/>
            </w:pPr>
            <w:r>
              <w:t>0.41</w:t>
            </w:r>
          </w:p>
        </w:tc>
      </w:tr>
      <w:tr w:rsidR="00EE53C0" w:rsidTr="00EE53C0">
        <w:tc>
          <w:tcPr>
            <w:tcW w:w="652" w:type="dxa"/>
          </w:tcPr>
          <w:p w:rsidR="00EE53C0" w:rsidRDefault="00EE53C0" w:rsidP="00EE53C0">
            <w:pPr>
              <w:jc w:val="center"/>
            </w:pPr>
            <w:r>
              <w:t>10</w:t>
            </w:r>
          </w:p>
        </w:tc>
        <w:tc>
          <w:tcPr>
            <w:tcW w:w="1349" w:type="dxa"/>
          </w:tcPr>
          <w:p w:rsidR="00EE53C0" w:rsidRDefault="00EE53C0" w:rsidP="00EE53C0">
            <w:pPr>
              <w:jc w:val="left"/>
            </w:pPr>
            <w:r>
              <w:t>600755</w:t>
            </w:r>
          </w:p>
        </w:tc>
        <w:tc>
          <w:tcPr>
            <w:tcW w:w="1349" w:type="dxa"/>
          </w:tcPr>
          <w:p w:rsidR="00EE53C0" w:rsidRDefault="00EE53C0" w:rsidP="00EE53C0">
            <w:pPr>
              <w:jc w:val="left"/>
            </w:pPr>
            <w:r>
              <w:rPr>
                <w:rFonts w:hint="eastAsia"/>
              </w:rPr>
              <w:t>厦门国贸</w:t>
            </w:r>
          </w:p>
        </w:tc>
        <w:tc>
          <w:tcPr>
            <w:tcW w:w="1718" w:type="dxa"/>
          </w:tcPr>
          <w:p w:rsidR="00EE53C0" w:rsidRDefault="00EE53C0" w:rsidP="00EE53C0">
            <w:pPr>
              <w:jc w:val="right"/>
            </w:pPr>
            <w:r>
              <w:t>605,100</w:t>
            </w:r>
          </w:p>
        </w:tc>
        <w:tc>
          <w:tcPr>
            <w:tcW w:w="1718" w:type="dxa"/>
          </w:tcPr>
          <w:p w:rsidR="00EE53C0" w:rsidRDefault="00EE53C0" w:rsidP="00EE53C0">
            <w:pPr>
              <w:jc w:val="right"/>
            </w:pPr>
            <w:r>
              <w:t>4,393,026.00</w:t>
            </w:r>
          </w:p>
        </w:tc>
        <w:tc>
          <w:tcPr>
            <w:tcW w:w="1718" w:type="dxa"/>
          </w:tcPr>
          <w:p w:rsidR="00EE53C0" w:rsidRDefault="00EE53C0" w:rsidP="00EE53C0">
            <w:pPr>
              <w:jc w:val="right"/>
            </w:pPr>
            <w:r>
              <w:t>0.40</w:t>
            </w:r>
          </w:p>
        </w:tc>
      </w:tr>
    </w:tbl>
    <w:p w:rsidR="00EE53C0" w:rsidRDefault="00EE53C0" w:rsidP="00EE53C0">
      <w:pPr>
        <w:pStyle w:val="-2"/>
        <w:spacing w:before="312"/>
      </w:pPr>
      <w:r>
        <w:rPr>
          <w:rFonts w:hint="eastAsia"/>
        </w:rPr>
        <w:t>报告期末按债券品种分类的债券投资组合</w:t>
      </w:r>
    </w:p>
    <w:p w:rsidR="00EE53C0" w:rsidRDefault="00EE53C0" w:rsidP="00EE53C0">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EE53C0" w:rsidTr="00EE53C0">
        <w:trPr>
          <w:cnfStyle w:val="100000000000" w:firstRow="1" w:lastRow="0" w:firstColumn="0" w:lastColumn="0" w:oddVBand="0" w:evenVBand="0" w:oddHBand="0" w:evenHBand="0" w:firstRowFirstColumn="0" w:firstRowLastColumn="0" w:lastRowFirstColumn="0" w:lastRowLastColumn="0"/>
        </w:trPr>
        <w:tc>
          <w:tcPr>
            <w:tcW w:w="646" w:type="dxa"/>
          </w:tcPr>
          <w:p w:rsidR="00EE53C0" w:rsidRDefault="00EE53C0" w:rsidP="00EE53C0">
            <w:pPr>
              <w:jc w:val="center"/>
            </w:pPr>
            <w:r>
              <w:rPr>
                <w:rFonts w:hint="eastAsia"/>
              </w:rPr>
              <w:t>序号</w:t>
            </w:r>
          </w:p>
        </w:tc>
        <w:tc>
          <w:tcPr>
            <w:tcW w:w="2835" w:type="dxa"/>
          </w:tcPr>
          <w:p w:rsidR="00EE53C0" w:rsidRDefault="00EE53C0" w:rsidP="00EE53C0">
            <w:pPr>
              <w:jc w:val="center"/>
            </w:pPr>
            <w:r>
              <w:rPr>
                <w:rFonts w:hint="eastAsia"/>
              </w:rPr>
              <w:t>债券品种</w:t>
            </w:r>
          </w:p>
        </w:tc>
        <w:tc>
          <w:tcPr>
            <w:tcW w:w="2466" w:type="dxa"/>
          </w:tcPr>
          <w:p w:rsidR="00EE53C0" w:rsidRDefault="00EE53C0" w:rsidP="00EE53C0">
            <w:pPr>
              <w:jc w:val="center"/>
            </w:pPr>
            <w:r>
              <w:rPr>
                <w:rFonts w:hint="eastAsia"/>
              </w:rPr>
              <w:t>公允价值（元）</w:t>
            </w:r>
          </w:p>
        </w:tc>
        <w:tc>
          <w:tcPr>
            <w:tcW w:w="2557" w:type="dxa"/>
          </w:tcPr>
          <w:p w:rsidR="00EE53C0" w:rsidRDefault="00EE53C0" w:rsidP="00EE53C0">
            <w:pPr>
              <w:jc w:val="center"/>
            </w:pPr>
            <w:r>
              <w:rPr>
                <w:rFonts w:hint="eastAsia"/>
              </w:rPr>
              <w:t>占基金资产净值比例（％）</w:t>
            </w:r>
          </w:p>
        </w:tc>
      </w:tr>
      <w:tr w:rsidR="00EE53C0" w:rsidTr="00EE53C0">
        <w:tc>
          <w:tcPr>
            <w:tcW w:w="646" w:type="dxa"/>
          </w:tcPr>
          <w:p w:rsidR="00EE53C0" w:rsidRDefault="00EE53C0" w:rsidP="00EE53C0">
            <w:pPr>
              <w:jc w:val="center"/>
            </w:pPr>
            <w:r>
              <w:t>1</w:t>
            </w:r>
          </w:p>
        </w:tc>
        <w:tc>
          <w:tcPr>
            <w:tcW w:w="2835" w:type="dxa"/>
          </w:tcPr>
          <w:p w:rsidR="00EE53C0" w:rsidRDefault="00EE53C0" w:rsidP="00EE53C0">
            <w:pPr>
              <w:jc w:val="left"/>
            </w:pPr>
            <w:r>
              <w:rPr>
                <w:rFonts w:hint="eastAsia"/>
              </w:rPr>
              <w:t>国家债券</w:t>
            </w:r>
          </w:p>
        </w:tc>
        <w:tc>
          <w:tcPr>
            <w:tcW w:w="2466" w:type="dxa"/>
          </w:tcPr>
          <w:p w:rsidR="00EE53C0" w:rsidRDefault="00EE53C0" w:rsidP="00EE53C0">
            <w:pPr>
              <w:jc w:val="right"/>
            </w:pPr>
            <w:r>
              <w:t>31,678,716.01</w:t>
            </w:r>
          </w:p>
        </w:tc>
        <w:tc>
          <w:tcPr>
            <w:tcW w:w="2557" w:type="dxa"/>
          </w:tcPr>
          <w:p w:rsidR="00EE53C0" w:rsidRDefault="00EE53C0" w:rsidP="00EE53C0">
            <w:pPr>
              <w:jc w:val="right"/>
            </w:pPr>
            <w:r>
              <w:t>2.92</w:t>
            </w:r>
          </w:p>
        </w:tc>
      </w:tr>
      <w:tr w:rsidR="00EE53C0" w:rsidTr="00EE53C0">
        <w:tc>
          <w:tcPr>
            <w:tcW w:w="646" w:type="dxa"/>
          </w:tcPr>
          <w:p w:rsidR="00EE53C0" w:rsidRDefault="00EE53C0" w:rsidP="00EE53C0">
            <w:pPr>
              <w:jc w:val="center"/>
            </w:pPr>
            <w:r>
              <w:t>2</w:t>
            </w:r>
          </w:p>
        </w:tc>
        <w:tc>
          <w:tcPr>
            <w:tcW w:w="2835" w:type="dxa"/>
          </w:tcPr>
          <w:p w:rsidR="00EE53C0" w:rsidRDefault="00EE53C0" w:rsidP="00EE53C0">
            <w:pPr>
              <w:jc w:val="left"/>
            </w:pPr>
            <w:r>
              <w:rPr>
                <w:rFonts w:hint="eastAsia"/>
              </w:rPr>
              <w:t>央行票据</w:t>
            </w:r>
          </w:p>
        </w:tc>
        <w:tc>
          <w:tcPr>
            <w:tcW w:w="2466" w:type="dxa"/>
          </w:tcPr>
          <w:p w:rsidR="00EE53C0" w:rsidRDefault="00EE53C0" w:rsidP="00EE53C0">
            <w:pPr>
              <w:jc w:val="right"/>
            </w:pPr>
            <w:r>
              <w:t>-</w:t>
            </w:r>
          </w:p>
        </w:tc>
        <w:tc>
          <w:tcPr>
            <w:tcW w:w="2557" w:type="dxa"/>
          </w:tcPr>
          <w:p w:rsidR="00EE53C0" w:rsidRDefault="00EE53C0" w:rsidP="00EE53C0">
            <w:pPr>
              <w:jc w:val="right"/>
            </w:pPr>
            <w:r>
              <w:t>-</w:t>
            </w:r>
          </w:p>
        </w:tc>
      </w:tr>
      <w:tr w:rsidR="00EE53C0" w:rsidTr="00EE53C0">
        <w:tc>
          <w:tcPr>
            <w:tcW w:w="646" w:type="dxa"/>
          </w:tcPr>
          <w:p w:rsidR="00EE53C0" w:rsidRDefault="00EE53C0" w:rsidP="00EE53C0">
            <w:pPr>
              <w:jc w:val="center"/>
            </w:pPr>
            <w:r>
              <w:t>3</w:t>
            </w:r>
          </w:p>
        </w:tc>
        <w:tc>
          <w:tcPr>
            <w:tcW w:w="2835" w:type="dxa"/>
          </w:tcPr>
          <w:p w:rsidR="00EE53C0" w:rsidRDefault="00EE53C0" w:rsidP="00EE53C0">
            <w:pPr>
              <w:jc w:val="left"/>
            </w:pPr>
            <w:r>
              <w:rPr>
                <w:rFonts w:hint="eastAsia"/>
              </w:rPr>
              <w:t>金融债券</w:t>
            </w:r>
          </w:p>
        </w:tc>
        <w:tc>
          <w:tcPr>
            <w:tcW w:w="2466" w:type="dxa"/>
          </w:tcPr>
          <w:p w:rsidR="00EE53C0" w:rsidRDefault="00EE53C0" w:rsidP="00EE53C0">
            <w:pPr>
              <w:jc w:val="right"/>
            </w:pPr>
            <w:r>
              <w:t>156,074,654.31</w:t>
            </w:r>
          </w:p>
        </w:tc>
        <w:tc>
          <w:tcPr>
            <w:tcW w:w="2557" w:type="dxa"/>
          </w:tcPr>
          <w:p w:rsidR="00EE53C0" w:rsidRDefault="00EE53C0" w:rsidP="00EE53C0">
            <w:pPr>
              <w:jc w:val="right"/>
            </w:pPr>
            <w:r>
              <w:t>14.37</w:t>
            </w:r>
          </w:p>
        </w:tc>
      </w:tr>
      <w:tr w:rsidR="00EE53C0" w:rsidTr="00EE53C0">
        <w:tc>
          <w:tcPr>
            <w:tcW w:w="646" w:type="dxa"/>
          </w:tcPr>
          <w:p w:rsidR="00EE53C0" w:rsidRDefault="00EE53C0" w:rsidP="00EE53C0">
            <w:pPr>
              <w:jc w:val="center"/>
            </w:pPr>
          </w:p>
        </w:tc>
        <w:tc>
          <w:tcPr>
            <w:tcW w:w="2835" w:type="dxa"/>
          </w:tcPr>
          <w:p w:rsidR="00EE53C0" w:rsidRDefault="00EE53C0" w:rsidP="00EE53C0">
            <w:pPr>
              <w:jc w:val="left"/>
            </w:pPr>
            <w:r>
              <w:rPr>
                <w:rFonts w:hint="eastAsia"/>
              </w:rPr>
              <w:t>其中：政策性金融债</w:t>
            </w:r>
          </w:p>
        </w:tc>
        <w:tc>
          <w:tcPr>
            <w:tcW w:w="2466" w:type="dxa"/>
          </w:tcPr>
          <w:p w:rsidR="00EE53C0" w:rsidRDefault="00EE53C0" w:rsidP="00EE53C0">
            <w:pPr>
              <w:jc w:val="right"/>
            </w:pPr>
            <w:r>
              <w:t>40,720,590.61</w:t>
            </w:r>
          </w:p>
        </w:tc>
        <w:tc>
          <w:tcPr>
            <w:tcW w:w="2557" w:type="dxa"/>
          </w:tcPr>
          <w:p w:rsidR="00EE53C0" w:rsidRDefault="00EE53C0" w:rsidP="00EE53C0">
            <w:pPr>
              <w:jc w:val="right"/>
            </w:pPr>
            <w:r>
              <w:t>3.75</w:t>
            </w:r>
          </w:p>
        </w:tc>
      </w:tr>
      <w:tr w:rsidR="00EE53C0" w:rsidTr="00EE53C0">
        <w:tc>
          <w:tcPr>
            <w:tcW w:w="646" w:type="dxa"/>
          </w:tcPr>
          <w:p w:rsidR="00EE53C0" w:rsidRDefault="00EE53C0" w:rsidP="00EE53C0">
            <w:pPr>
              <w:jc w:val="center"/>
            </w:pPr>
            <w:r>
              <w:t>4</w:t>
            </w:r>
          </w:p>
        </w:tc>
        <w:tc>
          <w:tcPr>
            <w:tcW w:w="2835" w:type="dxa"/>
          </w:tcPr>
          <w:p w:rsidR="00EE53C0" w:rsidRDefault="00EE53C0" w:rsidP="00EE53C0">
            <w:pPr>
              <w:jc w:val="left"/>
            </w:pPr>
            <w:r>
              <w:rPr>
                <w:rFonts w:hint="eastAsia"/>
              </w:rPr>
              <w:t>企业债券</w:t>
            </w:r>
          </w:p>
        </w:tc>
        <w:tc>
          <w:tcPr>
            <w:tcW w:w="2466" w:type="dxa"/>
          </w:tcPr>
          <w:p w:rsidR="00EE53C0" w:rsidRDefault="00EE53C0" w:rsidP="00EE53C0">
            <w:pPr>
              <w:jc w:val="right"/>
            </w:pPr>
            <w:r>
              <w:t>372,647,583.03</w:t>
            </w:r>
          </w:p>
        </w:tc>
        <w:tc>
          <w:tcPr>
            <w:tcW w:w="2557" w:type="dxa"/>
          </w:tcPr>
          <w:p w:rsidR="00EE53C0" w:rsidRDefault="00EE53C0" w:rsidP="00EE53C0">
            <w:pPr>
              <w:jc w:val="right"/>
            </w:pPr>
            <w:r>
              <w:t>34.30</w:t>
            </w:r>
          </w:p>
        </w:tc>
      </w:tr>
      <w:tr w:rsidR="00EE53C0" w:rsidTr="00EE53C0">
        <w:tc>
          <w:tcPr>
            <w:tcW w:w="646" w:type="dxa"/>
          </w:tcPr>
          <w:p w:rsidR="00EE53C0" w:rsidRDefault="00EE53C0" w:rsidP="00EE53C0">
            <w:pPr>
              <w:jc w:val="center"/>
            </w:pPr>
            <w:r>
              <w:t>5</w:t>
            </w:r>
          </w:p>
        </w:tc>
        <w:tc>
          <w:tcPr>
            <w:tcW w:w="2835" w:type="dxa"/>
          </w:tcPr>
          <w:p w:rsidR="00EE53C0" w:rsidRDefault="00EE53C0" w:rsidP="00EE53C0">
            <w:pPr>
              <w:jc w:val="left"/>
            </w:pPr>
            <w:r>
              <w:rPr>
                <w:rFonts w:hint="eastAsia"/>
              </w:rPr>
              <w:t>企业短期融资券</w:t>
            </w:r>
          </w:p>
        </w:tc>
        <w:tc>
          <w:tcPr>
            <w:tcW w:w="2466" w:type="dxa"/>
          </w:tcPr>
          <w:p w:rsidR="00EE53C0" w:rsidRDefault="00EE53C0" w:rsidP="00EE53C0">
            <w:pPr>
              <w:jc w:val="right"/>
            </w:pPr>
            <w:r>
              <w:t>-</w:t>
            </w:r>
          </w:p>
        </w:tc>
        <w:tc>
          <w:tcPr>
            <w:tcW w:w="2557" w:type="dxa"/>
          </w:tcPr>
          <w:p w:rsidR="00EE53C0" w:rsidRDefault="00EE53C0" w:rsidP="00EE53C0">
            <w:pPr>
              <w:jc w:val="right"/>
            </w:pPr>
            <w:r>
              <w:t>-</w:t>
            </w:r>
          </w:p>
        </w:tc>
      </w:tr>
      <w:tr w:rsidR="00EE53C0" w:rsidTr="00EE53C0">
        <w:tc>
          <w:tcPr>
            <w:tcW w:w="646" w:type="dxa"/>
          </w:tcPr>
          <w:p w:rsidR="00EE53C0" w:rsidRDefault="00EE53C0" w:rsidP="00EE53C0">
            <w:pPr>
              <w:jc w:val="center"/>
            </w:pPr>
            <w:r>
              <w:t>6</w:t>
            </w:r>
          </w:p>
        </w:tc>
        <w:tc>
          <w:tcPr>
            <w:tcW w:w="2835" w:type="dxa"/>
          </w:tcPr>
          <w:p w:rsidR="00EE53C0" w:rsidRDefault="00EE53C0" w:rsidP="00EE53C0">
            <w:pPr>
              <w:jc w:val="left"/>
            </w:pPr>
            <w:r>
              <w:rPr>
                <w:rFonts w:hint="eastAsia"/>
              </w:rPr>
              <w:t>中期票据</w:t>
            </w:r>
          </w:p>
        </w:tc>
        <w:tc>
          <w:tcPr>
            <w:tcW w:w="2466" w:type="dxa"/>
          </w:tcPr>
          <w:p w:rsidR="00EE53C0" w:rsidRDefault="00EE53C0" w:rsidP="00EE53C0">
            <w:pPr>
              <w:jc w:val="right"/>
            </w:pPr>
            <w:r>
              <w:t>434,828,537.22</w:t>
            </w:r>
          </w:p>
        </w:tc>
        <w:tc>
          <w:tcPr>
            <w:tcW w:w="2557" w:type="dxa"/>
          </w:tcPr>
          <w:p w:rsidR="00EE53C0" w:rsidRDefault="00EE53C0" w:rsidP="00EE53C0">
            <w:pPr>
              <w:jc w:val="right"/>
            </w:pPr>
            <w:r>
              <w:t>40.03</w:t>
            </w:r>
          </w:p>
        </w:tc>
      </w:tr>
      <w:tr w:rsidR="00EE53C0" w:rsidTr="00EE53C0">
        <w:tc>
          <w:tcPr>
            <w:tcW w:w="646" w:type="dxa"/>
          </w:tcPr>
          <w:p w:rsidR="00EE53C0" w:rsidRDefault="00EE53C0" w:rsidP="00EE53C0">
            <w:pPr>
              <w:jc w:val="center"/>
            </w:pPr>
            <w:r>
              <w:t>7</w:t>
            </w:r>
          </w:p>
        </w:tc>
        <w:tc>
          <w:tcPr>
            <w:tcW w:w="2835" w:type="dxa"/>
          </w:tcPr>
          <w:p w:rsidR="00EE53C0" w:rsidRDefault="00EE53C0" w:rsidP="00EE53C0">
            <w:pPr>
              <w:jc w:val="left"/>
            </w:pPr>
            <w:r>
              <w:rPr>
                <w:rFonts w:hint="eastAsia"/>
              </w:rPr>
              <w:t>可转债（可交换债）</w:t>
            </w:r>
          </w:p>
        </w:tc>
        <w:tc>
          <w:tcPr>
            <w:tcW w:w="2466" w:type="dxa"/>
          </w:tcPr>
          <w:p w:rsidR="00EE53C0" w:rsidRDefault="00EE53C0" w:rsidP="00EE53C0">
            <w:pPr>
              <w:jc w:val="right"/>
            </w:pPr>
            <w:r>
              <w:t>34,545,145.85</w:t>
            </w:r>
          </w:p>
        </w:tc>
        <w:tc>
          <w:tcPr>
            <w:tcW w:w="2557" w:type="dxa"/>
          </w:tcPr>
          <w:p w:rsidR="00EE53C0" w:rsidRDefault="00EE53C0" w:rsidP="00EE53C0">
            <w:pPr>
              <w:jc w:val="right"/>
            </w:pPr>
            <w:r>
              <w:t>3.18</w:t>
            </w:r>
          </w:p>
        </w:tc>
      </w:tr>
      <w:tr w:rsidR="00EE53C0" w:rsidTr="00EE53C0">
        <w:tc>
          <w:tcPr>
            <w:tcW w:w="646" w:type="dxa"/>
          </w:tcPr>
          <w:p w:rsidR="00EE53C0" w:rsidRDefault="00EE53C0" w:rsidP="00EE53C0">
            <w:pPr>
              <w:jc w:val="center"/>
            </w:pPr>
            <w:r>
              <w:t>8</w:t>
            </w:r>
          </w:p>
        </w:tc>
        <w:tc>
          <w:tcPr>
            <w:tcW w:w="2835" w:type="dxa"/>
          </w:tcPr>
          <w:p w:rsidR="00EE53C0" w:rsidRDefault="00EE53C0" w:rsidP="00EE53C0">
            <w:pPr>
              <w:jc w:val="left"/>
            </w:pPr>
            <w:r>
              <w:rPr>
                <w:rFonts w:hint="eastAsia"/>
              </w:rPr>
              <w:t>同业存单</w:t>
            </w:r>
          </w:p>
        </w:tc>
        <w:tc>
          <w:tcPr>
            <w:tcW w:w="2466" w:type="dxa"/>
          </w:tcPr>
          <w:p w:rsidR="00EE53C0" w:rsidRDefault="00EE53C0" w:rsidP="00EE53C0">
            <w:pPr>
              <w:jc w:val="right"/>
            </w:pPr>
            <w:r>
              <w:t>-</w:t>
            </w:r>
          </w:p>
        </w:tc>
        <w:tc>
          <w:tcPr>
            <w:tcW w:w="2557" w:type="dxa"/>
          </w:tcPr>
          <w:p w:rsidR="00EE53C0" w:rsidRDefault="00EE53C0" w:rsidP="00EE53C0">
            <w:pPr>
              <w:jc w:val="right"/>
            </w:pPr>
            <w:r>
              <w:t>-</w:t>
            </w:r>
          </w:p>
        </w:tc>
      </w:tr>
      <w:tr w:rsidR="00EE53C0" w:rsidTr="00EE53C0">
        <w:tc>
          <w:tcPr>
            <w:tcW w:w="646" w:type="dxa"/>
          </w:tcPr>
          <w:p w:rsidR="00EE53C0" w:rsidRDefault="00EE53C0" w:rsidP="00EE53C0">
            <w:pPr>
              <w:jc w:val="center"/>
            </w:pPr>
            <w:r>
              <w:t>9</w:t>
            </w:r>
          </w:p>
        </w:tc>
        <w:tc>
          <w:tcPr>
            <w:tcW w:w="2835" w:type="dxa"/>
          </w:tcPr>
          <w:p w:rsidR="00EE53C0" w:rsidRDefault="00EE53C0" w:rsidP="00EE53C0">
            <w:pPr>
              <w:jc w:val="left"/>
            </w:pPr>
            <w:r>
              <w:rPr>
                <w:rFonts w:hint="eastAsia"/>
              </w:rPr>
              <w:t>其他</w:t>
            </w:r>
          </w:p>
        </w:tc>
        <w:tc>
          <w:tcPr>
            <w:tcW w:w="2466" w:type="dxa"/>
          </w:tcPr>
          <w:p w:rsidR="00EE53C0" w:rsidRDefault="00EE53C0" w:rsidP="00EE53C0">
            <w:pPr>
              <w:jc w:val="right"/>
            </w:pPr>
            <w:r>
              <w:t>-</w:t>
            </w:r>
          </w:p>
        </w:tc>
        <w:tc>
          <w:tcPr>
            <w:tcW w:w="2557" w:type="dxa"/>
          </w:tcPr>
          <w:p w:rsidR="00EE53C0" w:rsidRDefault="00EE53C0" w:rsidP="00EE53C0">
            <w:pPr>
              <w:jc w:val="right"/>
            </w:pPr>
            <w:r>
              <w:t>-</w:t>
            </w:r>
          </w:p>
        </w:tc>
      </w:tr>
      <w:tr w:rsidR="00EE53C0" w:rsidTr="00EE53C0">
        <w:tc>
          <w:tcPr>
            <w:tcW w:w="646" w:type="dxa"/>
          </w:tcPr>
          <w:p w:rsidR="00EE53C0" w:rsidRDefault="00EE53C0" w:rsidP="00EE53C0">
            <w:pPr>
              <w:jc w:val="center"/>
            </w:pPr>
            <w:r>
              <w:t>10</w:t>
            </w:r>
          </w:p>
        </w:tc>
        <w:tc>
          <w:tcPr>
            <w:tcW w:w="2835" w:type="dxa"/>
          </w:tcPr>
          <w:p w:rsidR="00EE53C0" w:rsidRDefault="00EE53C0" w:rsidP="00EE53C0">
            <w:pPr>
              <w:jc w:val="left"/>
            </w:pPr>
            <w:r>
              <w:rPr>
                <w:rFonts w:hint="eastAsia"/>
              </w:rPr>
              <w:t>合计</w:t>
            </w:r>
          </w:p>
        </w:tc>
        <w:tc>
          <w:tcPr>
            <w:tcW w:w="2466" w:type="dxa"/>
          </w:tcPr>
          <w:p w:rsidR="00EE53C0" w:rsidRDefault="00EE53C0" w:rsidP="00EE53C0">
            <w:pPr>
              <w:jc w:val="right"/>
            </w:pPr>
            <w:r>
              <w:t>1,029,774,636.42</w:t>
            </w:r>
          </w:p>
        </w:tc>
        <w:tc>
          <w:tcPr>
            <w:tcW w:w="2557" w:type="dxa"/>
          </w:tcPr>
          <w:p w:rsidR="00EE53C0" w:rsidRDefault="00EE53C0" w:rsidP="00EE53C0">
            <w:pPr>
              <w:jc w:val="right"/>
            </w:pPr>
            <w:r>
              <w:t>94.79</w:t>
            </w:r>
          </w:p>
        </w:tc>
      </w:tr>
    </w:tbl>
    <w:p w:rsidR="00EE53C0" w:rsidRDefault="00EE53C0" w:rsidP="00EE53C0">
      <w:pPr>
        <w:pStyle w:val="-2"/>
        <w:spacing w:before="312"/>
      </w:pPr>
      <w:r>
        <w:rPr>
          <w:rFonts w:hint="eastAsia"/>
        </w:rPr>
        <w:t>报告期末按公允价值占基金资产净值比例大小排名的前五名债券投资明细</w:t>
      </w:r>
    </w:p>
    <w:p w:rsidR="00EE53C0" w:rsidRDefault="00EE53C0" w:rsidP="00EE53C0">
      <w:pPr>
        <w:jc w:val="right"/>
      </w:pPr>
      <w:r>
        <w:rPr>
          <w:rFonts w:hint="eastAsia"/>
        </w:rPr>
        <w:t>金额单位：人民币元</w:t>
      </w:r>
    </w:p>
    <w:tbl>
      <w:tblPr>
        <w:tblStyle w:val="-0"/>
        <w:tblW w:w="9783" w:type="dxa"/>
        <w:tblLayout w:type="fixed"/>
        <w:tblLook w:val="04A0" w:firstRow="1" w:lastRow="0" w:firstColumn="1" w:lastColumn="0" w:noHBand="0" w:noVBand="1"/>
      </w:tblPr>
      <w:tblGrid>
        <w:gridCol w:w="646"/>
        <w:gridCol w:w="1162"/>
        <w:gridCol w:w="3212"/>
        <w:gridCol w:w="1531"/>
        <w:gridCol w:w="1985"/>
        <w:gridCol w:w="1247"/>
      </w:tblGrid>
      <w:tr w:rsidR="00EE53C0" w:rsidTr="00BA3396">
        <w:trPr>
          <w:cnfStyle w:val="100000000000" w:firstRow="1" w:lastRow="0" w:firstColumn="0" w:lastColumn="0" w:oddVBand="0" w:evenVBand="0" w:oddHBand="0" w:evenHBand="0" w:firstRowFirstColumn="0" w:firstRowLastColumn="0" w:lastRowFirstColumn="0" w:lastRowLastColumn="0"/>
        </w:trPr>
        <w:tc>
          <w:tcPr>
            <w:tcW w:w="646" w:type="dxa"/>
          </w:tcPr>
          <w:p w:rsidR="00EE53C0" w:rsidRDefault="00EE53C0" w:rsidP="00EE53C0">
            <w:pPr>
              <w:jc w:val="center"/>
            </w:pPr>
            <w:r>
              <w:rPr>
                <w:rFonts w:hint="eastAsia"/>
              </w:rPr>
              <w:lastRenderedPageBreak/>
              <w:t>序号</w:t>
            </w:r>
          </w:p>
        </w:tc>
        <w:tc>
          <w:tcPr>
            <w:tcW w:w="1162" w:type="dxa"/>
          </w:tcPr>
          <w:p w:rsidR="00EE53C0" w:rsidRDefault="00EE53C0" w:rsidP="00EE53C0">
            <w:pPr>
              <w:jc w:val="center"/>
            </w:pPr>
            <w:r>
              <w:rPr>
                <w:rFonts w:hint="eastAsia"/>
              </w:rPr>
              <w:t>债券代码</w:t>
            </w:r>
          </w:p>
        </w:tc>
        <w:tc>
          <w:tcPr>
            <w:tcW w:w="3212" w:type="dxa"/>
          </w:tcPr>
          <w:p w:rsidR="00EE53C0" w:rsidRDefault="00EE53C0" w:rsidP="00EE53C0">
            <w:pPr>
              <w:jc w:val="center"/>
            </w:pPr>
            <w:r>
              <w:rPr>
                <w:rFonts w:hint="eastAsia"/>
              </w:rPr>
              <w:t>债券名称</w:t>
            </w:r>
          </w:p>
        </w:tc>
        <w:tc>
          <w:tcPr>
            <w:tcW w:w="1531" w:type="dxa"/>
          </w:tcPr>
          <w:p w:rsidR="00EE53C0" w:rsidRDefault="00EE53C0" w:rsidP="00EE53C0">
            <w:pPr>
              <w:jc w:val="center"/>
            </w:pPr>
            <w:r>
              <w:rPr>
                <w:rFonts w:hint="eastAsia"/>
              </w:rPr>
              <w:t>数量（张）</w:t>
            </w:r>
          </w:p>
        </w:tc>
        <w:tc>
          <w:tcPr>
            <w:tcW w:w="1985" w:type="dxa"/>
          </w:tcPr>
          <w:p w:rsidR="00EE53C0" w:rsidRDefault="00EE53C0" w:rsidP="00EE53C0">
            <w:pPr>
              <w:jc w:val="center"/>
            </w:pPr>
            <w:r>
              <w:rPr>
                <w:rFonts w:hint="eastAsia"/>
              </w:rPr>
              <w:t>公允价值（元）</w:t>
            </w:r>
          </w:p>
        </w:tc>
        <w:tc>
          <w:tcPr>
            <w:tcW w:w="1247" w:type="dxa"/>
          </w:tcPr>
          <w:p w:rsidR="00EE53C0" w:rsidRDefault="00EE53C0" w:rsidP="00EE53C0">
            <w:pPr>
              <w:jc w:val="center"/>
            </w:pPr>
            <w:r>
              <w:rPr>
                <w:rFonts w:hint="eastAsia"/>
              </w:rPr>
              <w:t>占基金资产净值比例（％）</w:t>
            </w:r>
          </w:p>
        </w:tc>
      </w:tr>
      <w:tr w:rsidR="00EE53C0" w:rsidTr="00BA3396">
        <w:tc>
          <w:tcPr>
            <w:tcW w:w="646" w:type="dxa"/>
          </w:tcPr>
          <w:p w:rsidR="00EE53C0" w:rsidRDefault="00EE53C0" w:rsidP="00EE53C0">
            <w:pPr>
              <w:jc w:val="center"/>
            </w:pPr>
            <w:r>
              <w:t>1</w:t>
            </w:r>
          </w:p>
        </w:tc>
        <w:tc>
          <w:tcPr>
            <w:tcW w:w="1162" w:type="dxa"/>
          </w:tcPr>
          <w:p w:rsidR="00EE53C0" w:rsidRDefault="00EE53C0" w:rsidP="00EE53C0">
            <w:pPr>
              <w:jc w:val="left"/>
            </w:pPr>
            <w:r>
              <w:t>102300386</w:t>
            </w:r>
          </w:p>
        </w:tc>
        <w:tc>
          <w:tcPr>
            <w:tcW w:w="3212" w:type="dxa"/>
          </w:tcPr>
          <w:p w:rsidR="00EE53C0" w:rsidRDefault="00EE53C0" w:rsidP="00EE53C0">
            <w:pPr>
              <w:jc w:val="left"/>
            </w:pPr>
            <w:r>
              <w:rPr>
                <w:rFonts w:hint="eastAsia"/>
              </w:rPr>
              <w:t>23</w:t>
            </w:r>
            <w:r>
              <w:rPr>
                <w:rFonts w:hint="eastAsia"/>
              </w:rPr>
              <w:t>中建</w:t>
            </w:r>
            <w:r>
              <w:rPr>
                <w:rFonts w:hint="eastAsia"/>
              </w:rPr>
              <w:t>MTN001</w:t>
            </w:r>
          </w:p>
        </w:tc>
        <w:tc>
          <w:tcPr>
            <w:tcW w:w="1531" w:type="dxa"/>
          </w:tcPr>
          <w:p w:rsidR="00EE53C0" w:rsidRDefault="00EE53C0" w:rsidP="00EE53C0">
            <w:pPr>
              <w:jc w:val="right"/>
            </w:pPr>
            <w:r>
              <w:t>500,000</w:t>
            </w:r>
          </w:p>
        </w:tc>
        <w:tc>
          <w:tcPr>
            <w:tcW w:w="1985" w:type="dxa"/>
          </w:tcPr>
          <w:p w:rsidR="00EE53C0" w:rsidRDefault="00EE53C0" w:rsidP="00EE53C0">
            <w:pPr>
              <w:jc w:val="right"/>
            </w:pPr>
            <w:r>
              <w:t>51,859,180.33</w:t>
            </w:r>
          </w:p>
        </w:tc>
        <w:tc>
          <w:tcPr>
            <w:tcW w:w="1247" w:type="dxa"/>
          </w:tcPr>
          <w:p w:rsidR="00EE53C0" w:rsidRDefault="00EE53C0" w:rsidP="00EE53C0">
            <w:pPr>
              <w:jc w:val="right"/>
            </w:pPr>
            <w:r>
              <w:t>4.77</w:t>
            </w:r>
          </w:p>
        </w:tc>
      </w:tr>
      <w:tr w:rsidR="00EE53C0" w:rsidTr="00BA3396">
        <w:tc>
          <w:tcPr>
            <w:tcW w:w="646" w:type="dxa"/>
          </w:tcPr>
          <w:p w:rsidR="00EE53C0" w:rsidRDefault="00EE53C0" w:rsidP="00EE53C0">
            <w:pPr>
              <w:jc w:val="center"/>
            </w:pPr>
            <w:r>
              <w:t>2</w:t>
            </w:r>
          </w:p>
        </w:tc>
        <w:tc>
          <w:tcPr>
            <w:tcW w:w="1162" w:type="dxa"/>
          </w:tcPr>
          <w:p w:rsidR="00EE53C0" w:rsidRDefault="00EE53C0" w:rsidP="00EE53C0">
            <w:pPr>
              <w:jc w:val="left"/>
            </w:pPr>
            <w:r>
              <w:t>102380915</w:t>
            </w:r>
          </w:p>
        </w:tc>
        <w:tc>
          <w:tcPr>
            <w:tcW w:w="3212" w:type="dxa"/>
          </w:tcPr>
          <w:p w:rsidR="00EE53C0" w:rsidRDefault="00EE53C0" w:rsidP="00EE53C0">
            <w:pPr>
              <w:jc w:val="left"/>
            </w:pPr>
            <w:r>
              <w:rPr>
                <w:rFonts w:hint="eastAsia"/>
              </w:rPr>
              <w:t>23</w:t>
            </w:r>
            <w:r>
              <w:rPr>
                <w:rFonts w:hint="eastAsia"/>
              </w:rPr>
              <w:t>中建二局</w:t>
            </w:r>
            <w:r>
              <w:rPr>
                <w:rFonts w:hint="eastAsia"/>
              </w:rPr>
              <w:t>MTN001(</w:t>
            </w:r>
            <w:r>
              <w:rPr>
                <w:rFonts w:hint="eastAsia"/>
              </w:rPr>
              <w:t>科创票据</w:t>
            </w:r>
            <w:r>
              <w:rPr>
                <w:rFonts w:hint="eastAsia"/>
              </w:rPr>
              <w:t>)</w:t>
            </w:r>
          </w:p>
        </w:tc>
        <w:tc>
          <w:tcPr>
            <w:tcW w:w="1531" w:type="dxa"/>
          </w:tcPr>
          <w:p w:rsidR="00EE53C0" w:rsidRDefault="00EE53C0" w:rsidP="00EE53C0">
            <w:pPr>
              <w:jc w:val="right"/>
            </w:pPr>
            <w:r>
              <w:t>300,000</w:t>
            </w:r>
          </w:p>
        </w:tc>
        <w:tc>
          <w:tcPr>
            <w:tcW w:w="1985" w:type="dxa"/>
          </w:tcPr>
          <w:p w:rsidR="00EE53C0" w:rsidRDefault="00EE53C0" w:rsidP="00EE53C0">
            <w:pPr>
              <w:jc w:val="right"/>
            </w:pPr>
            <w:r>
              <w:t>31,526,426.23</w:t>
            </w:r>
          </w:p>
        </w:tc>
        <w:tc>
          <w:tcPr>
            <w:tcW w:w="1247" w:type="dxa"/>
          </w:tcPr>
          <w:p w:rsidR="00EE53C0" w:rsidRDefault="00EE53C0" w:rsidP="00EE53C0">
            <w:pPr>
              <w:jc w:val="right"/>
            </w:pPr>
            <w:r>
              <w:t>2.90</w:t>
            </w:r>
          </w:p>
        </w:tc>
      </w:tr>
      <w:tr w:rsidR="00EE53C0" w:rsidTr="00BA3396">
        <w:tc>
          <w:tcPr>
            <w:tcW w:w="646" w:type="dxa"/>
          </w:tcPr>
          <w:p w:rsidR="00EE53C0" w:rsidRDefault="00EE53C0" w:rsidP="00EE53C0">
            <w:pPr>
              <w:jc w:val="center"/>
            </w:pPr>
            <w:r>
              <w:t>3</w:t>
            </w:r>
          </w:p>
        </w:tc>
        <w:tc>
          <w:tcPr>
            <w:tcW w:w="1162" w:type="dxa"/>
          </w:tcPr>
          <w:p w:rsidR="00EE53C0" w:rsidRDefault="00EE53C0" w:rsidP="00EE53C0">
            <w:pPr>
              <w:jc w:val="left"/>
            </w:pPr>
            <w:r>
              <w:t>115248</w:t>
            </w:r>
          </w:p>
        </w:tc>
        <w:tc>
          <w:tcPr>
            <w:tcW w:w="3212" w:type="dxa"/>
          </w:tcPr>
          <w:p w:rsidR="00EE53C0" w:rsidRDefault="00EE53C0" w:rsidP="00EE53C0">
            <w:pPr>
              <w:jc w:val="left"/>
            </w:pPr>
            <w:r>
              <w:rPr>
                <w:rFonts w:hint="eastAsia"/>
              </w:rPr>
              <w:t>建工</w:t>
            </w:r>
            <w:r>
              <w:rPr>
                <w:rFonts w:hint="eastAsia"/>
              </w:rPr>
              <w:t>KY04</w:t>
            </w:r>
          </w:p>
        </w:tc>
        <w:tc>
          <w:tcPr>
            <w:tcW w:w="1531" w:type="dxa"/>
          </w:tcPr>
          <w:p w:rsidR="00EE53C0" w:rsidRDefault="00EE53C0" w:rsidP="00EE53C0">
            <w:pPr>
              <w:jc w:val="right"/>
            </w:pPr>
            <w:r>
              <w:t>300,000</w:t>
            </w:r>
          </w:p>
        </w:tc>
        <w:tc>
          <w:tcPr>
            <w:tcW w:w="1985" w:type="dxa"/>
          </w:tcPr>
          <w:p w:rsidR="00EE53C0" w:rsidRDefault="00EE53C0" w:rsidP="00EE53C0">
            <w:pPr>
              <w:jc w:val="right"/>
            </w:pPr>
            <w:r>
              <w:t>31,417,800.00</w:t>
            </w:r>
          </w:p>
        </w:tc>
        <w:tc>
          <w:tcPr>
            <w:tcW w:w="1247" w:type="dxa"/>
          </w:tcPr>
          <w:p w:rsidR="00EE53C0" w:rsidRDefault="00EE53C0" w:rsidP="00EE53C0">
            <w:pPr>
              <w:jc w:val="right"/>
            </w:pPr>
            <w:r>
              <w:t>2.89</w:t>
            </w:r>
          </w:p>
        </w:tc>
      </w:tr>
      <w:tr w:rsidR="00EE53C0" w:rsidTr="00BA3396">
        <w:tc>
          <w:tcPr>
            <w:tcW w:w="646" w:type="dxa"/>
          </w:tcPr>
          <w:p w:rsidR="00EE53C0" w:rsidRDefault="00EE53C0" w:rsidP="00EE53C0">
            <w:pPr>
              <w:jc w:val="center"/>
            </w:pPr>
            <w:r>
              <w:t>4</w:t>
            </w:r>
          </w:p>
        </w:tc>
        <w:tc>
          <w:tcPr>
            <w:tcW w:w="1162" w:type="dxa"/>
          </w:tcPr>
          <w:p w:rsidR="00EE53C0" w:rsidRDefault="00EE53C0" w:rsidP="00EE53C0">
            <w:pPr>
              <w:jc w:val="left"/>
            </w:pPr>
            <w:r>
              <w:t>115447</w:t>
            </w:r>
          </w:p>
        </w:tc>
        <w:tc>
          <w:tcPr>
            <w:tcW w:w="3212" w:type="dxa"/>
          </w:tcPr>
          <w:p w:rsidR="00EE53C0" w:rsidRDefault="00EE53C0" w:rsidP="00EE53C0">
            <w:pPr>
              <w:jc w:val="left"/>
            </w:pPr>
            <w:r>
              <w:rPr>
                <w:rFonts w:hint="eastAsia"/>
              </w:rPr>
              <w:t>金隅</w:t>
            </w:r>
            <w:r>
              <w:rPr>
                <w:rFonts w:hint="eastAsia"/>
              </w:rPr>
              <w:t>KY05</w:t>
            </w:r>
          </w:p>
        </w:tc>
        <w:tc>
          <w:tcPr>
            <w:tcW w:w="1531" w:type="dxa"/>
          </w:tcPr>
          <w:p w:rsidR="00EE53C0" w:rsidRDefault="00EE53C0" w:rsidP="00EE53C0">
            <w:pPr>
              <w:jc w:val="right"/>
            </w:pPr>
            <w:r>
              <w:t>300,000</w:t>
            </w:r>
          </w:p>
        </w:tc>
        <w:tc>
          <w:tcPr>
            <w:tcW w:w="1985" w:type="dxa"/>
          </w:tcPr>
          <w:p w:rsidR="00EE53C0" w:rsidRDefault="00EE53C0" w:rsidP="00EE53C0">
            <w:pPr>
              <w:jc w:val="right"/>
            </w:pPr>
            <w:r>
              <w:t>31,081,619.18</w:t>
            </w:r>
          </w:p>
        </w:tc>
        <w:tc>
          <w:tcPr>
            <w:tcW w:w="1247" w:type="dxa"/>
          </w:tcPr>
          <w:p w:rsidR="00EE53C0" w:rsidRDefault="00EE53C0" w:rsidP="00EE53C0">
            <w:pPr>
              <w:jc w:val="right"/>
            </w:pPr>
            <w:r>
              <w:t>2.86</w:t>
            </w:r>
          </w:p>
        </w:tc>
      </w:tr>
      <w:tr w:rsidR="00EE53C0" w:rsidTr="00BA3396">
        <w:tc>
          <w:tcPr>
            <w:tcW w:w="646" w:type="dxa"/>
          </w:tcPr>
          <w:p w:rsidR="00EE53C0" w:rsidRDefault="00EE53C0" w:rsidP="00EE53C0">
            <w:pPr>
              <w:jc w:val="center"/>
            </w:pPr>
            <w:r>
              <w:t>5</w:t>
            </w:r>
          </w:p>
        </w:tc>
        <w:tc>
          <w:tcPr>
            <w:tcW w:w="1162" w:type="dxa"/>
          </w:tcPr>
          <w:p w:rsidR="00EE53C0" w:rsidRDefault="00EE53C0" w:rsidP="00EE53C0">
            <w:pPr>
              <w:jc w:val="left"/>
            </w:pPr>
            <w:r>
              <w:t>270022</w:t>
            </w:r>
          </w:p>
        </w:tc>
        <w:tc>
          <w:tcPr>
            <w:tcW w:w="3212" w:type="dxa"/>
          </w:tcPr>
          <w:p w:rsidR="00EE53C0" w:rsidRDefault="00EE53C0" w:rsidP="00EE53C0">
            <w:pPr>
              <w:jc w:val="left"/>
            </w:pPr>
            <w:r>
              <w:rPr>
                <w:rFonts w:hint="eastAsia"/>
              </w:rPr>
              <w:t>23</w:t>
            </w:r>
            <w:r>
              <w:rPr>
                <w:rFonts w:hint="eastAsia"/>
              </w:rPr>
              <w:t>首集</w:t>
            </w:r>
            <w:r>
              <w:rPr>
                <w:rFonts w:hint="eastAsia"/>
              </w:rPr>
              <w:t>01</w:t>
            </w:r>
          </w:p>
        </w:tc>
        <w:tc>
          <w:tcPr>
            <w:tcW w:w="1531" w:type="dxa"/>
          </w:tcPr>
          <w:p w:rsidR="00EE53C0" w:rsidRDefault="00EE53C0" w:rsidP="00EE53C0">
            <w:pPr>
              <w:jc w:val="right"/>
            </w:pPr>
            <w:r>
              <w:t>300,000</w:t>
            </w:r>
          </w:p>
        </w:tc>
        <w:tc>
          <w:tcPr>
            <w:tcW w:w="1985" w:type="dxa"/>
          </w:tcPr>
          <w:p w:rsidR="00EE53C0" w:rsidRDefault="00EE53C0" w:rsidP="00EE53C0">
            <w:pPr>
              <w:jc w:val="right"/>
            </w:pPr>
            <w:r>
              <w:t>31,023,460.28</w:t>
            </w:r>
          </w:p>
        </w:tc>
        <w:tc>
          <w:tcPr>
            <w:tcW w:w="1247" w:type="dxa"/>
          </w:tcPr>
          <w:p w:rsidR="00EE53C0" w:rsidRDefault="00EE53C0" w:rsidP="00EE53C0">
            <w:pPr>
              <w:jc w:val="right"/>
            </w:pPr>
            <w:r>
              <w:t>2.86</w:t>
            </w:r>
          </w:p>
        </w:tc>
      </w:tr>
    </w:tbl>
    <w:p w:rsidR="00EE53C0" w:rsidRDefault="00EE53C0" w:rsidP="00EE53C0">
      <w:pPr>
        <w:pStyle w:val="-2"/>
        <w:spacing w:before="312"/>
      </w:pPr>
      <w:r>
        <w:rPr>
          <w:rFonts w:hint="eastAsia"/>
        </w:rPr>
        <w:t>报告期末按公允价值占基金资产净值比例大小排名的前十名资产支持证券投资明细</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EE53C0" w:rsidTr="00EE53C0">
        <w:trPr>
          <w:cnfStyle w:val="100000000000" w:firstRow="1" w:lastRow="0" w:firstColumn="0" w:lastColumn="0" w:oddVBand="0" w:evenVBand="0" w:oddHBand="0" w:evenHBand="0" w:firstRowFirstColumn="0" w:firstRowLastColumn="0" w:lastRowFirstColumn="0" w:lastRowLastColumn="0"/>
        </w:trPr>
        <w:tc>
          <w:tcPr>
            <w:tcW w:w="646" w:type="dxa"/>
          </w:tcPr>
          <w:p w:rsidR="00EE53C0" w:rsidRDefault="00EE53C0" w:rsidP="00EE53C0">
            <w:pPr>
              <w:jc w:val="center"/>
            </w:pPr>
            <w:r>
              <w:rPr>
                <w:rFonts w:hint="eastAsia"/>
              </w:rPr>
              <w:t>序号</w:t>
            </w:r>
          </w:p>
        </w:tc>
        <w:tc>
          <w:tcPr>
            <w:tcW w:w="1162" w:type="dxa"/>
          </w:tcPr>
          <w:p w:rsidR="00EE53C0" w:rsidRDefault="00EE53C0" w:rsidP="00EE53C0">
            <w:pPr>
              <w:jc w:val="center"/>
            </w:pPr>
            <w:r>
              <w:rPr>
                <w:rFonts w:hint="eastAsia"/>
              </w:rPr>
              <w:t>证券代码</w:t>
            </w:r>
          </w:p>
        </w:tc>
        <w:tc>
          <w:tcPr>
            <w:tcW w:w="1928" w:type="dxa"/>
          </w:tcPr>
          <w:p w:rsidR="00EE53C0" w:rsidRDefault="00EE53C0" w:rsidP="00EE53C0">
            <w:pPr>
              <w:jc w:val="center"/>
            </w:pPr>
            <w:r>
              <w:rPr>
                <w:rFonts w:hint="eastAsia"/>
              </w:rPr>
              <w:t>证券名称</w:t>
            </w:r>
          </w:p>
        </w:tc>
        <w:tc>
          <w:tcPr>
            <w:tcW w:w="1140" w:type="dxa"/>
          </w:tcPr>
          <w:p w:rsidR="00EE53C0" w:rsidRDefault="00EE53C0" w:rsidP="00EE53C0">
            <w:pPr>
              <w:jc w:val="center"/>
            </w:pPr>
            <w:r>
              <w:rPr>
                <w:rFonts w:hint="eastAsia"/>
              </w:rPr>
              <w:t>数量（份）</w:t>
            </w:r>
          </w:p>
        </w:tc>
        <w:tc>
          <w:tcPr>
            <w:tcW w:w="1814" w:type="dxa"/>
          </w:tcPr>
          <w:p w:rsidR="00EE53C0" w:rsidRDefault="00EE53C0" w:rsidP="00EE53C0">
            <w:pPr>
              <w:jc w:val="center"/>
            </w:pPr>
            <w:r>
              <w:rPr>
                <w:rFonts w:hint="eastAsia"/>
              </w:rPr>
              <w:t>公允价值（元）</w:t>
            </w:r>
          </w:p>
        </w:tc>
        <w:tc>
          <w:tcPr>
            <w:tcW w:w="1814" w:type="dxa"/>
          </w:tcPr>
          <w:p w:rsidR="00EE53C0" w:rsidRDefault="00EE53C0" w:rsidP="00EE53C0">
            <w:pPr>
              <w:jc w:val="center"/>
            </w:pPr>
            <w:r>
              <w:rPr>
                <w:rFonts w:hint="eastAsia"/>
              </w:rPr>
              <w:t>占基金资产净值比例（</w:t>
            </w:r>
            <w:r>
              <w:rPr>
                <w:rFonts w:hint="eastAsia"/>
              </w:rPr>
              <w:t>%</w:t>
            </w:r>
            <w:r>
              <w:rPr>
                <w:rFonts w:hint="eastAsia"/>
              </w:rPr>
              <w:t>）</w:t>
            </w:r>
          </w:p>
        </w:tc>
      </w:tr>
      <w:tr w:rsidR="00EE53C0" w:rsidTr="00EE53C0">
        <w:tc>
          <w:tcPr>
            <w:tcW w:w="646" w:type="dxa"/>
          </w:tcPr>
          <w:p w:rsidR="00EE53C0" w:rsidRDefault="00EE53C0" w:rsidP="00EE53C0">
            <w:pPr>
              <w:jc w:val="center"/>
            </w:pPr>
            <w:r>
              <w:t>1</w:t>
            </w:r>
          </w:p>
        </w:tc>
        <w:tc>
          <w:tcPr>
            <w:tcW w:w="1162" w:type="dxa"/>
          </w:tcPr>
          <w:p w:rsidR="00EE53C0" w:rsidRDefault="00EE53C0" w:rsidP="00EE53C0">
            <w:pPr>
              <w:jc w:val="left"/>
            </w:pPr>
            <w:r>
              <w:t>199558</w:t>
            </w:r>
          </w:p>
        </w:tc>
        <w:tc>
          <w:tcPr>
            <w:tcW w:w="1928" w:type="dxa"/>
          </w:tcPr>
          <w:p w:rsidR="00EE53C0" w:rsidRDefault="00EE53C0" w:rsidP="00EE53C0">
            <w:pPr>
              <w:jc w:val="left"/>
            </w:pPr>
            <w:r>
              <w:rPr>
                <w:rFonts w:hint="eastAsia"/>
              </w:rPr>
              <w:t>工鑫</w:t>
            </w:r>
            <w:r>
              <w:rPr>
                <w:rFonts w:hint="eastAsia"/>
              </w:rPr>
              <w:t>19A2</w:t>
            </w:r>
          </w:p>
        </w:tc>
        <w:tc>
          <w:tcPr>
            <w:tcW w:w="1140" w:type="dxa"/>
          </w:tcPr>
          <w:p w:rsidR="00EE53C0" w:rsidRDefault="00EE53C0" w:rsidP="00EE53C0">
            <w:pPr>
              <w:jc w:val="right"/>
            </w:pPr>
            <w:r>
              <w:t>100,000</w:t>
            </w:r>
          </w:p>
        </w:tc>
        <w:tc>
          <w:tcPr>
            <w:tcW w:w="1814" w:type="dxa"/>
          </w:tcPr>
          <w:p w:rsidR="00EE53C0" w:rsidRDefault="00EE53C0" w:rsidP="00EE53C0">
            <w:pPr>
              <w:jc w:val="right"/>
            </w:pPr>
            <w:r>
              <w:t>10,384,345.21</w:t>
            </w:r>
          </w:p>
        </w:tc>
        <w:tc>
          <w:tcPr>
            <w:tcW w:w="1814" w:type="dxa"/>
          </w:tcPr>
          <w:p w:rsidR="00EE53C0" w:rsidRDefault="00EE53C0" w:rsidP="00EE53C0">
            <w:pPr>
              <w:jc w:val="right"/>
            </w:pPr>
            <w:r>
              <w:t>0.96</w:t>
            </w:r>
          </w:p>
        </w:tc>
      </w:tr>
      <w:tr w:rsidR="00EE53C0" w:rsidTr="00EE53C0">
        <w:tc>
          <w:tcPr>
            <w:tcW w:w="646" w:type="dxa"/>
          </w:tcPr>
          <w:p w:rsidR="00EE53C0" w:rsidRDefault="00EE53C0" w:rsidP="00EE53C0">
            <w:pPr>
              <w:jc w:val="center"/>
            </w:pPr>
            <w:r>
              <w:t>2</w:t>
            </w:r>
          </w:p>
        </w:tc>
        <w:tc>
          <w:tcPr>
            <w:tcW w:w="1162" w:type="dxa"/>
          </w:tcPr>
          <w:p w:rsidR="00EE53C0" w:rsidRDefault="00EE53C0" w:rsidP="00EE53C0">
            <w:pPr>
              <w:jc w:val="left"/>
            </w:pPr>
            <w:r>
              <w:t>199630</w:t>
            </w:r>
          </w:p>
        </w:tc>
        <w:tc>
          <w:tcPr>
            <w:tcW w:w="1928" w:type="dxa"/>
          </w:tcPr>
          <w:p w:rsidR="00EE53C0" w:rsidRDefault="00EE53C0" w:rsidP="00EE53C0">
            <w:pPr>
              <w:jc w:val="left"/>
            </w:pPr>
            <w:r>
              <w:rPr>
                <w:rFonts w:hint="eastAsia"/>
              </w:rPr>
              <w:t>先锋</w:t>
            </w:r>
            <w:r>
              <w:rPr>
                <w:rFonts w:hint="eastAsia"/>
              </w:rPr>
              <w:t>1A</w:t>
            </w:r>
          </w:p>
        </w:tc>
        <w:tc>
          <w:tcPr>
            <w:tcW w:w="1140" w:type="dxa"/>
          </w:tcPr>
          <w:p w:rsidR="00EE53C0" w:rsidRDefault="00EE53C0" w:rsidP="00EE53C0">
            <w:pPr>
              <w:jc w:val="right"/>
            </w:pPr>
            <w:r>
              <w:t>90,000</w:t>
            </w:r>
          </w:p>
        </w:tc>
        <w:tc>
          <w:tcPr>
            <w:tcW w:w="1814" w:type="dxa"/>
          </w:tcPr>
          <w:p w:rsidR="00EE53C0" w:rsidRDefault="00EE53C0" w:rsidP="00EE53C0">
            <w:pPr>
              <w:jc w:val="right"/>
            </w:pPr>
            <w:r>
              <w:t>9,345,910.68</w:t>
            </w:r>
          </w:p>
        </w:tc>
        <w:tc>
          <w:tcPr>
            <w:tcW w:w="1814" w:type="dxa"/>
          </w:tcPr>
          <w:p w:rsidR="00EE53C0" w:rsidRDefault="00EE53C0" w:rsidP="00EE53C0">
            <w:pPr>
              <w:jc w:val="right"/>
            </w:pPr>
            <w:r>
              <w:t>0.86</w:t>
            </w:r>
          </w:p>
        </w:tc>
      </w:tr>
    </w:tbl>
    <w:p w:rsidR="00EE53C0" w:rsidRDefault="00EE53C0" w:rsidP="00EE53C0">
      <w:pPr>
        <w:pStyle w:val="-2"/>
        <w:spacing w:before="312"/>
      </w:pPr>
      <w:r>
        <w:rPr>
          <w:rFonts w:hint="eastAsia"/>
        </w:rPr>
        <w:t>报告期末按公允价值占基金资产净值比例大小排序的前五名贵金属投资明细</w:t>
      </w:r>
    </w:p>
    <w:p w:rsidR="00EE53C0" w:rsidRDefault="00EE53C0" w:rsidP="00EE53C0">
      <w:pPr>
        <w:pStyle w:val="-"/>
        <w:ind w:firstLine="420"/>
      </w:pPr>
      <w:r>
        <w:rPr>
          <w:rFonts w:hint="eastAsia"/>
        </w:rPr>
        <w:t>本基金本报告期末未持有贵金属。</w:t>
      </w:r>
    </w:p>
    <w:p w:rsidR="00EE53C0" w:rsidRDefault="00EE53C0" w:rsidP="00EE53C0">
      <w:pPr>
        <w:pStyle w:val="-2"/>
        <w:spacing w:before="312"/>
      </w:pPr>
      <w:r>
        <w:rPr>
          <w:rFonts w:hint="eastAsia"/>
        </w:rPr>
        <w:t>报告期末按公允价值占基金资产净值比例大小排名的前五名权证投资明细</w:t>
      </w:r>
    </w:p>
    <w:p w:rsidR="00EE53C0" w:rsidRDefault="00EE53C0" w:rsidP="00EE53C0">
      <w:pPr>
        <w:pStyle w:val="-"/>
        <w:ind w:firstLine="420"/>
      </w:pPr>
      <w:r>
        <w:rPr>
          <w:rFonts w:hint="eastAsia"/>
        </w:rPr>
        <w:t>本基金本报告期末未持有权证。</w:t>
      </w:r>
    </w:p>
    <w:p w:rsidR="00EE53C0" w:rsidRDefault="00EE53C0" w:rsidP="00EE53C0">
      <w:pPr>
        <w:pStyle w:val="-2"/>
        <w:spacing w:before="312"/>
      </w:pPr>
      <w:r>
        <w:rPr>
          <w:rFonts w:hint="eastAsia"/>
        </w:rPr>
        <w:t>报告期末本基金投资的股指期货交易情况说明</w:t>
      </w:r>
    </w:p>
    <w:p w:rsidR="00EE53C0" w:rsidRDefault="00EE53C0" w:rsidP="00EE53C0">
      <w:pPr>
        <w:pStyle w:val="-3"/>
        <w:spacing w:before="156" w:after="156"/>
      </w:pPr>
      <w:r>
        <w:rPr>
          <w:rFonts w:hint="eastAsia"/>
        </w:rPr>
        <w:t>报告期末本基金投资的股指期货持仓和损益明细</w:t>
      </w:r>
    </w:p>
    <w:p w:rsidR="00EE53C0" w:rsidRDefault="00EE53C0" w:rsidP="00EE53C0">
      <w:pPr>
        <w:pStyle w:val="-"/>
        <w:ind w:firstLine="420"/>
      </w:pPr>
      <w:r>
        <w:rPr>
          <w:rFonts w:hint="eastAsia"/>
        </w:rPr>
        <w:t>根据本基金合同规定，本基金不参与股指期货交易。</w:t>
      </w:r>
    </w:p>
    <w:p w:rsidR="00EE53C0" w:rsidRDefault="00EE53C0" w:rsidP="00EE53C0">
      <w:pPr>
        <w:pStyle w:val="-3"/>
        <w:spacing w:before="156" w:after="156"/>
      </w:pPr>
      <w:r>
        <w:rPr>
          <w:rFonts w:hint="eastAsia"/>
        </w:rPr>
        <w:t>本基金投资股指期货的投资政策</w:t>
      </w:r>
    </w:p>
    <w:p w:rsidR="00EE53C0" w:rsidRDefault="00EE53C0" w:rsidP="00EE53C0">
      <w:pPr>
        <w:pStyle w:val="-"/>
        <w:ind w:firstLine="420"/>
      </w:pPr>
      <w:r>
        <w:rPr>
          <w:rFonts w:hint="eastAsia"/>
        </w:rPr>
        <w:t>根据本基金合同规定，本基金不参与股指期货交易。</w:t>
      </w:r>
    </w:p>
    <w:p w:rsidR="00EE53C0" w:rsidRDefault="00EE53C0" w:rsidP="00EE53C0">
      <w:pPr>
        <w:pStyle w:val="-2"/>
        <w:spacing w:before="312"/>
      </w:pPr>
      <w:r>
        <w:rPr>
          <w:rFonts w:hint="eastAsia"/>
        </w:rPr>
        <w:t>报告期末本基金投资的国债期货交易情况说明</w:t>
      </w:r>
    </w:p>
    <w:p w:rsidR="00EE53C0" w:rsidRDefault="00EE53C0" w:rsidP="00EE53C0">
      <w:pPr>
        <w:pStyle w:val="-3"/>
        <w:spacing w:before="156" w:after="156"/>
      </w:pPr>
      <w:r>
        <w:rPr>
          <w:rFonts w:hint="eastAsia"/>
        </w:rPr>
        <w:t>本期国债期货投资政策</w:t>
      </w:r>
    </w:p>
    <w:p w:rsidR="00EE53C0" w:rsidRDefault="00EE53C0" w:rsidP="00EE53C0">
      <w:pPr>
        <w:pStyle w:val="-"/>
        <w:ind w:firstLine="420"/>
      </w:pPr>
      <w:r>
        <w:rPr>
          <w:rFonts w:hint="eastAsia"/>
        </w:rPr>
        <w:t>根据本基金合同规定，本基金不参与国债期货交易。</w:t>
      </w:r>
    </w:p>
    <w:p w:rsidR="00EE53C0" w:rsidRDefault="00EE53C0" w:rsidP="00EE53C0">
      <w:pPr>
        <w:pStyle w:val="-3"/>
        <w:spacing w:before="156" w:after="156"/>
      </w:pPr>
      <w:r>
        <w:rPr>
          <w:rFonts w:hint="eastAsia"/>
        </w:rPr>
        <w:t>报告期末本基金投资的国债期货持仓和损益明细</w:t>
      </w:r>
    </w:p>
    <w:p w:rsidR="00EE53C0" w:rsidRDefault="00EE53C0" w:rsidP="00EE53C0">
      <w:pPr>
        <w:pStyle w:val="-"/>
        <w:ind w:firstLine="420"/>
      </w:pPr>
      <w:r>
        <w:rPr>
          <w:rFonts w:hint="eastAsia"/>
        </w:rPr>
        <w:t>根据本基金合同规定，本基金不参与国债期货交易。</w:t>
      </w:r>
    </w:p>
    <w:p w:rsidR="00EE53C0" w:rsidRDefault="00EE53C0" w:rsidP="00EE53C0">
      <w:pPr>
        <w:pStyle w:val="-3"/>
        <w:spacing w:before="156" w:after="156"/>
      </w:pPr>
      <w:r>
        <w:rPr>
          <w:rFonts w:hint="eastAsia"/>
        </w:rPr>
        <w:t>本期国债期货投资评价</w:t>
      </w:r>
    </w:p>
    <w:p w:rsidR="00EE53C0" w:rsidRDefault="00EE53C0" w:rsidP="00EE53C0">
      <w:pPr>
        <w:pStyle w:val="-"/>
        <w:ind w:firstLine="420"/>
      </w:pPr>
      <w:r>
        <w:rPr>
          <w:rFonts w:hint="eastAsia"/>
        </w:rPr>
        <w:lastRenderedPageBreak/>
        <w:t>根据本基金合同规定，本基金不参与国债期货交易。</w:t>
      </w:r>
    </w:p>
    <w:p w:rsidR="00EE53C0" w:rsidRDefault="00EE53C0" w:rsidP="00EE53C0">
      <w:pPr>
        <w:pStyle w:val="-2"/>
        <w:spacing w:before="312"/>
      </w:pPr>
      <w:r>
        <w:rPr>
          <w:rFonts w:hint="eastAsia"/>
        </w:rPr>
        <w:t>投资组合报告附注</w:t>
      </w:r>
    </w:p>
    <w:p w:rsidR="00EE53C0" w:rsidRDefault="00EE53C0" w:rsidP="00EE53C0">
      <w:pPr>
        <w:pStyle w:val="-3"/>
        <w:spacing w:before="156" w:after="156"/>
      </w:pPr>
      <w:r>
        <w:t xml:space="preserve"> </w:t>
      </w:r>
    </w:p>
    <w:p w:rsidR="00EE53C0" w:rsidRDefault="00EE53C0" w:rsidP="00EE53C0">
      <w:pPr>
        <w:pStyle w:val="-"/>
        <w:ind w:firstLine="420"/>
      </w:pPr>
      <w:r>
        <w:rPr>
          <w:rFonts w:hint="eastAsia"/>
        </w:rPr>
        <w:t>报告期内基金投资的前十名证券除21工商银行永续债02（证券代码2128044）、21建设银行二级02（证券代码2128026）、23中建MTN001（证券代码102300386）、23中建二局MTN001(科创票据)（证券代码102380915）、23中建二局MTN002(科创票据)（证券代码102381091）、建工KY04（证券代码115248）外其他证券的发行主体未有被监管部门立案调查，不存在报告编制日前一年内受到公开谴责、处罚的情形。</w:t>
      </w:r>
    </w:p>
    <w:p w:rsidR="00EE53C0" w:rsidRDefault="00EE53C0" w:rsidP="00EE53C0">
      <w:pPr>
        <w:pStyle w:val="-"/>
        <w:ind w:firstLine="420"/>
      </w:pPr>
      <w:r>
        <w:rPr>
          <w:rFonts w:hint="eastAsia"/>
        </w:rPr>
        <w:t>1、21工商银行永续债02（证券代码2128044）</w:t>
      </w:r>
    </w:p>
    <w:p w:rsidR="00EE53C0" w:rsidRDefault="00EE53C0" w:rsidP="00EE53C0">
      <w:pPr>
        <w:pStyle w:val="-"/>
        <w:ind w:firstLine="420"/>
      </w:pPr>
      <w:r>
        <w:rPr>
          <w:rFonts w:hint="eastAsia"/>
        </w:rPr>
        <w:t>根据发布的相关公告，该证券发行人在报告期内因违规经营、内部制度不完善、违反反洗钱法、未依法履行职责等原因，多次受到监管机构的处罚。</w:t>
      </w:r>
    </w:p>
    <w:p w:rsidR="00EE53C0" w:rsidRDefault="00EE53C0" w:rsidP="00EE53C0">
      <w:pPr>
        <w:pStyle w:val="-"/>
        <w:ind w:firstLine="420"/>
      </w:pPr>
      <w:r>
        <w:rPr>
          <w:rFonts w:hint="eastAsia"/>
        </w:rPr>
        <w:t>2、21建设银行二级02（证券代码2128026）</w:t>
      </w:r>
    </w:p>
    <w:p w:rsidR="00EE53C0" w:rsidRDefault="00EE53C0" w:rsidP="00EE53C0">
      <w:pPr>
        <w:pStyle w:val="-"/>
        <w:ind w:firstLine="420"/>
      </w:pPr>
      <w:r>
        <w:rPr>
          <w:rFonts w:hint="eastAsia"/>
        </w:rPr>
        <w:t>根据发布的相关公告，该证券发行人在报告期内因违规经营、内部制度不完善、违反反洗钱法、未依法履行职责等原因，多次受到监管机构的处罚。</w:t>
      </w:r>
    </w:p>
    <w:p w:rsidR="00EE53C0" w:rsidRDefault="00EE53C0" w:rsidP="00EE53C0">
      <w:pPr>
        <w:pStyle w:val="-"/>
        <w:ind w:firstLine="420"/>
      </w:pPr>
      <w:r>
        <w:rPr>
          <w:rFonts w:hint="eastAsia"/>
        </w:rPr>
        <w:t>3、23中建MTN001（证券代码102300386）</w:t>
      </w:r>
    </w:p>
    <w:p w:rsidR="00EE53C0" w:rsidRDefault="00EE53C0" w:rsidP="00EE53C0">
      <w:pPr>
        <w:pStyle w:val="-"/>
        <w:ind w:firstLine="420"/>
      </w:pPr>
      <w:r>
        <w:rPr>
          <w:rFonts w:hint="eastAsia"/>
        </w:rPr>
        <w:t>根据发布的相关公告，该证券发行人在报告期内因欠税、违规经营、未依法履行职责等原因，多次受到监管机构的处罚。</w:t>
      </w:r>
    </w:p>
    <w:p w:rsidR="00EE53C0" w:rsidRDefault="00EE53C0" w:rsidP="00EE53C0">
      <w:pPr>
        <w:pStyle w:val="-"/>
        <w:ind w:firstLine="420"/>
      </w:pPr>
      <w:r>
        <w:rPr>
          <w:rFonts w:hint="eastAsia"/>
        </w:rPr>
        <w:t>4、23中建二局MTN001(科创票据)（证券代码102380915）</w:t>
      </w:r>
    </w:p>
    <w:p w:rsidR="00EE53C0" w:rsidRDefault="00EE53C0" w:rsidP="00EE53C0">
      <w:pPr>
        <w:pStyle w:val="-"/>
        <w:ind w:firstLine="420"/>
      </w:pPr>
      <w:r>
        <w:rPr>
          <w:rFonts w:hint="eastAsia"/>
        </w:rPr>
        <w:t>根据发布的相关公告，该证券发行人在报告期内因违规经营、涉嫌违反法律法规、未依法履行职责等原因，多次受到监管机构的处罚。</w:t>
      </w:r>
    </w:p>
    <w:p w:rsidR="00EE53C0" w:rsidRDefault="00EE53C0" w:rsidP="00EE53C0">
      <w:pPr>
        <w:pStyle w:val="-"/>
        <w:ind w:firstLine="420"/>
      </w:pPr>
      <w:r>
        <w:rPr>
          <w:rFonts w:hint="eastAsia"/>
        </w:rPr>
        <w:t>5、23中建二局MTN002(科创票据)（证券代码102381091）</w:t>
      </w:r>
    </w:p>
    <w:p w:rsidR="00EE53C0" w:rsidRDefault="00EE53C0" w:rsidP="00EE53C0">
      <w:pPr>
        <w:pStyle w:val="-"/>
        <w:ind w:firstLine="420"/>
      </w:pPr>
      <w:r>
        <w:rPr>
          <w:rFonts w:hint="eastAsia"/>
        </w:rPr>
        <w:t>根据发布的相关公告，该证券发行人在报告期内因违规经营、涉嫌违反法律法规、未依法履行职责等原因，多次受到监管机构的处罚。</w:t>
      </w:r>
    </w:p>
    <w:p w:rsidR="00EE53C0" w:rsidRDefault="00EE53C0" w:rsidP="00EE53C0">
      <w:pPr>
        <w:pStyle w:val="-"/>
        <w:ind w:firstLine="420"/>
      </w:pPr>
      <w:r>
        <w:rPr>
          <w:rFonts w:hint="eastAsia"/>
        </w:rPr>
        <w:t>6、建工KY04（证券代码115248）</w:t>
      </w:r>
    </w:p>
    <w:p w:rsidR="00EE53C0" w:rsidRDefault="00EE53C0" w:rsidP="00EE53C0">
      <w:pPr>
        <w:pStyle w:val="-"/>
        <w:ind w:firstLine="420"/>
      </w:pPr>
      <w:r>
        <w:rPr>
          <w:rFonts w:hint="eastAsia"/>
        </w:rPr>
        <w:t>根据发布的相关公告，该证券发行人在报告期内因环境污染、未依法履行职责等原因，多次受到监管机构的处罚。</w:t>
      </w:r>
    </w:p>
    <w:p w:rsidR="00EE53C0" w:rsidRDefault="00EE53C0" w:rsidP="00EE53C0">
      <w:pPr>
        <w:pStyle w:val="-"/>
        <w:ind w:firstLine="420"/>
      </w:pPr>
      <w:r>
        <w:rPr>
          <w:rFonts w:hint="eastAsia"/>
        </w:rPr>
        <w:t>对上述证券的投资决策程序的说明：本基金投资上述证券的投资决策程序符合相关法律法规和公司制度的要求。</w:t>
      </w:r>
    </w:p>
    <w:p w:rsidR="00EE53C0" w:rsidRDefault="00EE53C0" w:rsidP="00EE53C0">
      <w:pPr>
        <w:pStyle w:val="-3"/>
        <w:spacing w:before="156" w:after="156"/>
      </w:pPr>
      <w:r>
        <w:t xml:space="preserve"> </w:t>
      </w:r>
    </w:p>
    <w:p w:rsidR="00EE53C0" w:rsidRDefault="00EE53C0" w:rsidP="00EE53C0">
      <w:pPr>
        <w:pStyle w:val="-"/>
        <w:ind w:firstLine="420"/>
      </w:pPr>
      <w:r>
        <w:rPr>
          <w:rFonts w:hint="eastAsia"/>
        </w:rPr>
        <w:t>本基金投资的前十名股票没有超出基金合同规定的备选股票库，本基金管理人从制度和流程上要求股票必须先入库再买入。</w:t>
      </w:r>
    </w:p>
    <w:p w:rsidR="00EE53C0" w:rsidRDefault="00EE53C0" w:rsidP="00EE53C0">
      <w:pPr>
        <w:pStyle w:val="-3"/>
        <w:spacing w:before="156" w:after="156"/>
      </w:pPr>
      <w:r>
        <w:rPr>
          <w:rFonts w:hint="eastAsia"/>
        </w:rPr>
        <w:t>其他资产构成</w:t>
      </w:r>
    </w:p>
    <w:p w:rsidR="00EE53C0" w:rsidRDefault="00EE53C0" w:rsidP="00EE53C0">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743"/>
        <w:gridCol w:w="2977"/>
        <w:gridCol w:w="4785"/>
      </w:tblGrid>
      <w:tr w:rsidR="00EE53C0" w:rsidTr="00EE53C0">
        <w:trPr>
          <w:cnfStyle w:val="100000000000" w:firstRow="1" w:lastRow="0" w:firstColumn="0" w:lastColumn="0" w:oddVBand="0" w:evenVBand="0" w:oddHBand="0" w:evenHBand="0" w:firstRowFirstColumn="0" w:firstRowLastColumn="0" w:lastRowFirstColumn="0" w:lastRowLastColumn="0"/>
        </w:trPr>
        <w:tc>
          <w:tcPr>
            <w:tcW w:w="743" w:type="dxa"/>
          </w:tcPr>
          <w:p w:rsidR="00EE53C0" w:rsidRDefault="00EE53C0" w:rsidP="00EE53C0">
            <w:pPr>
              <w:jc w:val="center"/>
            </w:pPr>
            <w:r>
              <w:rPr>
                <w:rFonts w:hint="eastAsia"/>
              </w:rPr>
              <w:t>序号</w:t>
            </w:r>
          </w:p>
        </w:tc>
        <w:tc>
          <w:tcPr>
            <w:tcW w:w="2977" w:type="dxa"/>
          </w:tcPr>
          <w:p w:rsidR="00EE53C0" w:rsidRDefault="00EE53C0" w:rsidP="00EE53C0">
            <w:pPr>
              <w:jc w:val="center"/>
            </w:pPr>
            <w:r>
              <w:rPr>
                <w:rFonts w:hint="eastAsia"/>
              </w:rPr>
              <w:t>名称</w:t>
            </w:r>
          </w:p>
        </w:tc>
        <w:tc>
          <w:tcPr>
            <w:tcW w:w="4785" w:type="dxa"/>
          </w:tcPr>
          <w:p w:rsidR="00EE53C0" w:rsidRDefault="00EE53C0" w:rsidP="00EE53C0">
            <w:pPr>
              <w:jc w:val="center"/>
            </w:pPr>
            <w:r>
              <w:rPr>
                <w:rFonts w:hint="eastAsia"/>
              </w:rPr>
              <w:t>金额（元）</w:t>
            </w:r>
          </w:p>
        </w:tc>
      </w:tr>
      <w:tr w:rsidR="00EE53C0" w:rsidTr="00EE53C0">
        <w:tc>
          <w:tcPr>
            <w:tcW w:w="743" w:type="dxa"/>
          </w:tcPr>
          <w:p w:rsidR="00EE53C0" w:rsidRDefault="00EE53C0" w:rsidP="00EE53C0">
            <w:pPr>
              <w:jc w:val="center"/>
            </w:pPr>
            <w:r>
              <w:t>1</w:t>
            </w:r>
          </w:p>
        </w:tc>
        <w:tc>
          <w:tcPr>
            <w:tcW w:w="2977" w:type="dxa"/>
          </w:tcPr>
          <w:p w:rsidR="00EE53C0" w:rsidRDefault="00EE53C0" w:rsidP="00EE53C0">
            <w:pPr>
              <w:jc w:val="left"/>
            </w:pPr>
            <w:r>
              <w:rPr>
                <w:rFonts w:hint="eastAsia"/>
              </w:rPr>
              <w:t>存出保证金</w:t>
            </w:r>
          </w:p>
        </w:tc>
        <w:tc>
          <w:tcPr>
            <w:tcW w:w="4785" w:type="dxa"/>
          </w:tcPr>
          <w:p w:rsidR="00EE53C0" w:rsidRDefault="00EE53C0" w:rsidP="00EE53C0">
            <w:pPr>
              <w:jc w:val="right"/>
            </w:pPr>
            <w:r>
              <w:t>62,234.40</w:t>
            </w:r>
          </w:p>
        </w:tc>
      </w:tr>
      <w:tr w:rsidR="00EE53C0" w:rsidTr="00EE53C0">
        <w:tc>
          <w:tcPr>
            <w:tcW w:w="743" w:type="dxa"/>
          </w:tcPr>
          <w:p w:rsidR="00EE53C0" w:rsidRDefault="00EE53C0" w:rsidP="00EE53C0">
            <w:pPr>
              <w:jc w:val="center"/>
            </w:pPr>
            <w:r>
              <w:t>2</w:t>
            </w:r>
          </w:p>
        </w:tc>
        <w:tc>
          <w:tcPr>
            <w:tcW w:w="2977" w:type="dxa"/>
          </w:tcPr>
          <w:p w:rsidR="00EE53C0" w:rsidRDefault="00EE53C0" w:rsidP="00EE53C0">
            <w:pPr>
              <w:jc w:val="left"/>
            </w:pPr>
            <w:r>
              <w:rPr>
                <w:rFonts w:hint="eastAsia"/>
              </w:rPr>
              <w:t>应收清算款</w:t>
            </w:r>
          </w:p>
        </w:tc>
        <w:tc>
          <w:tcPr>
            <w:tcW w:w="4785" w:type="dxa"/>
          </w:tcPr>
          <w:p w:rsidR="00EE53C0" w:rsidRDefault="00EE53C0" w:rsidP="00EE53C0">
            <w:pPr>
              <w:jc w:val="right"/>
            </w:pPr>
            <w:r>
              <w:t>-</w:t>
            </w:r>
          </w:p>
        </w:tc>
      </w:tr>
      <w:tr w:rsidR="00EE53C0" w:rsidTr="00EE53C0">
        <w:tc>
          <w:tcPr>
            <w:tcW w:w="743" w:type="dxa"/>
          </w:tcPr>
          <w:p w:rsidR="00EE53C0" w:rsidRDefault="00EE53C0" w:rsidP="00EE53C0">
            <w:pPr>
              <w:jc w:val="center"/>
            </w:pPr>
            <w:r>
              <w:t>3</w:t>
            </w:r>
          </w:p>
        </w:tc>
        <w:tc>
          <w:tcPr>
            <w:tcW w:w="2977" w:type="dxa"/>
          </w:tcPr>
          <w:p w:rsidR="00EE53C0" w:rsidRDefault="00EE53C0" w:rsidP="00EE53C0">
            <w:pPr>
              <w:jc w:val="left"/>
            </w:pPr>
            <w:r>
              <w:rPr>
                <w:rFonts w:hint="eastAsia"/>
              </w:rPr>
              <w:t>应收股利</w:t>
            </w:r>
          </w:p>
        </w:tc>
        <w:tc>
          <w:tcPr>
            <w:tcW w:w="4785" w:type="dxa"/>
          </w:tcPr>
          <w:p w:rsidR="00EE53C0" w:rsidRDefault="00EE53C0" w:rsidP="00EE53C0">
            <w:pPr>
              <w:jc w:val="right"/>
            </w:pPr>
            <w:r>
              <w:t>-</w:t>
            </w:r>
          </w:p>
        </w:tc>
      </w:tr>
      <w:tr w:rsidR="00EE53C0" w:rsidTr="00EE53C0">
        <w:tc>
          <w:tcPr>
            <w:tcW w:w="743" w:type="dxa"/>
          </w:tcPr>
          <w:p w:rsidR="00EE53C0" w:rsidRDefault="00EE53C0" w:rsidP="00EE53C0">
            <w:pPr>
              <w:jc w:val="center"/>
            </w:pPr>
            <w:r>
              <w:t>4</w:t>
            </w:r>
          </w:p>
        </w:tc>
        <w:tc>
          <w:tcPr>
            <w:tcW w:w="2977" w:type="dxa"/>
          </w:tcPr>
          <w:p w:rsidR="00EE53C0" w:rsidRDefault="00EE53C0" w:rsidP="00EE53C0">
            <w:pPr>
              <w:jc w:val="left"/>
            </w:pPr>
            <w:r>
              <w:rPr>
                <w:rFonts w:hint="eastAsia"/>
              </w:rPr>
              <w:t>应收利息</w:t>
            </w:r>
          </w:p>
        </w:tc>
        <w:tc>
          <w:tcPr>
            <w:tcW w:w="4785" w:type="dxa"/>
          </w:tcPr>
          <w:p w:rsidR="00EE53C0" w:rsidRDefault="00EE53C0" w:rsidP="00EE53C0">
            <w:pPr>
              <w:jc w:val="right"/>
            </w:pPr>
            <w:r>
              <w:t>-</w:t>
            </w:r>
          </w:p>
        </w:tc>
      </w:tr>
      <w:tr w:rsidR="00EE53C0" w:rsidTr="00EE53C0">
        <w:tc>
          <w:tcPr>
            <w:tcW w:w="743" w:type="dxa"/>
          </w:tcPr>
          <w:p w:rsidR="00EE53C0" w:rsidRDefault="00EE53C0" w:rsidP="00EE53C0">
            <w:pPr>
              <w:jc w:val="center"/>
            </w:pPr>
            <w:r>
              <w:t>5</w:t>
            </w:r>
          </w:p>
        </w:tc>
        <w:tc>
          <w:tcPr>
            <w:tcW w:w="2977" w:type="dxa"/>
          </w:tcPr>
          <w:p w:rsidR="00EE53C0" w:rsidRDefault="00EE53C0" w:rsidP="00EE53C0">
            <w:pPr>
              <w:jc w:val="left"/>
            </w:pPr>
            <w:r>
              <w:rPr>
                <w:rFonts w:hint="eastAsia"/>
              </w:rPr>
              <w:t>应收申购款</w:t>
            </w:r>
          </w:p>
        </w:tc>
        <w:tc>
          <w:tcPr>
            <w:tcW w:w="4785" w:type="dxa"/>
          </w:tcPr>
          <w:p w:rsidR="00EE53C0" w:rsidRDefault="00EE53C0" w:rsidP="00EE53C0">
            <w:pPr>
              <w:jc w:val="right"/>
            </w:pPr>
            <w:r>
              <w:t>68,960.28</w:t>
            </w:r>
          </w:p>
        </w:tc>
      </w:tr>
      <w:tr w:rsidR="00EE53C0" w:rsidTr="00EE53C0">
        <w:tc>
          <w:tcPr>
            <w:tcW w:w="743" w:type="dxa"/>
          </w:tcPr>
          <w:p w:rsidR="00EE53C0" w:rsidRDefault="00EE53C0" w:rsidP="00EE53C0">
            <w:pPr>
              <w:jc w:val="center"/>
            </w:pPr>
            <w:r>
              <w:t>6</w:t>
            </w:r>
          </w:p>
        </w:tc>
        <w:tc>
          <w:tcPr>
            <w:tcW w:w="2977" w:type="dxa"/>
          </w:tcPr>
          <w:p w:rsidR="00EE53C0" w:rsidRDefault="00EE53C0" w:rsidP="00EE53C0">
            <w:pPr>
              <w:jc w:val="left"/>
            </w:pPr>
            <w:r>
              <w:rPr>
                <w:rFonts w:hint="eastAsia"/>
              </w:rPr>
              <w:t>其他应收款</w:t>
            </w:r>
          </w:p>
        </w:tc>
        <w:tc>
          <w:tcPr>
            <w:tcW w:w="4785" w:type="dxa"/>
          </w:tcPr>
          <w:p w:rsidR="00EE53C0" w:rsidRDefault="00EE53C0" w:rsidP="00EE53C0">
            <w:pPr>
              <w:jc w:val="right"/>
            </w:pPr>
            <w:r>
              <w:t>-</w:t>
            </w:r>
          </w:p>
        </w:tc>
      </w:tr>
      <w:tr w:rsidR="00EE53C0" w:rsidTr="00EE53C0">
        <w:tc>
          <w:tcPr>
            <w:tcW w:w="743" w:type="dxa"/>
          </w:tcPr>
          <w:p w:rsidR="00EE53C0" w:rsidRDefault="00EE53C0" w:rsidP="00EE53C0">
            <w:pPr>
              <w:jc w:val="center"/>
            </w:pPr>
            <w:r>
              <w:t>7</w:t>
            </w:r>
          </w:p>
        </w:tc>
        <w:tc>
          <w:tcPr>
            <w:tcW w:w="2977" w:type="dxa"/>
          </w:tcPr>
          <w:p w:rsidR="00EE53C0" w:rsidRDefault="00EE53C0" w:rsidP="00EE53C0">
            <w:pPr>
              <w:jc w:val="left"/>
            </w:pPr>
            <w:r>
              <w:rPr>
                <w:rFonts w:hint="eastAsia"/>
              </w:rPr>
              <w:t>其他</w:t>
            </w:r>
          </w:p>
        </w:tc>
        <w:tc>
          <w:tcPr>
            <w:tcW w:w="4785" w:type="dxa"/>
          </w:tcPr>
          <w:p w:rsidR="00EE53C0" w:rsidRDefault="00EE53C0" w:rsidP="00EE53C0">
            <w:pPr>
              <w:jc w:val="right"/>
            </w:pPr>
            <w:r>
              <w:t>-</w:t>
            </w:r>
          </w:p>
        </w:tc>
      </w:tr>
      <w:tr w:rsidR="00EE53C0" w:rsidTr="00EE53C0">
        <w:tc>
          <w:tcPr>
            <w:tcW w:w="743" w:type="dxa"/>
          </w:tcPr>
          <w:p w:rsidR="00EE53C0" w:rsidRDefault="00EE53C0" w:rsidP="00EE53C0">
            <w:pPr>
              <w:jc w:val="center"/>
            </w:pPr>
            <w:r>
              <w:t>8</w:t>
            </w:r>
          </w:p>
        </w:tc>
        <w:tc>
          <w:tcPr>
            <w:tcW w:w="2977" w:type="dxa"/>
          </w:tcPr>
          <w:p w:rsidR="00EE53C0" w:rsidRDefault="00EE53C0" w:rsidP="00EE53C0">
            <w:pPr>
              <w:jc w:val="left"/>
            </w:pPr>
            <w:r>
              <w:rPr>
                <w:rFonts w:hint="eastAsia"/>
              </w:rPr>
              <w:t>合计</w:t>
            </w:r>
          </w:p>
        </w:tc>
        <w:tc>
          <w:tcPr>
            <w:tcW w:w="4785" w:type="dxa"/>
          </w:tcPr>
          <w:p w:rsidR="00EE53C0" w:rsidRDefault="00EE53C0" w:rsidP="00EE53C0">
            <w:pPr>
              <w:jc w:val="right"/>
            </w:pPr>
            <w:r>
              <w:t>131,194.68</w:t>
            </w:r>
          </w:p>
        </w:tc>
      </w:tr>
    </w:tbl>
    <w:p w:rsidR="00EE53C0" w:rsidRDefault="00EE53C0" w:rsidP="00EE53C0">
      <w:pPr>
        <w:pStyle w:val="-3"/>
        <w:spacing w:before="156" w:after="156"/>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EE53C0" w:rsidTr="00EE53C0">
        <w:trPr>
          <w:cnfStyle w:val="100000000000" w:firstRow="1" w:lastRow="0" w:firstColumn="0" w:lastColumn="0" w:oddVBand="0" w:evenVBand="0" w:oddHBand="0" w:evenHBand="0" w:firstRowFirstColumn="0" w:firstRowLastColumn="0" w:lastRowFirstColumn="0" w:lastRowLastColumn="0"/>
        </w:trPr>
        <w:tc>
          <w:tcPr>
            <w:tcW w:w="680" w:type="dxa"/>
          </w:tcPr>
          <w:p w:rsidR="00EE53C0" w:rsidRDefault="00EE53C0" w:rsidP="00EE53C0">
            <w:pPr>
              <w:jc w:val="center"/>
            </w:pPr>
            <w:r>
              <w:rPr>
                <w:rFonts w:hint="eastAsia"/>
              </w:rPr>
              <w:t>序号</w:t>
            </w:r>
          </w:p>
        </w:tc>
        <w:tc>
          <w:tcPr>
            <w:tcW w:w="1644" w:type="dxa"/>
          </w:tcPr>
          <w:p w:rsidR="00EE53C0" w:rsidRDefault="00EE53C0" w:rsidP="00EE53C0">
            <w:pPr>
              <w:jc w:val="center"/>
            </w:pPr>
            <w:r>
              <w:rPr>
                <w:rFonts w:hint="eastAsia"/>
              </w:rPr>
              <w:t>债券代码</w:t>
            </w:r>
          </w:p>
        </w:tc>
        <w:tc>
          <w:tcPr>
            <w:tcW w:w="1814" w:type="dxa"/>
          </w:tcPr>
          <w:p w:rsidR="00EE53C0" w:rsidRDefault="00EE53C0" w:rsidP="00EE53C0">
            <w:pPr>
              <w:jc w:val="center"/>
            </w:pPr>
            <w:r>
              <w:rPr>
                <w:rFonts w:hint="eastAsia"/>
              </w:rPr>
              <w:t>债券名称</w:t>
            </w:r>
          </w:p>
        </w:tc>
        <w:tc>
          <w:tcPr>
            <w:tcW w:w="1814" w:type="dxa"/>
          </w:tcPr>
          <w:p w:rsidR="00EE53C0" w:rsidRDefault="00EE53C0" w:rsidP="00EE53C0">
            <w:pPr>
              <w:jc w:val="center"/>
            </w:pPr>
            <w:r>
              <w:rPr>
                <w:rFonts w:hint="eastAsia"/>
              </w:rPr>
              <w:t>公允价值（元）</w:t>
            </w:r>
          </w:p>
        </w:tc>
        <w:tc>
          <w:tcPr>
            <w:tcW w:w="2552" w:type="dxa"/>
          </w:tcPr>
          <w:p w:rsidR="00EE53C0" w:rsidRDefault="00EE53C0" w:rsidP="00EE53C0">
            <w:pPr>
              <w:jc w:val="center"/>
            </w:pPr>
            <w:r>
              <w:rPr>
                <w:rFonts w:hint="eastAsia"/>
              </w:rPr>
              <w:t>占基金资产净值比例（％）</w:t>
            </w:r>
          </w:p>
        </w:tc>
      </w:tr>
      <w:tr w:rsidR="00EE53C0" w:rsidTr="00EE53C0">
        <w:tc>
          <w:tcPr>
            <w:tcW w:w="680" w:type="dxa"/>
          </w:tcPr>
          <w:p w:rsidR="00EE53C0" w:rsidRDefault="00EE53C0" w:rsidP="00EE53C0">
            <w:pPr>
              <w:jc w:val="center"/>
            </w:pPr>
            <w:r>
              <w:t>1</w:t>
            </w:r>
          </w:p>
        </w:tc>
        <w:tc>
          <w:tcPr>
            <w:tcW w:w="1644" w:type="dxa"/>
          </w:tcPr>
          <w:p w:rsidR="00EE53C0" w:rsidRDefault="00EE53C0" w:rsidP="00EE53C0">
            <w:pPr>
              <w:jc w:val="left"/>
            </w:pPr>
            <w:r>
              <w:t>123117</w:t>
            </w:r>
          </w:p>
        </w:tc>
        <w:tc>
          <w:tcPr>
            <w:tcW w:w="1814" w:type="dxa"/>
          </w:tcPr>
          <w:p w:rsidR="00EE53C0" w:rsidRDefault="00EE53C0" w:rsidP="00EE53C0">
            <w:pPr>
              <w:jc w:val="left"/>
            </w:pPr>
            <w:r>
              <w:rPr>
                <w:rFonts w:hint="eastAsia"/>
              </w:rPr>
              <w:t>健帆转债</w:t>
            </w:r>
          </w:p>
        </w:tc>
        <w:tc>
          <w:tcPr>
            <w:tcW w:w="1814" w:type="dxa"/>
          </w:tcPr>
          <w:p w:rsidR="00EE53C0" w:rsidRDefault="00EE53C0" w:rsidP="00EE53C0">
            <w:pPr>
              <w:jc w:val="right"/>
            </w:pPr>
            <w:r>
              <w:t>5,550,484.04</w:t>
            </w:r>
          </w:p>
        </w:tc>
        <w:tc>
          <w:tcPr>
            <w:tcW w:w="2552" w:type="dxa"/>
          </w:tcPr>
          <w:p w:rsidR="00EE53C0" w:rsidRDefault="00EE53C0" w:rsidP="00EE53C0">
            <w:pPr>
              <w:jc w:val="right"/>
            </w:pPr>
            <w:r>
              <w:t>0.51</w:t>
            </w:r>
          </w:p>
        </w:tc>
      </w:tr>
      <w:tr w:rsidR="00EE53C0" w:rsidTr="00EE53C0">
        <w:tc>
          <w:tcPr>
            <w:tcW w:w="680" w:type="dxa"/>
          </w:tcPr>
          <w:p w:rsidR="00EE53C0" w:rsidRDefault="00EE53C0" w:rsidP="00EE53C0">
            <w:pPr>
              <w:jc w:val="center"/>
            </w:pPr>
            <w:r>
              <w:t>2</w:t>
            </w:r>
          </w:p>
        </w:tc>
        <w:tc>
          <w:tcPr>
            <w:tcW w:w="1644" w:type="dxa"/>
          </w:tcPr>
          <w:p w:rsidR="00EE53C0" w:rsidRDefault="00EE53C0" w:rsidP="00EE53C0">
            <w:pPr>
              <w:jc w:val="left"/>
            </w:pPr>
            <w:r>
              <w:t>113582</w:t>
            </w:r>
          </w:p>
        </w:tc>
        <w:tc>
          <w:tcPr>
            <w:tcW w:w="1814" w:type="dxa"/>
          </w:tcPr>
          <w:p w:rsidR="00EE53C0" w:rsidRDefault="00EE53C0" w:rsidP="00EE53C0">
            <w:pPr>
              <w:jc w:val="left"/>
            </w:pPr>
            <w:r>
              <w:rPr>
                <w:rFonts w:hint="eastAsia"/>
              </w:rPr>
              <w:t>火炬转债</w:t>
            </w:r>
          </w:p>
        </w:tc>
        <w:tc>
          <w:tcPr>
            <w:tcW w:w="1814" w:type="dxa"/>
          </w:tcPr>
          <w:p w:rsidR="00EE53C0" w:rsidRDefault="00EE53C0" w:rsidP="00EE53C0">
            <w:pPr>
              <w:jc w:val="right"/>
            </w:pPr>
            <w:r>
              <w:t>5,405,665.07</w:t>
            </w:r>
          </w:p>
        </w:tc>
        <w:tc>
          <w:tcPr>
            <w:tcW w:w="2552" w:type="dxa"/>
          </w:tcPr>
          <w:p w:rsidR="00EE53C0" w:rsidRDefault="00EE53C0" w:rsidP="00EE53C0">
            <w:pPr>
              <w:jc w:val="right"/>
            </w:pPr>
            <w:r>
              <w:t>0.50</w:t>
            </w:r>
          </w:p>
        </w:tc>
      </w:tr>
      <w:tr w:rsidR="00EE53C0" w:rsidTr="00EE53C0">
        <w:tc>
          <w:tcPr>
            <w:tcW w:w="680" w:type="dxa"/>
          </w:tcPr>
          <w:p w:rsidR="00EE53C0" w:rsidRDefault="00EE53C0" w:rsidP="00EE53C0">
            <w:pPr>
              <w:jc w:val="center"/>
            </w:pPr>
            <w:r>
              <w:t>3</w:t>
            </w:r>
          </w:p>
        </w:tc>
        <w:tc>
          <w:tcPr>
            <w:tcW w:w="1644" w:type="dxa"/>
          </w:tcPr>
          <w:p w:rsidR="00EE53C0" w:rsidRDefault="00EE53C0" w:rsidP="00EE53C0">
            <w:pPr>
              <w:jc w:val="left"/>
            </w:pPr>
            <w:r>
              <w:t>113633</w:t>
            </w:r>
          </w:p>
        </w:tc>
        <w:tc>
          <w:tcPr>
            <w:tcW w:w="1814" w:type="dxa"/>
          </w:tcPr>
          <w:p w:rsidR="00EE53C0" w:rsidRDefault="00EE53C0" w:rsidP="00EE53C0">
            <w:pPr>
              <w:jc w:val="left"/>
            </w:pPr>
            <w:r>
              <w:rPr>
                <w:rFonts w:hint="eastAsia"/>
              </w:rPr>
              <w:t>科沃转债</w:t>
            </w:r>
          </w:p>
        </w:tc>
        <w:tc>
          <w:tcPr>
            <w:tcW w:w="1814" w:type="dxa"/>
          </w:tcPr>
          <w:p w:rsidR="00EE53C0" w:rsidRDefault="00EE53C0" w:rsidP="00EE53C0">
            <w:pPr>
              <w:jc w:val="right"/>
            </w:pPr>
            <w:r>
              <w:t>5,192,408.14</w:t>
            </w:r>
          </w:p>
        </w:tc>
        <w:tc>
          <w:tcPr>
            <w:tcW w:w="2552" w:type="dxa"/>
          </w:tcPr>
          <w:p w:rsidR="00EE53C0" w:rsidRDefault="00EE53C0" w:rsidP="00EE53C0">
            <w:pPr>
              <w:jc w:val="right"/>
            </w:pPr>
            <w:r>
              <w:t>0.48</w:t>
            </w:r>
          </w:p>
        </w:tc>
      </w:tr>
      <w:tr w:rsidR="00EE53C0" w:rsidTr="00EE53C0">
        <w:tc>
          <w:tcPr>
            <w:tcW w:w="680" w:type="dxa"/>
          </w:tcPr>
          <w:p w:rsidR="00EE53C0" w:rsidRDefault="00EE53C0" w:rsidP="00EE53C0">
            <w:pPr>
              <w:jc w:val="center"/>
            </w:pPr>
            <w:r>
              <w:t>4</w:t>
            </w:r>
          </w:p>
        </w:tc>
        <w:tc>
          <w:tcPr>
            <w:tcW w:w="1644" w:type="dxa"/>
          </w:tcPr>
          <w:p w:rsidR="00EE53C0" w:rsidRDefault="00EE53C0" w:rsidP="00EE53C0">
            <w:pPr>
              <w:jc w:val="left"/>
            </w:pPr>
            <w:r>
              <w:t>110076</w:t>
            </w:r>
          </w:p>
        </w:tc>
        <w:tc>
          <w:tcPr>
            <w:tcW w:w="1814" w:type="dxa"/>
          </w:tcPr>
          <w:p w:rsidR="00EE53C0" w:rsidRDefault="00EE53C0" w:rsidP="00EE53C0">
            <w:pPr>
              <w:jc w:val="left"/>
            </w:pPr>
            <w:r>
              <w:rPr>
                <w:rFonts w:hint="eastAsia"/>
              </w:rPr>
              <w:t>华海转债</w:t>
            </w:r>
          </w:p>
        </w:tc>
        <w:tc>
          <w:tcPr>
            <w:tcW w:w="1814" w:type="dxa"/>
          </w:tcPr>
          <w:p w:rsidR="00EE53C0" w:rsidRDefault="00EE53C0" w:rsidP="00EE53C0">
            <w:pPr>
              <w:jc w:val="right"/>
            </w:pPr>
            <w:r>
              <w:t>4,671,641.29</w:t>
            </w:r>
          </w:p>
        </w:tc>
        <w:tc>
          <w:tcPr>
            <w:tcW w:w="2552" w:type="dxa"/>
          </w:tcPr>
          <w:p w:rsidR="00EE53C0" w:rsidRDefault="00EE53C0" w:rsidP="00EE53C0">
            <w:pPr>
              <w:jc w:val="right"/>
            </w:pPr>
            <w:r>
              <w:t>0.43</w:t>
            </w:r>
          </w:p>
        </w:tc>
      </w:tr>
      <w:tr w:rsidR="00EE53C0" w:rsidTr="00EE53C0">
        <w:tc>
          <w:tcPr>
            <w:tcW w:w="680" w:type="dxa"/>
          </w:tcPr>
          <w:p w:rsidR="00EE53C0" w:rsidRDefault="00EE53C0" w:rsidP="00EE53C0">
            <w:pPr>
              <w:jc w:val="center"/>
            </w:pPr>
            <w:r>
              <w:t>5</w:t>
            </w:r>
          </w:p>
        </w:tc>
        <w:tc>
          <w:tcPr>
            <w:tcW w:w="1644" w:type="dxa"/>
          </w:tcPr>
          <w:p w:rsidR="00EE53C0" w:rsidRDefault="00EE53C0" w:rsidP="00EE53C0">
            <w:pPr>
              <w:jc w:val="left"/>
            </w:pPr>
            <w:r>
              <w:t>118030</w:t>
            </w:r>
          </w:p>
        </w:tc>
        <w:tc>
          <w:tcPr>
            <w:tcW w:w="1814" w:type="dxa"/>
          </w:tcPr>
          <w:p w:rsidR="00EE53C0" w:rsidRDefault="00EE53C0" w:rsidP="00EE53C0">
            <w:pPr>
              <w:jc w:val="left"/>
            </w:pPr>
            <w:r>
              <w:rPr>
                <w:rFonts w:hint="eastAsia"/>
              </w:rPr>
              <w:t>睿创转债</w:t>
            </w:r>
          </w:p>
        </w:tc>
        <w:tc>
          <w:tcPr>
            <w:tcW w:w="1814" w:type="dxa"/>
          </w:tcPr>
          <w:p w:rsidR="00EE53C0" w:rsidRDefault="00EE53C0" w:rsidP="00EE53C0">
            <w:pPr>
              <w:jc w:val="right"/>
            </w:pPr>
            <w:r>
              <w:t>3,854,671.04</w:t>
            </w:r>
          </w:p>
        </w:tc>
        <w:tc>
          <w:tcPr>
            <w:tcW w:w="2552" w:type="dxa"/>
          </w:tcPr>
          <w:p w:rsidR="00EE53C0" w:rsidRDefault="00EE53C0" w:rsidP="00EE53C0">
            <w:pPr>
              <w:jc w:val="right"/>
            </w:pPr>
            <w:r>
              <w:t>0.35</w:t>
            </w:r>
          </w:p>
        </w:tc>
      </w:tr>
      <w:tr w:rsidR="00EE53C0" w:rsidTr="00EE53C0">
        <w:tc>
          <w:tcPr>
            <w:tcW w:w="680" w:type="dxa"/>
          </w:tcPr>
          <w:p w:rsidR="00EE53C0" w:rsidRDefault="00EE53C0" w:rsidP="00EE53C0">
            <w:pPr>
              <w:jc w:val="center"/>
            </w:pPr>
            <w:r>
              <w:t>6</w:t>
            </w:r>
          </w:p>
        </w:tc>
        <w:tc>
          <w:tcPr>
            <w:tcW w:w="1644" w:type="dxa"/>
          </w:tcPr>
          <w:p w:rsidR="00EE53C0" w:rsidRDefault="00EE53C0" w:rsidP="00EE53C0">
            <w:pPr>
              <w:jc w:val="left"/>
            </w:pPr>
            <w:r>
              <w:t>127086</w:t>
            </w:r>
          </w:p>
        </w:tc>
        <w:tc>
          <w:tcPr>
            <w:tcW w:w="1814" w:type="dxa"/>
          </w:tcPr>
          <w:p w:rsidR="00EE53C0" w:rsidRDefault="00EE53C0" w:rsidP="00EE53C0">
            <w:pPr>
              <w:jc w:val="left"/>
            </w:pPr>
            <w:r>
              <w:rPr>
                <w:rFonts w:hint="eastAsia"/>
              </w:rPr>
              <w:t>恒邦转债</w:t>
            </w:r>
          </w:p>
        </w:tc>
        <w:tc>
          <w:tcPr>
            <w:tcW w:w="1814" w:type="dxa"/>
          </w:tcPr>
          <w:p w:rsidR="00EE53C0" w:rsidRDefault="00EE53C0" w:rsidP="00EE53C0">
            <w:pPr>
              <w:jc w:val="right"/>
            </w:pPr>
            <w:r>
              <w:t>3,597,451.42</w:t>
            </w:r>
          </w:p>
        </w:tc>
        <w:tc>
          <w:tcPr>
            <w:tcW w:w="2552" w:type="dxa"/>
          </w:tcPr>
          <w:p w:rsidR="00EE53C0" w:rsidRDefault="00EE53C0" w:rsidP="00EE53C0">
            <w:pPr>
              <w:jc w:val="right"/>
            </w:pPr>
            <w:r>
              <w:t>0.33</w:t>
            </w:r>
          </w:p>
        </w:tc>
      </w:tr>
      <w:tr w:rsidR="00EE53C0" w:rsidTr="00EE53C0">
        <w:tc>
          <w:tcPr>
            <w:tcW w:w="680" w:type="dxa"/>
          </w:tcPr>
          <w:p w:rsidR="00EE53C0" w:rsidRDefault="00EE53C0" w:rsidP="00EE53C0">
            <w:pPr>
              <w:jc w:val="center"/>
            </w:pPr>
            <w:r>
              <w:t>7</w:t>
            </w:r>
          </w:p>
        </w:tc>
        <w:tc>
          <w:tcPr>
            <w:tcW w:w="1644" w:type="dxa"/>
          </w:tcPr>
          <w:p w:rsidR="00EE53C0" w:rsidRDefault="00EE53C0" w:rsidP="00EE53C0">
            <w:pPr>
              <w:jc w:val="left"/>
            </w:pPr>
            <w:r>
              <w:t>123158</w:t>
            </w:r>
          </w:p>
        </w:tc>
        <w:tc>
          <w:tcPr>
            <w:tcW w:w="1814" w:type="dxa"/>
          </w:tcPr>
          <w:p w:rsidR="00EE53C0" w:rsidRDefault="00EE53C0" w:rsidP="00EE53C0">
            <w:pPr>
              <w:jc w:val="left"/>
            </w:pPr>
            <w:r>
              <w:rPr>
                <w:rFonts w:hint="eastAsia"/>
              </w:rPr>
              <w:t>宙邦转债</w:t>
            </w:r>
          </w:p>
        </w:tc>
        <w:tc>
          <w:tcPr>
            <w:tcW w:w="1814" w:type="dxa"/>
          </w:tcPr>
          <w:p w:rsidR="00EE53C0" w:rsidRDefault="00EE53C0" w:rsidP="00EE53C0">
            <w:pPr>
              <w:jc w:val="right"/>
            </w:pPr>
            <w:r>
              <w:t>2,786,569.49</w:t>
            </w:r>
          </w:p>
        </w:tc>
        <w:tc>
          <w:tcPr>
            <w:tcW w:w="2552" w:type="dxa"/>
          </w:tcPr>
          <w:p w:rsidR="00EE53C0" w:rsidRDefault="00EE53C0" w:rsidP="00EE53C0">
            <w:pPr>
              <w:jc w:val="right"/>
            </w:pPr>
            <w:r>
              <w:t>0.26</w:t>
            </w:r>
          </w:p>
        </w:tc>
      </w:tr>
      <w:tr w:rsidR="00EE53C0" w:rsidTr="00EE53C0">
        <w:tc>
          <w:tcPr>
            <w:tcW w:w="680" w:type="dxa"/>
          </w:tcPr>
          <w:p w:rsidR="00EE53C0" w:rsidRDefault="00EE53C0" w:rsidP="00EE53C0">
            <w:pPr>
              <w:jc w:val="center"/>
            </w:pPr>
            <w:r>
              <w:t>8</w:t>
            </w:r>
          </w:p>
        </w:tc>
        <w:tc>
          <w:tcPr>
            <w:tcW w:w="1644" w:type="dxa"/>
          </w:tcPr>
          <w:p w:rsidR="00EE53C0" w:rsidRDefault="00EE53C0" w:rsidP="00EE53C0">
            <w:pPr>
              <w:jc w:val="left"/>
            </w:pPr>
            <w:r>
              <w:t>127038</w:t>
            </w:r>
          </w:p>
        </w:tc>
        <w:tc>
          <w:tcPr>
            <w:tcW w:w="1814" w:type="dxa"/>
          </w:tcPr>
          <w:p w:rsidR="00EE53C0" w:rsidRDefault="00EE53C0" w:rsidP="00EE53C0">
            <w:pPr>
              <w:jc w:val="left"/>
            </w:pPr>
            <w:r>
              <w:rPr>
                <w:rFonts w:hint="eastAsia"/>
              </w:rPr>
              <w:t>国微转债</w:t>
            </w:r>
          </w:p>
        </w:tc>
        <w:tc>
          <w:tcPr>
            <w:tcW w:w="1814" w:type="dxa"/>
          </w:tcPr>
          <w:p w:rsidR="00EE53C0" w:rsidRDefault="00EE53C0" w:rsidP="00EE53C0">
            <w:pPr>
              <w:jc w:val="right"/>
            </w:pPr>
            <w:r>
              <w:t>1,992,563.01</w:t>
            </w:r>
          </w:p>
        </w:tc>
        <w:tc>
          <w:tcPr>
            <w:tcW w:w="2552" w:type="dxa"/>
          </w:tcPr>
          <w:p w:rsidR="00EE53C0" w:rsidRDefault="00EE53C0" w:rsidP="00EE53C0">
            <w:pPr>
              <w:jc w:val="right"/>
            </w:pPr>
            <w:r>
              <w:t>0.18</w:t>
            </w:r>
          </w:p>
        </w:tc>
      </w:tr>
      <w:tr w:rsidR="00EE53C0" w:rsidTr="00EE53C0">
        <w:tc>
          <w:tcPr>
            <w:tcW w:w="680" w:type="dxa"/>
          </w:tcPr>
          <w:p w:rsidR="00EE53C0" w:rsidRDefault="00EE53C0" w:rsidP="00EE53C0">
            <w:pPr>
              <w:jc w:val="center"/>
            </w:pPr>
            <w:r>
              <w:t>9</w:t>
            </w:r>
          </w:p>
        </w:tc>
        <w:tc>
          <w:tcPr>
            <w:tcW w:w="1644" w:type="dxa"/>
          </w:tcPr>
          <w:p w:rsidR="00EE53C0" w:rsidRDefault="00EE53C0" w:rsidP="00EE53C0">
            <w:pPr>
              <w:jc w:val="left"/>
            </w:pPr>
            <w:r>
              <w:t>110085</w:t>
            </w:r>
          </w:p>
        </w:tc>
        <w:tc>
          <w:tcPr>
            <w:tcW w:w="1814" w:type="dxa"/>
          </w:tcPr>
          <w:p w:rsidR="00EE53C0" w:rsidRDefault="00EE53C0" w:rsidP="00EE53C0">
            <w:pPr>
              <w:jc w:val="left"/>
            </w:pPr>
            <w:r>
              <w:rPr>
                <w:rFonts w:hint="eastAsia"/>
              </w:rPr>
              <w:t>通</w:t>
            </w:r>
            <w:r>
              <w:rPr>
                <w:rFonts w:hint="eastAsia"/>
              </w:rPr>
              <w:t>22</w:t>
            </w:r>
            <w:r>
              <w:rPr>
                <w:rFonts w:hint="eastAsia"/>
              </w:rPr>
              <w:t>转债</w:t>
            </w:r>
          </w:p>
        </w:tc>
        <w:tc>
          <w:tcPr>
            <w:tcW w:w="1814" w:type="dxa"/>
          </w:tcPr>
          <w:p w:rsidR="00EE53C0" w:rsidRDefault="00EE53C0" w:rsidP="00EE53C0">
            <w:pPr>
              <w:jc w:val="right"/>
            </w:pPr>
            <w:r>
              <w:t>834,202.68</w:t>
            </w:r>
          </w:p>
        </w:tc>
        <w:tc>
          <w:tcPr>
            <w:tcW w:w="2552" w:type="dxa"/>
          </w:tcPr>
          <w:p w:rsidR="00EE53C0" w:rsidRDefault="00EE53C0" w:rsidP="00EE53C0">
            <w:pPr>
              <w:jc w:val="right"/>
            </w:pPr>
            <w:r>
              <w:t>0.08</w:t>
            </w:r>
          </w:p>
        </w:tc>
      </w:tr>
      <w:tr w:rsidR="00EE53C0" w:rsidTr="00EE53C0">
        <w:tc>
          <w:tcPr>
            <w:tcW w:w="680" w:type="dxa"/>
          </w:tcPr>
          <w:p w:rsidR="00EE53C0" w:rsidRDefault="00EE53C0" w:rsidP="00EE53C0">
            <w:pPr>
              <w:jc w:val="center"/>
            </w:pPr>
            <w:r>
              <w:t>10</w:t>
            </w:r>
          </w:p>
        </w:tc>
        <w:tc>
          <w:tcPr>
            <w:tcW w:w="1644" w:type="dxa"/>
          </w:tcPr>
          <w:p w:rsidR="00EE53C0" w:rsidRDefault="00EE53C0" w:rsidP="00EE53C0">
            <w:pPr>
              <w:jc w:val="left"/>
            </w:pPr>
            <w:r>
              <w:t>123212</w:t>
            </w:r>
          </w:p>
        </w:tc>
        <w:tc>
          <w:tcPr>
            <w:tcW w:w="1814" w:type="dxa"/>
          </w:tcPr>
          <w:p w:rsidR="00EE53C0" w:rsidRDefault="00EE53C0" w:rsidP="00EE53C0">
            <w:pPr>
              <w:jc w:val="left"/>
            </w:pPr>
            <w:r>
              <w:rPr>
                <w:rFonts w:hint="eastAsia"/>
              </w:rPr>
              <w:t>立中转债</w:t>
            </w:r>
          </w:p>
        </w:tc>
        <w:tc>
          <w:tcPr>
            <w:tcW w:w="1814" w:type="dxa"/>
          </w:tcPr>
          <w:p w:rsidR="00EE53C0" w:rsidRDefault="00EE53C0" w:rsidP="00EE53C0">
            <w:pPr>
              <w:jc w:val="right"/>
            </w:pPr>
            <w:r>
              <w:t>598,916.26</w:t>
            </w:r>
          </w:p>
        </w:tc>
        <w:tc>
          <w:tcPr>
            <w:tcW w:w="2552" w:type="dxa"/>
          </w:tcPr>
          <w:p w:rsidR="00EE53C0" w:rsidRDefault="00EE53C0" w:rsidP="00EE53C0">
            <w:pPr>
              <w:jc w:val="right"/>
            </w:pPr>
            <w:r>
              <w:t>0.06</w:t>
            </w:r>
          </w:p>
        </w:tc>
      </w:tr>
      <w:tr w:rsidR="00EE53C0" w:rsidTr="00EE53C0">
        <w:tc>
          <w:tcPr>
            <w:tcW w:w="680" w:type="dxa"/>
          </w:tcPr>
          <w:p w:rsidR="00EE53C0" w:rsidRDefault="00EE53C0" w:rsidP="00EE53C0">
            <w:pPr>
              <w:jc w:val="center"/>
            </w:pPr>
            <w:r>
              <w:t>11</w:t>
            </w:r>
          </w:p>
        </w:tc>
        <w:tc>
          <w:tcPr>
            <w:tcW w:w="1644" w:type="dxa"/>
          </w:tcPr>
          <w:p w:rsidR="00EE53C0" w:rsidRDefault="00EE53C0" w:rsidP="00EE53C0">
            <w:pPr>
              <w:jc w:val="left"/>
            </w:pPr>
            <w:r>
              <w:t>123025</w:t>
            </w:r>
          </w:p>
        </w:tc>
        <w:tc>
          <w:tcPr>
            <w:tcW w:w="1814" w:type="dxa"/>
          </w:tcPr>
          <w:p w:rsidR="00EE53C0" w:rsidRDefault="00EE53C0" w:rsidP="00EE53C0">
            <w:pPr>
              <w:jc w:val="left"/>
            </w:pPr>
            <w:r>
              <w:rPr>
                <w:rFonts w:hint="eastAsia"/>
              </w:rPr>
              <w:t>精测转债</w:t>
            </w:r>
          </w:p>
        </w:tc>
        <w:tc>
          <w:tcPr>
            <w:tcW w:w="1814" w:type="dxa"/>
          </w:tcPr>
          <w:p w:rsidR="00EE53C0" w:rsidRDefault="00EE53C0" w:rsidP="00EE53C0">
            <w:pPr>
              <w:jc w:val="right"/>
            </w:pPr>
            <w:r>
              <w:t>60,573.41</w:t>
            </w:r>
          </w:p>
        </w:tc>
        <w:tc>
          <w:tcPr>
            <w:tcW w:w="2552" w:type="dxa"/>
          </w:tcPr>
          <w:p w:rsidR="00EE53C0" w:rsidRDefault="00EE53C0" w:rsidP="00EE53C0">
            <w:pPr>
              <w:jc w:val="right"/>
            </w:pPr>
            <w:r>
              <w:t>0.01</w:t>
            </w:r>
          </w:p>
        </w:tc>
      </w:tr>
    </w:tbl>
    <w:p w:rsidR="00EE53C0" w:rsidRDefault="00EE53C0" w:rsidP="00EE53C0">
      <w:pPr>
        <w:pStyle w:val="-3"/>
        <w:spacing w:before="156" w:after="156"/>
      </w:pPr>
      <w:r>
        <w:rPr>
          <w:rFonts w:hint="eastAsia"/>
        </w:rPr>
        <w:t>报告期末前十名股票中存在流通受限情况的说明</w:t>
      </w:r>
    </w:p>
    <w:p w:rsidR="00EE53C0" w:rsidRDefault="00EE53C0" w:rsidP="00EE53C0">
      <w:pPr>
        <w:pStyle w:val="-"/>
        <w:ind w:firstLine="420"/>
      </w:pPr>
      <w:r>
        <w:rPr>
          <w:rFonts w:hint="eastAsia"/>
        </w:rPr>
        <w:t>本基金本报告期末投资前十名股票中不存在流通受限情况。</w:t>
      </w:r>
    </w:p>
    <w:p w:rsidR="00EE53C0" w:rsidRDefault="00EE53C0" w:rsidP="00EE53C0">
      <w:pPr>
        <w:pStyle w:val="-1"/>
        <w:ind w:left="281" w:hanging="281"/>
      </w:pPr>
      <w:r>
        <w:rPr>
          <w:rFonts w:hint="eastAsia"/>
        </w:rPr>
        <w:t>开放式基金份额变动</w:t>
      </w:r>
    </w:p>
    <w:p w:rsidR="00EE53C0" w:rsidRDefault="00EE53C0" w:rsidP="00EE53C0">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EE53C0" w:rsidTr="00EE53C0">
        <w:trPr>
          <w:cnfStyle w:val="100000000000" w:firstRow="1" w:lastRow="0" w:firstColumn="0" w:lastColumn="0" w:oddVBand="0" w:evenVBand="0" w:oddHBand="0" w:evenHBand="0" w:firstRowFirstColumn="0" w:firstRowLastColumn="0" w:lastRowFirstColumn="0" w:lastRowLastColumn="0"/>
        </w:trPr>
        <w:tc>
          <w:tcPr>
            <w:tcW w:w="2840" w:type="dxa"/>
          </w:tcPr>
          <w:p w:rsidR="00EE53C0" w:rsidRDefault="00EE53C0" w:rsidP="00EE53C0">
            <w:pPr>
              <w:jc w:val="center"/>
            </w:pPr>
            <w:r>
              <w:rPr>
                <w:rFonts w:hint="eastAsia"/>
              </w:rPr>
              <w:t>项目</w:t>
            </w:r>
          </w:p>
        </w:tc>
        <w:tc>
          <w:tcPr>
            <w:tcW w:w="2841" w:type="dxa"/>
          </w:tcPr>
          <w:p w:rsidR="00EE53C0" w:rsidRDefault="00EE53C0" w:rsidP="00EE53C0">
            <w:pPr>
              <w:jc w:val="center"/>
            </w:pPr>
            <w:r>
              <w:rPr>
                <w:rFonts w:hint="eastAsia"/>
              </w:rPr>
              <w:t>招商信用增强债券</w:t>
            </w:r>
            <w:r>
              <w:rPr>
                <w:rFonts w:hint="eastAsia"/>
              </w:rPr>
              <w:t>A</w:t>
            </w:r>
          </w:p>
        </w:tc>
        <w:tc>
          <w:tcPr>
            <w:tcW w:w="2841" w:type="dxa"/>
          </w:tcPr>
          <w:p w:rsidR="00EE53C0" w:rsidRDefault="00EE53C0" w:rsidP="00EE53C0">
            <w:pPr>
              <w:jc w:val="center"/>
            </w:pPr>
            <w:r>
              <w:rPr>
                <w:rFonts w:hint="eastAsia"/>
              </w:rPr>
              <w:t>招商信用增强债券</w:t>
            </w:r>
            <w:r>
              <w:rPr>
                <w:rFonts w:hint="eastAsia"/>
              </w:rPr>
              <w:t>C</w:t>
            </w:r>
          </w:p>
        </w:tc>
      </w:tr>
      <w:tr w:rsidR="00EE53C0" w:rsidTr="00EE53C0">
        <w:tc>
          <w:tcPr>
            <w:tcW w:w="2840" w:type="dxa"/>
          </w:tcPr>
          <w:p w:rsidR="00EE53C0" w:rsidRDefault="00EE53C0" w:rsidP="00EE53C0">
            <w:pPr>
              <w:jc w:val="left"/>
            </w:pPr>
            <w:r>
              <w:rPr>
                <w:rFonts w:hint="eastAsia"/>
              </w:rPr>
              <w:t>报告期期初基金份额总额</w:t>
            </w:r>
          </w:p>
        </w:tc>
        <w:tc>
          <w:tcPr>
            <w:tcW w:w="2841" w:type="dxa"/>
          </w:tcPr>
          <w:p w:rsidR="00EE53C0" w:rsidRDefault="00EE53C0" w:rsidP="00EE53C0">
            <w:pPr>
              <w:jc w:val="right"/>
            </w:pPr>
            <w:r>
              <w:t>235,567,071.92</w:t>
            </w:r>
          </w:p>
        </w:tc>
        <w:tc>
          <w:tcPr>
            <w:tcW w:w="2841" w:type="dxa"/>
          </w:tcPr>
          <w:p w:rsidR="00EE53C0" w:rsidRDefault="00EE53C0" w:rsidP="00EE53C0">
            <w:pPr>
              <w:jc w:val="right"/>
            </w:pPr>
            <w:r>
              <w:t>796,119,595.33</w:t>
            </w:r>
          </w:p>
        </w:tc>
      </w:tr>
      <w:tr w:rsidR="00EE53C0" w:rsidTr="00EE53C0">
        <w:tc>
          <w:tcPr>
            <w:tcW w:w="2840" w:type="dxa"/>
          </w:tcPr>
          <w:p w:rsidR="00EE53C0" w:rsidRDefault="00EE53C0" w:rsidP="00EE53C0">
            <w:pPr>
              <w:jc w:val="left"/>
            </w:pPr>
            <w:r>
              <w:rPr>
                <w:rFonts w:hint="eastAsia"/>
              </w:rPr>
              <w:t>报告期期间基金总申购份额</w:t>
            </w:r>
          </w:p>
        </w:tc>
        <w:tc>
          <w:tcPr>
            <w:tcW w:w="2841" w:type="dxa"/>
          </w:tcPr>
          <w:p w:rsidR="00EE53C0" w:rsidRDefault="00EE53C0" w:rsidP="00EE53C0">
            <w:pPr>
              <w:jc w:val="right"/>
            </w:pPr>
            <w:r>
              <w:t>939,268.77</w:t>
            </w:r>
          </w:p>
        </w:tc>
        <w:tc>
          <w:tcPr>
            <w:tcW w:w="2841" w:type="dxa"/>
          </w:tcPr>
          <w:p w:rsidR="00EE53C0" w:rsidRDefault="00EE53C0" w:rsidP="00EE53C0">
            <w:pPr>
              <w:jc w:val="right"/>
            </w:pPr>
            <w:r>
              <w:t>126,442,479.32</w:t>
            </w:r>
          </w:p>
        </w:tc>
      </w:tr>
      <w:tr w:rsidR="00EE53C0" w:rsidTr="00EE53C0">
        <w:tc>
          <w:tcPr>
            <w:tcW w:w="2840" w:type="dxa"/>
          </w:tcPr>
          <w:p w:rsidR="00EE53C0" w:rsidRDefault="00EE53C0" w:rsidP="00EE53C0">
            <w:pPr>
              <w:jc w:val="left"/>
            </w:pPr>
            <w:r>
              <w:rPr>
                <w:rFonts w:hint="eastAsia"/>
              </w:rPr>
              <w:t>减：报告期期间基金总赎回份额</w:t>
            </w:r>
          </w:p>
        </w:tc>
        <w:tc>
          <w:tcPr>
            <w:tcW w:w="2841" w:type="dxa"/>
          </w:tcPr>
          <w:p w:rsidR="00EE53C0" w:rsidRDefault="00EE53C0" w:rsidP="00EE53C0">
            <w:pPr>
              <w:jc w:val="right"/>
            </w:pPr>
            <w:r>
              <w:t>35,826,182.88</w:t>
            </w:r>
          </w:p>
        </w:tc>
        <w:tc>
          <w:tcPr>
            <w:tcW w:w="2841" w:type="dxa"/>
          </w:tcPr>
          <w:p w:rsidR="00EE53C0" w:rsidRDefault="00EE53C0" w:rsidP="00EE53C0">
            <w:pPr>
              <w:jc w:val="right"/>
            </w:pPr>
            <w:r>
              <w:t>61,444,821.43</w:t>
            </w:r>
          </w:p>
        </w:tc>
      </w:tr>
      <w:tr w:rsidR="00EE53C0" w:rsidTr="00EE53C0">
        <w:tc>
          <w:tcPr>
            <w:tcW w:w="2840" w:type="dxa"/>
          </w:tcPr>
          <w:p w:rsidR="00EE53C0" w:rsidRDefault="00EE53C0" w:rsidP="00EE53C0">
            <w:pPr>
              <w:jc w:val="left"/>
            </w:pPr>
            <w:r>
              <w:rPr>
                <w:rFonts w:hint="eastAsia"/>
              </w:rPr>
              <w:t>报告期期间基金拆分变动份额（份额减少以</w:t>
            </w:r>
            <w:r>
              <w:rPr>
                <w:rFonts w:hint="eastAsia"/>
              </w:rPr>
              <w:t>"-"</w:t>
            </w:r>
            <w:r>
              <w:rPr>
                <w:rFonts w:hint="eastAsia"/>
              </w:rPr>
              <w:t>填列）</w:t>
            </w:r>
          </w:p>
        </w:tc>
        <w:tc>
          <w:tcPr>
            <w:tcW w:w="2841" w:type="dxa"/>
          </w:tcPr>
          <w:p w:rsidR="00EE53C0" w:rsidRDefault="00EE53C0" w:rsidP="00EE53C0">
            <w:pPr>
              <w:jc w:val="right"/>
            </w:pPr>
            <w:r>
              <w:t>-</w:t>
            </w:r>
          </w:p>
        </w:tc>
        <w:tc>
          <w:tcPr>
            <w:tcW w:w="2841" w:type="dxa"/>
          </w:tcPr>
          <w:p w:rsidR="00EE53C0" w:rsidRDefault="00EE53C0" w:rsidP="00EE53C0">
            <w:pPr>
              <w:jc w:val="right"/>
            </w:pPr>
            <w:r>
              <w:t>-</w:t>
            </w:r>
          </w:p>
        </w:tc>
      </w:tr>
      <w:tr w:rsidR="00EE53C0" w:rsidTr="00EE53C0">
        <w:tc>
          <w:tcPr>
            <w:tcW w:w="2840" w:type="dxa"/>
          </w:tcPr>
          <w:p w:rsidR="00EE53C0" w:rsidRDefault="00EE53C0" w:rsidP="00EE53C0">
            <w:pPr>
              <w:jc w:val="left"/>
            </w:pPr>
            <w:r>
              <w:rPr>
                <w:rFonts w:hint="eastAsia"/>
              </w:rPr>
              <w:t>报告期期末基金份额总额</w:t>
            </w:r>
          </w:p>
        </w:tc>
        <w:tc>
          <w:tcPr>
            <w:tcW w:w="2841" w:type="dxa"/>
          </w:tcPr>
          <w:p w:rsidR="00EE53C0" w:rsidRDefault="00EE53C0" w:rsidP="00EE53C0">
            <w:pPr>
              <w:jc w:val="right"/>
            </w:pPr>
            <w:r>
              <w:t>200,680,157.81</w:t>
            </w:r>
          </w:p>
        </w:tc>
        <w:tc>
          <w:tcPr>
            <w:tcW w:w="2841" w:type="dxa"/>
          </w:tcPr>
          <w:p w:rsidR="00EE53C0" w:rsidRDefault="00EE53C0" w:rsidP="00EE53C0">
            <w:pPr>
              <w:jc w:val="right"/>
            </w:pPr>
            <w:r>
              <w:t>861,117,253.22</w:t>
            </w:r>
          </w:p>
        </w:tc>
      </w:tr>
    </w:tbl>
    <w:p w:rsidR="00EE53C0" w:rsidRDefault="00EE53C0" w:rsidP="00EE53C0">
      <w:pPr>
        <w:pStyle w:val="-1"/>
        <w:ind w:left="281" w:hanging="281"/>
      </w:pPr>
      <w:r>
        <w:rPr>
          <w:rFonts w:hint="eastAsia"/>
        </w:rPr>
        <w:t>基金管理人运用固有资金投资本基金情况</w:t>
      </w:r>
    </w:p>
    <w:p w:rsidR="00EE53C0" w:rsidRDefault="00EE53C0" w:rsidP="00EE53C0">
      <w:pPr>
        <w:pStyle w:val="-2"/>
        <w:spacing w:before="312"/>
      </w:pPr>
      <w:r>
        <w:rPr>
          <w:rFonts w:hint="eastAsia"/>
        </w:rPr>
        <w:lastRenderedPageBreak/>
        <w:t>基金管理人持有本基金份额变动情况</w:t>
      </w:r>
    </w:p>
    <w:p w:rsidR="00EE53C0" w:rsidRDefault="00EE53C0" w:rsidP="00EE53C0">
      <w:pPr>
        <w:jc w:val="right"/>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EE53C0" w:rsidTr="00EE53C0">
        <w:trPr>
          <w:cnfStyle w:val="100000000000" w:firstRow="1" w:lastRow="0" w:firstColumn="0" w:lastColumn="0" w:oddVBand="0" w:evenVBand="0" w:oddHBand="0" w:evenHBand="0" w:firstRowFirstColumn="0" w:firstRowLastColumn="0" w:lastRowFirstColumn="0" w:lastRowLastColumn="0"/>
        </w:trPr>
        <w:tc>
          <w:tcPr>
            <w:tcW w:w="5352" w:type="dxa"/>
          </w:tcPr>
          <w:p w:rsidR="00EE53C0" w:rsidRDefault="00EE53C0" w:rsidP="00EE53C0">
            <w:pPr>
              <w:jc w:val="center"/>
            </w:pPr>
            <w:r>
              <w:rPr>
                <w:rFonts w:hint="eastAsia"/>
              </w:rPr>
              <w:t>项目</w:t>
            </w:r>
          </w:p>
        </w:tc>
        <w:tc>
          <w:tcPr>
            <w:tcW w:w="3153" w:type="dxa"/>
          </w:tcPr>
          <w:p w:rsidR="00EE53C0" w:rsidRDefault="00EE53C0" w:rsidP="00EE53C0">
            <w:pPr>
              <w:jc w:val="center"/>
            </w:pPr>
            <w:r>
              <w:rPr>
                <w:rFonts w:hint="eastAsia"/>
              </w:rPr>
              <w:t>份额</w:t>
            </w:r>
          </w:p>
        </w:tc>
      </w:tr>
      <w:tr w:rsidR="00EE53C0" w:rsidTr="00EE53C0">
        <w:tc>
          <w:tcPr>
            <w:tcW w:w="5352" w:type="dxa"/>
          </w:tcPr>
          <w:p w:rsidR="00EE53C0" w:rsidRDefault="00EE53C0" w:rsidP="00EE53C0">
            <w:pPr>
              <w:jc w:val="left"/>
            </w:pPr>
            <w:r>
              <w:rPr>
                <w:rFonts w:hint="eastAsia"/>
              </w:rPr>
              <w:t>报告期期初管理人持有的本基金份额</w:t>
            </w:r>
          </w:p>
        </w:tc>
        <w:tc>
          <w:tcPr>
            <w:tcW w:w="3153" w:type="dxa"/>
          </w:tcPr>
          <w:p w:rsidR="00EE53C0" w:rsidRDefault="00EE53C0" w:rsidP="00EE53C0">
            <w:pPr>
              <w:jc w:val="right"/>
            </w:pPr>
            <w:r>
              <w:t>38,907,784.79</w:t>
            </w:r>
          </w:p>
        </w:tc>
      </w:tr>
      <w:tr w:rsidR="00EE53C0" w:rsidTr="00EE53C0">
        <w:tc>
          <w:tcPr>
            <w:tcW w:w="5352" w:type="dxa"/>
          </w:tcPr>
          <w:p w:rsidR="00EE53C0" w:rsidRDefault="00EE53C0" w:rsidP="00EE53C0">
            <w:pPr>
              <w:jc w:val="left"/>
            </w:pPr>
            <w:r>
              <w:rPr>
                <w:rFonts w:hint="eastAsia"/>
              </w:rPr>
              <w:t>报告期期间买入</w:t>
            </w:r>
            <w:r>
              <w:rPr>
                <w:rFonts w:hint="eastAsia"/>
              </w:rPr>
              <w:t>/</w:t>
            </w:r>
            <w:r>
              <w:rPr>
                <w:rFonts w:hint="eastAsia"/>
              </w:rPr>
              <w:t>申购总份额</w:t>
            </w:r>
          </w:p>
        </w:tc>
        <w:tc>
          <w:tcPr>
            <w:tcW w:w="3153" w:type="dxa"/>
          </w:tcPr>
          <w:p w:rsidR="00EE53C0" w:rsidRDefault="00EE53C0" w:rsidP="00EE53C0">
            <w:pPr>
              <w:jc w:val="right"/>
            </w:pPr>
            <w:r>
              <w:t>-</w:t>
            </w:r>
          </w:p>
        </w:tc>
      </w:tr>
      <w:tr w:rsidR="00EE53C0" w:rsidTr="00EE53C0">
        <w:tc>
          <w:tcPr>
            <w:tcW w:w="5352" w:type="dxa"/>
          </w:tcPr>
          <w:p w:rsidR="00EE53C0" w:rsidRDefault="00EE53C0" w:rsidP="00EE53C0">
            <w:pPr>
              <w:jc w:val="left"/>
            </w:pPr>
            <w:r>
              <w:rPr>
                <w:rFonts w:hint="eastAsia"/>
              </w:rPr>
              <w:t>报告期期间卖出</w:t>
            </w:r>
            <w:r>
              <w:rPr>
                <w:rFonts w:hint="eastAsia"/>
              </w:rPr>
              <w:t>/</w:t>
            </w:r>
            <w:r>
              <w:rPr>
                <w:rFonts w:hint="eastAsia"/>
              </w:rPr>
              <w:t>赎回总份额</w:t>
            </w:r>
          </w:p>
        </w:tc>
        <w:tc>
          <w:tcPr>
            <w:tcW w:w="3153" w:type="dxa"/>
          </w:tcPr>
          <w:p w:rsidR="00EE53C0" w:rsidRDefault="00EE53C0" w:rsidP="00EE53C0">
            <w:pPr>
              <w:jc w:val="right"/>
            </w:pPr>
            <w:r>
              <w:t>-</w:t>
            </w:r>
          </w:p>
        </w:tc>
      </w:tr>
      <w:tr w:rsidR="00EE53C0" w:rsidTr="00EE53C0">
        <w:tc>
          <w:tcPr>
            <w:tcW w:w="5352" w:type="dxa"/>
          </w:tcPr>
          <w:p w:rsidR="00EE53C0" w:rsidRDefault="00EE53C0" w:rsidP="00EE53C0">
            <w:pPr>
              <w:jc w:val="left"/>
            </w:pPr>
            <w:r>
              <w:rPr>
                <w:rFonts w:hint="eastAsia"/>
              </w:rPr>
              <w:t>报告期期末管理人持有的本基金份额</w:t>
            </w:r>
          </w:p>
        </w:tc>
        <w:tc>
          <w:tcPr>
            <w:tcW w:w="3153" w:type="dxa"/>
          </w:tcPr>
          <w:p w:rsidR="00EE53C0" w:rsidRDefault="00EE53C0" w:rsidP="00EE53C0">
            <w:pPr>
              <w:jc w:val="right"/>
            </w:pPr>
            <w:r>
              <w:t>38,907,784.79</w:t>
            </w:r>
          </w:p>
        </w:tc>
      </w:tr>
      <w:tr w:rsidR="00EE53C0" w:rsidTr="00EE53C0">
        <w:tc>
          <w:tcPr>
            <w:tcW w:w="5352" w:type="dxa"/>
          </w:tcPr>
          <w:p w:rsidR="00EE53C0" w:rsidRDefault="00EE53C0" w:rsidP="00EE53C0">
            <w:pPr>
              <w:jc w:val="left"/>
            </w:pPr>
            <w:r>
              <w:rPr>
                <w:rFonts w:hint="eastAsia"/>
              </w:rPr>
              <w:t>报告期期末持有的本基金份额占基金总份额比例（</w:t>
            </w:r>
            <w:r>
              <w:rPr>
                <w:rFonts w:hint="eastAsia"/>
              </w:rPr>
              <w:t>%</w:t>
            </w:r>
            <w:r>
              <w:rPr>
                <w:rFonts w:hint="eastAsia"/>
              </w:rPr>
              <w:t>）</w:t>
            </w:r>
          </w:p>
        </w:tc>
        <w:tc>
          <w:tcPr>
            <w:tcW w:w="3153" w:type="dxa"/>
          </w:tcPr>
          <w:p w:rsidR="00EE53C0" w:rsidRDefault="00EE53C0" w:rsidP="00EE53C0">
            <w:pPr>
              <w:jc w:val="right"/>
            </w:pPr>
            <w:r>
              <w:t>3.66</w:t>
            </w:r>
          </w:p>
        </w:tc>
      </w:tr>
    </w:tbl>
    <w:p w:rsidR="00EE53C0" w:rsidRDefault="00EE53C0" w:rsidP="00EE53C0">
      <w:pPr>
        <w:pStyle w:val="-2"/>
        <w:spacing w:before="312"/>
      </w:pPr>
      <w:r>
        <w:rPr>
          <w:rFonts w:hint="eastAsia"/>
        </w:rPr>
        <w:t>基金管理人运用固有资金投资本基金交易明细</w:t>
      </w:r>
    </w:p>
    <w:p w:rsidR="00EE53C0" w:rsidRDefault="00EE53C0" w:rsidP="00EE53C0">
      <w:pPr>
        <w:pStyle w:val="-"/>
        <w:ind w:firstLine="420"/>
      </w:pPr>
      <w:r>
        <w:rPr>
          <w:rFonts w:hint="eastAsia"/>
        </w:rPr>
        <w:t>本报告期内基金管理人无运用固有资金投资本基金的交易明细。</w:t>
      </w:r>
    </w:p>
    <w:p w:rsidR="00EE53C0" w:rsidRDefault="00EE53C0" w:rsidP="00EE53C0">
      <w:pPr>
        <w:pStyle w:val="-1"/>
        <w:ind w:left="281" w:hanging="281"/>
      </w:pPr>
      <w:r>
        <w:rPr>
          <w:rFonts w:hint="eastAsia"/>
        </w:rPr>
        <w:t>备查文件目录</w:t>
      </w:r>
    </w:p>
    <w:p w:rsidR="00EE53C0" w:rsidRDefault="00EE53C0" w:rsidP="00EE53C0">
      <w:pPr>
        <w:pStyle w:val="-2"/>
        <w:spacing w:before="312"/>
      </w:pPr>
      <w:r>
        <w:rPr>
          <w:rFonts w:hint="eastAsia"/>
        </w:rPr>
        <w:t>备查文件目录</w:t>
      </w:r>
    </w:p>
    <w:p w:rsidR="00EE53C0" w:rsidRDefault="00EE53C0" w:rsidP="00EE53C0">
      <w:pPr>
        <w:pStyle w:val="-"/>
        <w:ind w:firstLine="420"/>
      </w:pPr>
      <w:r>
        <w:rPr>
          <w:rFonts w:hint="eastAsia"/>
        </w:rPr>
        <w:t>1、中国证券监督管理委员会批准设立招商基金管理有限公司的文件；</w:t>
      </w:r>
    </w:p>
    <w:p w:rsidR="00EE53C0" w:rsidRDefault="00EE53C0" w:rsidP="00EE53C0">
      <w:pPr>
        <w:pStyle w:val="-"/>
        <w:ind w:firstLine="420"/>
      </w:pPr>
      <w:r>
        <w:rPr>
          <w:rFonts w:hint="eastAsia"/>
        </w:rPr>
        <w:t>2、中国证券监督管理委员会批准招商信用增强债券型证券投资基金设立的文件；</w:t>
      </w:r>
    </w:p>
    <w:p w:rsidR="00EE53C0" w:rsidRDefault="00EE53C0" w:rsidP="00EE53C0">
      <w:pPr>
        <w:pStyle w:val="-"/>
        <w:ind w:firstLine="420"/>
      </w:pPr>
      <w:r>
        <w:rPr>
          <w:rFonts w:hint="eastAsia"/>
        </w:rPr>
        <w:t>3、《招商信用增强债券型证券投资基金基金合同》；</w:t>
      </w:r>
    </w:p>
    <w:p w:rsidR="00EE53C0" w:rsidRDefault="00EE53C0" w:rsidP="00EE53C0">
      <w:pPr>
        <w:pStyle w:val="-"/>
        <w:ind w:firstLine="420"/>
      </w:pPr>
      <w:r>
        <w:rPr>
          <w:rFonts w:hint="eastAsia"/>
        </w:rPr>
        <w:t>4、《招商信用增强债券型证券投资基金托管协议》；</w:t>
      </w:r>
    </w:p>
    <w:p w:rsidR="00EE53C0" w:rsidRDefault="00EE53C0" w:rsidP="00EE53C0">
      <w:pPr>
        <w:pStyle w:val="-"/>
        <w:ind w:firstLine="420"/>
      </w:pPr>
      <w:r>
        <w:rPr>
          <w:rFonts w:hint="eastAsia"/>
        </w:rPr>
        <w:t>5、《招商信用增强债券型证券投资基金招募说明书》；</w:t>
      </w:r>
    </w:p>
    <w:p w:rsidR="00EE53C0" w:rsidRDefault="00EE53C0" w:rsidP="00EE53C0">
      <w:pPr>
        <w:pStyle w:val="-"/>
        <w:ind w:firstLine="420"/>
      </w:pPr>
      <w:r>
        <w:rPr>
          <w:rFonts w:hint="eastAsia"/>
        </w:rPr>
        <w:t>6、基金管理人业务资格批件、营业执照。</w:t>
      </w:r>
    </w:p>
    <w:p w:rsidR="00EE53C0" w:rsidRDefault="00EE53C0" w:rsidP="00EE53C0">
      <w:pPr>
        <w:pStyle w:val="-2"/>
        <w:spacing w:before="312"/>
      </w:pPr>
      <w:r>
        <w:rPr>
          <w:rFonts w:hint="eastAsia"/>
        </w:rPr>
        <w:t>存放地点</w:t>
      </w:r>
    </w:p>
    <w:p w:rsidR="00EE53C0" w:rsidRDefault="00EE53C0" w:rsidP="00EE53C0">
      <w:pPr>
        <w:pStyle w:val="-"/>
        <w:ind w:firstLine="420"/>
      </w:pPr>
      <w:r>
        <w:rPr>
          <w:rFonts w:hint="eastAsia"/>
        </w:rPr>
        <w:t>招商基金管理有限公司</w:t>
      </w:r>
    </w:p>
    <w:p w:rsidR="00EE53C0" w:rsidRDefault="00EE53C0" w:rsidP="00EE53C0">
      <w:pPr>
        <w:pStyle w:val="-"/>
        <w:ind w:firstLine="420"/>
      </w:pPr>
      <w:r>
        <w:rPr>
          <w:rFonts w:hint="eastAsia"/>
        </w:rPr>
        <w:t>地址：深圳市福田区深南大道7088号</w:t>
      </w:r>
    </w:p>
    <w:p w:rsidR="00EE53C0" w:rsidRDefault="00EE53C0" w:rsidP="00EE53C0">
      <w:pPr>
        <w:pStyle w:val="-2"/>
        <w:spacing w:before="312"/>
      </w:pPr>
      <w:r>
        <w:rPr>
          <w:rFonts w:hint="eastAsia"/>
        </w:rPr>
        <w:t>查阅方式</w:t>
      </w:r>
    </w:p>
    <w:p w:rsidR="00EE53C0" w:rsidRDefault="00EE53C0" w:rsidP="00EE53C0">
      <w:pPr>
        <w:pStyle w:val="-"/>
        <w:ind w:firstLine="420"/>
      </w:pPr>
      <w:r>
        <w:rPr>
          <w:rFonts w:hint="eastAsia"/>
        </w:rPr>
        <w:t>上述文件可在招商基金管理有限公司互联网站上查阅，或者在营业时间内到招商基金管理有限公司查阅。</w:t>
      </w:r>
    </w:p>
    <w:p w:rsidR="00EE53C0" w:rsidRDefault="00EE53C0" w:rsidP="00EE53C0">
      <w:pPr>
        <w:pStyle w:val="-"/>
        <w:ind w:firstLine="420"/>
      </w:pPr>
      <w:r>
        <w:rPr>
          <w:rFonts w:hint="eastAsia"/>
        </w:rPr>
        <w:t>投资者对本报告书如有疑问，可咨询本基金管理人招商基金管理有限公司。</w:t>
      </w:r>
    </w:p>
    <w:p w:rsidR="00EE53C0" w:rsidRDefault="00EE53C0" w:rsidP="00EE53C0">
      <w:pPr>
        <w:pStyle w:val="-"/>
        <w:ind w:firstLine="420"/>
      </w:pPr>
      <w:r>
        <w:rPr>
          <w:rFonts w:hint="eastAsia"/>
        </w:rPr>
        <w:t>客户服务中心电话：400-887-9555</w:t>
      </w:r>
    </w:p>
    <w:p w:rsidR="00EE53C0" w:rsidRDefault="00EE53C0" w:rsidP="00EE53C0">
      <w:pPr>
        <w:pStyle w:val="-"/>
        <w:ind w:firstLine="420"/>
      </w:pPr>
      <w:r>
        <w:rPr>
          <w:rFonts w:hint="eastAsia"/>
        </w:rPr>
        <w:t>网址：http://www.cmfchina.com</w:t>
      </w:r>
    </w:p>
    <w:p w:rsidR="00EE53C0" w:rsidRPr="00EE53C0" w:rsidRDefault="00EE53C0" w:rsidP="00EE53C0"/>
    <w:p w:rsidR="00FB358D" w:rsidRDefault="00EE53C0" w:rsidP="00F8552E">
      <w:pPr>
        <w:snapToGrid w:val="0"/>
        <w:spacing w:line="360" w:lineRule="auto"/>
        <w:jc w:val="right"/>
      </w:pPr>
      <w:r>
        <w:rPr>
          <w:rFonts w:hint="eastAsia"/>
        </w:rPr>
        <w:t>招商基金管理有限公司</w:t>
      </w:r>
    </w:p>
    <w:p w:rsidR="00C7329B" w:rsidRPr="0063383B" w:rsidRDefault="00EE53C0" w:rsidP="004E571F">
      <w:pPr>
        <w:snapToGrid w:val="0"/>
        <w:spacing w:line="360" w:lineRule="auto"/>
        <w:jc w:val="right"/>
      </w:pPr>
      <w:r>
        <w:rPr>
          <w:rFonts w:hint="eastAsia"/>
        </w:rPr>
        <w:lastRenderedPageBreak/>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FA" w:rsidRDefault="00774DFA" w:rsidP="00D17C56">
      <w:r>
        <w:separator/>
      </w:r>
    </w:p>
  </w:endnote>
  <w:endnote w:type="continuationSeparator" w:id="0">
    <w:p w:rsidR="00774DFA" w:rsidRDefault="00774DFA"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A3396" w:rsidRPr="00BA3396">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A3396">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A3396">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FA" w:rsidRDefault="00774DFA" w:rsidP="00D17C56">
      <w:r>
        <w:separator/>
      </w:r>
    </w:p>
  </w:footnote>
  <w:footnote w:type="continuationSeparator" w:id="0">
    <w:p w:rsidR="00774DFA" w:rsidRDefault="00774DFA"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EE53C0" w:rsidP="00AE3F5B">
    <w:pPr>
      <w:pStyle w:val="a7"/>
      <w:pBdr>
        <w:bottom w:val="single" w:sz="4" w:space="1" w:color="auto"/>
      </w:pBdr>
      <w:jc w:val="right"/>
    </w:pPr>
    <w:r>
      <w:rPr>
        <w:rFonts w:hint="eastAsia"/>
      </w:rPr>
      <w:t>招商信用增强债券型证券投资基金</w:t>
    </w:r>
    <w:r>
      <w:rPr>
        <w:rFonts w:hint="eastAsia"/>
      </w:rPr>
      <w:t>2024</w:t>
    </w:r>
    <w:r>
      <w:rPr>
        <w:rFonts w:hint="eastAsia"/>
      </w:rPr>
      <w:t>年第</w:t>
    </w:r>
    <w:r>
      <w:rPr>
        <w:rFonts w:hint="eastAsia"/>
      </w:rPr>
      <w:t>1</w:t>
    </w:r>
    <w:r>
      <w:rPr>
        <w:rFonts w:hint="eastAsia"/>
      </w:rPr>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74DF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3396"/>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E53C0"/>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C793-CC70-4FA0-AE70-0BF44DAE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1602</Words>
  <Characters>9132</Characters>
  <Application>Microsoft Office Word</Application>
  <DocSecurity>0</DocSecurity>
  <Lines>76</Lines>
  <Paragraphs>21</Paragraphs>
  <ScaleCrop>false</ScaleCrop>
  <Company>MC SYSTEM</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吉曼琦</cp:lastModifiedBy>
  <cp:revision>3</cp:revision>
  <dcterms:created xsi:type="dcterms:W3CDTF">2024-04-18T02:17:00Z</dcterms:created>
  <dcterms:modified xsi:type="dcterms:W3CDTF">2024-04-18T05:54:00Z</dcterms:modified>
</cp:coreProperties>
</file>