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浦银理财天添利现金宝23号</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2301239399</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销售代码：2301239431/2301239432/2301239433/2301239434/2301241757/2301259201/2301259239/2501251408/2501251638/2501251645</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Z7006923000519</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2023-11-27</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4,484,040,943.99</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2301239431:中国人民银行公布的同期7天通知存款利率</w:t>
              <w:br w:type="textWrapping"/>
              <w:t>2301239432:中国人民银行公布的同期7天通知存款利率</w:t>
              <w:br w:type="textWrapping"/>
              <w:t>2301239433:中国人民银行公布的同期7天通知存款利率</w:t>
              <w:br w:type="textWrapping"/>
              <w:t>2301239434:中国人民银行公布的同期7天通知存款利率</w:t>
              <w:br w:type="textWrapping"/>
              <w:t>2301241757:中国人民银行公布的同期7天通知存款利率</w:t>
              <w:br w:type="textWrapping"/>
              <w:t>2301259201:中国人民银行公布的同期7天通知存款利率</w:t>
              <w:br w:type="textWrapping"/>
              <w:t>2301259239:中国人民银行公布的同期7天通知存款利率</w:t>
              <w:br w:type="textWrapping"/>
              <w:t>2501251408:中国人民银行公布的同期7天通知存款利率</w:t>
              <w:br w:type="textWrapping"/>
              <w:t>2501251638:中国人民银行公布的同期7天通知存款利率</w:t>
              <w:br w:type="textWrapping"/>
              <w:t>2501251645:中国人民银行公布的同期7天通知存款利率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2301239399</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4,484,040,943.99</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2301239431-A:1.0000</w:t>
              <w:br w:type="textWrapping"/>
              <w:t>2301239432-A:1.0000</w:t>
              <w:br w:type="textWrapping"/>
              <w:t>2301239433-A:1.0000</w:t>
              <w:br w:type="textWrapping"/>
              <w:t>2301239434-A:1.0000</w:t>
              <w:br w:type="textWrapping"/>
              <w:t>2301241757-A:1.0000</w:t>
              <w:br w:type="textWrapping"/>
              <w:t>2301259201-A:1.0000</w:t>
              <w:br w:type="textWrapping"/>
              <w:t>2301259239-A:1.0000</w:t>
              <w:br w:type="textWrapping"/>
              <w:t>2501251408-A:1.0000</w:t>
              <w:br w:type="textWrapping"/>
              <w:t>2501251638-A:1.0000</w:t>
              <w:br w:type="textWrapping"/>
              <w:t>2501251645-A:1.0000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2301239431-A:-</w:t>
              <w:br w:type="textWrapping"/>
              <w:t>2301239432-A:-</w:t>
              <w:br w:type="textWrapping"/>
              <w:t>2301239433-A:-</w:t>
              <w:br w:type="textWrapping"/>
              <w:t>2301239434-A:-</w:t>
              <w:br w:type="textWrapping"/>
              <w:t>2301241757-A:-</w:t>
              <w:br w:type="textWrapping"/>
              <w:t>2301259201-A:-</w:t>
              <w:br w:type="textWrapping"/>
              <w:t>2301259239-A:-</w:t>
              <w:br w:type="textWrapping"/>
              <w:t>2501251408-A:-</w:t>
              <w:br w:type="textWrapping"/>
              <w:t>2501251638-A:-</w:t>
              <w:br w:type="textWrapping"/>
              <w:t>2501251645-A:-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2301239431-A:0.4246</w:t>
              <w:br w:type="textWrapping"/>
              <w:t>2301239432-A:0.4598</w:t>
              <w:br w:type="textWrapping"/>
              <w:t>2301239433-A:0.4090</w:t>
              <w:br w:type="textWrapping"/>
              <w:t>2301239434-A:0.3832</w:t>
              <w:br w:type="textWrapping"/>
              <w:t>2301241757-A:0.4103</w:t>
              <w:br w:type="textWrapping"/>
              <w:t>2301259201-A:0.4243</w:t>
              <w:br w:type="textWrapping"/>
              <w:t>2301259239-A:0.4524</w:t>
              <w:br w:type="textWrapping"/>
              <w:t>2501251408-A:0.4243</w:t>
              <w:br w:type="textWrapping"/>
              <w:t>2501251638-A:0.4250</w:t>
              <w:br w:type="textWrapping"/>
              <w:t>2501251645-A:0.3969</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2301239431-A:0.0157</w:t>
              <w:br w:type="textWrapping"/>
              <w:t>2301239432-A:0.0170</w:t>
              <w:br w:type="textWrapping"/>
              <w:t>2301239433-A:0.0151</w:t>
              <w:br w:type="textWrapping"/>
              <w:t>2301239434-A:0.0141</w:t>
              <w:br w:type="textWrapping"/>
              <w:t>2301241757-A:0.0152</w:t>
              <w:br w:type="textWrapping"/>
              <w:t>2301259201-A:0.0156</w:t>
              <w:br w:type="textWrapping"/>
              <w:t>2301259239-A:0.0164</w:t>
              <w:br w:type="textWrapping"/>
              <w:t>2501251408-A:0.0157</w:t>
              <w:br w:type="textWrapping"/>
              <w:t>2501251638-A:0.0157</w:t>
              <w:br w:type="textWrapping"/>
              <w:t>2501251645-A:0.0146</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676,588,517.62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15.09%</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716,339,837.72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15.97%</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71,016,279.24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1.58%</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1,034,934,339.68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23.08%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798,562,353.64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17.81%</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2,116,255,014.88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47.19%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2,938,611,349.70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65.52%</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617,249,307.92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13.76%</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4,484,778,500.20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4,484,778,500.20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附：本报告期内，本产品理财投资合作机构为“华润深国投信托有限公司、广东粤财信托有限公司、中诚信托有限责任公司、建信信托有限责任公司”。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879,504,893.89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19.61%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建信信托-尊驰12号信托计划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753,689,450.59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16.81%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676,588,517.01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15.09%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建信信托-尊鑫16号集合资金信托计划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623,637,854.10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13.91%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华润信托-惠鑫丰利9号集合资金信托计划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521,658,257.55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11.63%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粤财信托-天盈增利3号集合资金信托计划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100,314,562.68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2.24%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24交通银行CD316</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99,935,615.54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2.23%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24西安银行CD070</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99,916,475.54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2.23%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24工商银行CD133</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99,879,281.35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2.23%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24中信银行CD311</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99,878,336.73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2.23%</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100031271.44</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2.23%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100000000.00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2.23%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50105762.83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50031488.23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49690995.39</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46776246.32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40729554.66</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30946483.91</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0.69%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26822065.39</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0.60%</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25067682.87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0.56%</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277912.37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2025-07-08</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2604079.87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25广西北部湾银行CD103</w:t>
            </w:r>
          </w:p>
        </w:tc>
        <w:tc>
          <w:tcPr>
            <w:tcW w:w="1571" w:type="dxa"/>
            <w:vAlign w:val="center"/>
          </w:tcPr>
          <w:p w:rsidR="00357E79" w:rsidRDefault="00F621F3">
            <w:pPr>
              <w:jc w:val="center"/>
            </w:pPr>
            <w:r>
              <w:rPr>
                <w:rFonts w:ascii="仿宋_GB2312" w:eastAsia="仿宋_GB2312" w:hAnsi="仿宋_GB2312" w:cs="仿宋_GB2312"/>
                <w:sz w:val="24"/>
              </w:rPr>
              <w:t>20068.04</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25南京银行CD076</w:t>
            </w:r>
          </w:p>
        </w:tc>
        <w:tc>
          <w:tcPr>
            <w:tcW w:w="1571" w:type="dxa"/>
            <w:vAlign w:val="center"/>
          </w:tcPr>
          <w:p w:rsidR="00357E79" w:rsidRDefault="00F621F3">
            <w:pPr>
              <w:jc w:val="center"/>
            </w:pPr>
            <w:r>
              <w:rPr>
                <w:rFonts w:ascii="仿宋_GB2312" w:eastAsia="仿宋_GB2312" w:hAnsi="仿宋_GB2312" w:cs="仿宋_GB2312"/>
                <w:sz w:val="24"/>
              </w:rPr>
              <w:t>3160.35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25南京银行CD112</w:t>
            </w:r>
          </w:p>
        </w:tc>
        <w:tc>
          <w:tcPr>
            <w:tcW w:w="1571" w:type="dxa"/>
            <w:vAlign w:val="center"/>
          </w:tcPr>
          <w:p w:rsidR="00357E79" w:rsidRDefault="00F621F3">
            <w:pPr>
              <w:jc w:val="center"/>
            </w:pPr>
            <w:r>
              <w:rPr>
                <w:rFonts w:ascii="仿宋_GB2312" w:eastAsia="仿宋_GB2312" w:hAnsi="仿宋_GB2312" w:cs="仿宋_GB2312"/>
                <w:sz w:val="24"/>
              </w:rPr>
              <w:t>49153230.31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25申证D4</w:t>
            </w:r>
          </w:p>
        </w:tc>
        <w:tc>
          <w:tcPr>
            <w:tcW w:w="1571" w:type="dxa"/>
            <w:vAlign w:val="center"/>
          </w:tcPr>
          <w:p w:rsidR="00357E79" w:rsidRDefault="00F621F3">
            <w:pPr>
              <w:jc w:val="center"/>
            </w:pPr>
            <w:r>
              <w:rPr>
                <w:rFonts w:ascii="仿宋_GB2312" w:eastAsia="仿宋_GB2312" w:hAnsi="仿宋_GB2312" w:cs="仿宋_GB2312"/>
                <w:sz w:val="24"/>
              </w:rPr>
              <w:t>6879393.99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7753391.51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25广西北部湾银行CD094</w:t>
            </w:r>
          </w:p>
        </w:tc>
        <w:tc>
          <w:tcPr>
            <w:tcW w:w="1571" w:type="dxa"/>
            <w:vAlign w:val="center"/>
          </w:tcPr>
          <w:p w:rsidR="00357E79" w:rsidRDefault="00F621F3">
            <w:pPr>
              <w:jc w:val="center"/>
            </w:pPr>
            <w:r>
              <w:rPr>
                <w:rFonts w:ascii="仿宋_GB2312" w:eastAsia="仿宋_GB2312" w:hAnsi="仿宋_GB2312" w:cs="仿宋_GB2312"/>
                <w:sz w:val="24"/>
              </w:rPr>
              <w:t>5306219.41</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24金川SCP001</w:t>
            </w:r>
          </w:p>
        </w:tc>
        <w:tc>
          <w:tcPr>
            <w:tcW w:w="1571" w:type="dxa"/>
            <w:vAlign w:val="center"/>
          </w:tcPr>
          <w:p w:rsidR="00357E79" w:rsidRDefault="00F621F3">
            <w:pPr>
              <w:jc w:val="center"/>
            </w:pPr>
            <w:r>
              <w:rPr>
                <w:rFonts w:ascii="仿宋_GB2312" w:eastAsia="仿宋_GB2312" w:hAnsi="仿宋_GB2312" w:cs="仿宋_GB2312"/>
                <w:sz w:val="24"/>
              </w:rPr>
              <w:t>50612786.30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5117643.91</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23闽金04</w:t>
            </w:r>
          </w:p>
        </w:tc>
        <w:tc>
          <w:tcPr>
            <w:tcW w:w="1571" w:type="dxa"/>
            <w:vAlign w:val="center"/>
          </w:tcPr>
          <w:p w:rsidR="00357E79" w:rsidRDefault="00F621F3">
            <w:pPr>
              <w:jc w:val="center"/>
            </w:pPr>
            <w:r>
              <w:rPr>
                <w:rFonts w:ascii="仿宋_GB2312" w:eastAsia="仿宋_GB2312" w:hAnsi="仿宋_GB2312" w:cs="仿宋_GB2312"/>
                <w:sz w:val="24"/>
              </w:rPr>
              <w:t>3605838.14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2567482.99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5134971.61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512839.95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11242810.66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25晋能煤业SCP002</w:t>
            </w:r>
          </w:p>
        </w:tc>
        <w:tc>
          <w:tcPr>
            <w:tcW w:w="1571" w:type="dxa"/>
            <w:vAlign w:val="center"/>
          </w:tcPr>
          <w:p w:rsidR="00357E79" w:rsidRDefault="00F621F3">
            <w:pPr>
              <w:jc w:val="center"/>
            </w:pPr>
            <w:r>
              <w:rPr>
                <w:rFonts w:ascii="仿宋_GB2312" w:eastAsia="仿宋_GB2312" w:hAnsi="仿宋_GB2312" w:cs="仿宋_GB2312"/>
                <w:sz w:val="24"/>
              </w:rPr>
              <w:t>918613.35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3793547.20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25鲁钢铁SCP003</w:t>
            </w:r>
          </w:p>
        </w:tc>
        <w:tc>
          <w:tcPr>
            <w:tcW w:w="1571" w:type="dxa"/>
            <w:vAlign w:val="center"/>
          </w:tcPr>
          <w:p w:rsidR="00357E79" w:rsidRDefault="00F621F3">
            <w:pPr>
              <w:jc w:val="center"/>
            </w:pPr>
            <w:r>
              <w:rPr>
                <w:rFonts w:ascii="仿宋_GB2312" w:eastAsia="仿宋_GB2312" w:hAnsi="仿宋_GB2312" w:cs="仿宋_GB2312"/>
                <w:sz w:val="24"/>
              </w:rPr>
              <w:t>8142522.29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1153338.54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1072362.11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20广州城投MTN004</w:t>
            </w:r>
          </w:p>
        </w:tc>
        <w:tc>
          <w:tcPr>
            <w:tcW w:w="1571" w:type="dxa"/>
            <w:vAlign w:val="center"/>
          </w:tcPr>
          <w:p w:rsidR="00357E79" w:rsidRDefault="00F621F3">
            <w:pPr>
              <w:jc w:val="center"/>
            </w:pPr>
            <w:r>
              <w:rPr>
                <w:rFonts w:ascii="仿宋_GB2312" w:eastAsia="仿宋_GB2312" w:hAnsi="仿宋_GB2312" w:cs="仿宋_GB2312"/>
                <w:sz w:val="24"/>
              </w:rPr>
              <w:t>676285.28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3370411.56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25电网SCP023</w:t>
            </w:r>
          </w:p>
        </w:tc>
        <w:tc>
          <w:tcPr>
            <w:tcW w:w="1571" w:type="dxa"/>
            <w:vAlign w:val="center"/>
          </w:tcPr>
          <w:p w:rsidR="00357E79" w:rsidRDefault="00F621F3">
            <w:pPr>
              <w:jc w:val="center"/>
            </w:pPr>
            <w:r>
              <w:rPr>
                <w:rFonts w:ascii="仿宋_GB2312" w:eastAsia="仿宋_GB2312" w:hAnsi="仿宋_GB2312" w:cs="仿宋_GB2312"/>
                <w:sz w:val="24"/>
              </w:rPr>
              <w:t>71012746.93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2025-07-23</w:t>
            </w:r>
          </w:p>
        </w:tc>
        <w:tc>
          <w:tcPr>
            <w:tcW w:w="1684" w:type="dxa"/>
            <w:vAlign w:val="center"/>
          </w:tcPr>
          <w:p w:rsidR="00F82AF6" w:rsidRDefault="00F82AF6" w:rsidP="00F82AF6">
            <w:pPr>
              <w:jc w:val="center"/>
            </w:pPr>
            <w:r>
              <w:rPr>
                <w:rFonts w:ascii="仿宋_GB2312" w:eastAsia="仿宋_GB2312" w:hAnsi="仿宋_GB2312" w:cs="仿宋_GB2312"/>
                <w:sz w:val="24"/>
              </w:rPr>
              <w:t>25南京银行CD099</w:t>
            </w:r>
          </w:p>
        </w:tc>
        <w:tc>
          <w:tcPr>
            <w:tcW w:w="1571" w:type="dxa"/>
            <w:vAlign w:val="center"/>
          </w:tcPr>
          <w:p w:rsidR="00F82AF6" w:rsidRDefault="00F82AF6" w:rsidP="00F82AF6">
            <w:pPr>
              <w:jc w:val="center"/>
            </w:pPr>
            <w:r>
              <w:rPr>
                <w:rFonts w:ascii="仿宋_GB2312" w:eastAsia="仿宋_GB2312" w:hAnsi="仿宋_GB2312" w:cs="仿宋_GB2312"/>
                <w:sz w:val="24"/>
              </w:rPr>
              <w:t>99904325.00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南京银行股份有限公司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5117643.91</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24西安银行CD070</w:t>
            </w:r>
          </w:p>
        </w:tc>
        <w:tc>
          <w:tcPr>
            <w:tcW w:w="1571" w:type="dxa"/>
            <w:vAlign w:val="center"/>
          </w:tcPr>
          <w:p w:rsidR="00F82AF6" w:rsidRDefault="00F82AF6" w:rsidP="00F82AF6">
            <w:pPr>
              <w:jc w:val="center"/>
            </w:pPr>
            <w:r>
              <w:rPr>
                <w:rFonts w:ascii="仿宋_GB2312" w:eastAsia="仿宋_GB2312" w:hAnsi="仿宋_GB2312" w:cs="仿宋_GB2312"/>
                <w:sz w:val="24"/>
              </w:rPr>
              <w:t>99820108.77</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代销费</w:t>
            </w:r>
          </w:p>
        </w:tc>
        <w:tc>
          <w:tcPr>
            <w:tcW w:w="1798" w:type="dxa"/>
            <w:vAlign w:val="center"/>
          </w:tcPr>
          <w:p w:rsidR="00F82AF6" w:rsidRDefault="00F82AF6" w:rsidP="00F82AF6">
            <w:pPr>
              <w:jc w:val="center"/>
            </w:pPr>
            <w:r>
              <w:rPr>
                <w:rFonts w:ascii="仿宋_GB2312" w:eastAsia="仿宋_GB2312" w:hAnsi="仿宋_GB2312" w:cs="仿宋_GB2312"/>
                <w:sz w:val="24"/>
              </w:rPr>
              <w:t>17022.70</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2</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85291.44</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