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浦银理财天添利现金宝36号</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2301239462</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销售代码：2301241773/2301241775/2301251672/2501251409/2501251410/2501251657/2501251675/PY25003G</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Z7006923000707</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2024-03-25</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1,040,328,518.50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100.03%</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2301241773:中国人民银行公布的同期7天通知存款利率</w:t>
              <w:br w:type="textWrapping"/>
              <w:t>2301241775:中国人民银行公布的同期7天通知存款利率</w:t>
              <w:br w:type="textWrapping"/>
              <w:t>2301251672:中国人民银行公布的同期7天通知存款利率</w:t>
              <w:br w:type="textWrapping"/>
              <w:t>2501251409:中国人民银行公布的同期7天通知存款利率</w:t>
              <w:br w:type="textWrapping"/>
              <w:t>2501251410:中国人民银行公布的同期7天通知存款利率</w:t>
              <w:br w:type="textWrapping"/>
              <w:t>2501251657:中国人民银行公布的同期7天通知存款利率</w:t>
              <w:br w:type="textWrapping"/>
              <w:t>2501251675:中国人民银行公布的同期7天通知存款利率</w:t>
              <w:br w:type="textWrapping"/>
              <w:t>PY25003G:中国人民银行公布的同期7天通知存款利率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2301239462</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1,040,328,518.50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2301241773-A:1.0000</w:t>
              <w:br w:type="textWrapping"/>
              <w:t>2301251672-A:1.0000</w:t>
              <w:br w:type="textWrapping"/>
              <w:t>2501251409-A:1.0000</w:t>
              <w:br w:type="textWrapping"/>
              <w:t>2501251657-A:1.0000</w:t>
              <w:br w:type="textWrapping"/>
              <w:t>2501251675-A:1.0000</w:t>
              <w:br w:type="textWrapping"/>
              <w:t>PY25003G-A:1.0000</w:t>
              <w:br w:type="textWrapping"/>
              <w:t>2301241775-A:-</w:t>
              <w:br w:type="textWrapping"/>
              <w:t>2501251410-A:-</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2301241773-A:-</w:t>
              <w:br w:type="textWrapping"/>
              <w:t>2301251672-A:-</w:t>
              <w:br w:type="textWrapping"/>
              <w:t>2501251409-A:-</w:t>
              <w:br w:type="textWrapping"/>
              <w:t>2501251657-A:-</w:t>
              <w:br w:type="textWrapping"/>
              <w:t>2501251675-A:-</w:t>
              <w:br w:type="textWrapping"/>
              <w:t>PY25003G-A:-</w:t>
              <w:br w:type="textWrapping"/>
              <w:t>2301241775-A:-</w:t>
              <w:br w:type="textWrapping"/>
              <w:t>2501251410-A:-</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2301241773-A:0.2908</w:t>
              <w:br w:type="textWrapping"/>
              <w:t>2301251672-A:0.2500</w:t>
              <w:br w:type="textWrapping"/>
              <w:t>2501251409-A:0.3045</w:t>
              <w:br w:type="textWrapping"/>
              <w:t>2501251657-A:0.2773</w:t>
              <w:br w:type="textWrapping"/>
              <w:t>2501251675-A:0.2773</w:t>
              <w:br w:type="textWrapping"/>
              <w:t>PY25003G-A:0.2441</w:t>
              <w:br w:type="textWrapping"/>
              <w:t>2301241775-A:-</w:t>
              <w:br w:type="textWrapping"/>
              <w:t>2501251410-A:-</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2301241773-A:0.0118</w:t>
              <w:br w:type="textWrapping"/>
              <w:t>2301251672-A:0.0103</w:t>
              <w:br w:type="textWrapping"/>
              <w:t>2501251409-A:0.0123</w:t>
              <w:br w:type="textWrapping"/>
              <w:t>2501251657-A:0.0113</w:t>
              <w:br w:type="textWrapping"/>
              <w:t>2501251675-A:0.0113</w:t>
              <w:br w:type="textWrapping"/>
              <w:t>PY25003G-A:0.0100</w:t>
              <w:br w:type="textWrapping"/>
              <w:t>2301241775-A:-</w:t>
              <w:br w:type="textWrapping"/>
              <w:t>2501251410-A:-</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540B7B">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0E6BAE" w:rsidP="00540B7B">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540B7B">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540B7B"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306,076,941.12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29.41%</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313,126,513.40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30.09%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146,728,787.88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14.10%</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380,816,558.51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36.59%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534,594,918.67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51.37%</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200,009,510.62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19.22%</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200,009,510.62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19.22%</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1,040,681,370.41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1,040,681,370.41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本报告期内，组合积极调整持仓结构，信用债等票息类资产作为底仓，维持一定的杠杆比例，获取部分杠杆收益，同时对存单等交易类资产进行积极的波段交易以增厚组合收益。风险控制方面，本产品严格控制久期，并分散化配置资产，注重产品的流动性安全，各项流动性指标均符合监管要求。</w:t>
      </w:r>
    </w:p>
    <w:p w:rsidR="009050D9" w:rsidRPr="009050D9" w:rsidRDefault="009050D9" w:rsidP="009050D9">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附：本报告期内，本产品理财投资合作机构为“华润深国投信托有限公司、建信信托有限责任公司、中国对外经济贸易信托有限公司、中诚信托有限责任公司”。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306,076,941.12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29.42%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建信信托-尊驰21号信托计划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230,732,083.54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22.18%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1日质押式回购</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200,009,510.62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19.23%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中诚信托-丰景17号集合资金信托计划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100,223,724.64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9.63%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外贸信托-永欣6号集合资金信托计划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50,403,679.15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4.84%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华润信托惠鑫丰利5号集合资金信托</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50,164,739.66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4.82%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建信信托-尊驰16号信托计划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50,121,556.33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4.82%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中诚信托-丰景19号集合资金信托计划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36,575,640.51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3.52%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10,055,276.03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0.97%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3,027,639.32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0.29%</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Pr="00275B7C" w:rsidRDefault="00DE496A" w:rsidP="006508A1">
      <w:pPr>
        <w:snapToGrid w:val="0"/>
        <w:spacing w:line="360" w:lineRule="auto"/>
        <w:ind w:firstLine="480"/>
        <w:rPr>
          <w:rFonts w:ascii="仿宋_GB2312" w:eastAsia="仿宋_GB2312"/>
          <w:b/>
          <w:sz w:val="24"/>
          <w:szCs w:val="24"/>
        </w:rPr>
      </w:pPr>
      <w:bookmarkStart w:id="0" w:name="_GoBack"/>
      <w:bookmarkEnd w:id="0"/>
      <w:r w:rsidRPr="00275B7C">
        <w:rPr>
          <w:rFonts w:ascii="仿宋_GB2312" w:eastAsia="仿宋_GB2312" w:hAnsiTheme="minorEastAsia"/>
          <w:bCs/>
          <w:sz w:val="24"/>
          <w:szCs w:val="24"/>
        </w:rPr>
        <w:t>2.截至期末，上述非标准化债权未出现无法履行本金及收益兑付的实际情况。</w:t>
      </w:r>
      <w:r w:rsidR="006508A1" w:rsidRPr="00275B7C">
        <w:rPr>
          <w:rFonts w:ascii="仿宋_GB2312" w:eastAsia="仿宋_GB2312"/>
          <w:b/>
          <w:sz w:val="24"/>
          <w:szCs w:val="24"/>
        </w:rPr>
        <w:t xml:space="preserve"> </w:t>
      </w:r>
    </w:p>
    <w:p w:rsidR="00F63FAF" w:rsidRPr="00275B7C"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hint="eastAsia"/>
          <w:bCs/>
          <w:sz w:val="24"/>
          <w:szCs w:val="24"/>
        </w:rPr>
        <w:t>3</w:t>
      </w:r>
      <w:r w:rsidRPr="00275B7C">
        <w:rPr>
          <w:rFonts w:ascii="仿宋_GB2312" w:eastAsia="仿宋_GB2312" w:hAnsiTheme="minorEastAsia"/>
          <w:bCs/>
          <w:sz w:val="24"/>
          <w:szCs w:val="24"/>
        </w:rPr>
        <w:t>.</w:t>
      </w:r>
      <w:r w:rsidRPr="00275B7C">
        <w:rPr>
          <w:rFonts w:ascii="仿宋_GB2312" w:eastAsia="仿宋_GB2312" w:hAnsiTheme="minorEastAsia" w:hint="eastAsia"/>
          <w:bCs/>
          <w:sz w:val="24"/>
          <w:szCs w:val="24"/>
        </w:rPr>
        <w:t>剩余融资期限指本报告期末（含）至项目到期日（不含）的天数。</w:t>
      </w:r>
    </w:p>
    <w:p w:rsidR="00F63FAF"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bCs/>
          <w:sz w:val="24"/>
          <w:szCs w:val="24"/>
        </w:rPr>
        <w:t>4.</w:t>
      </w:r>
      <w:r w:rsidRPr="00275B7C">
        <w:rPr>
          <w:rFonts w:ascii="仿宋_GB2312" w:eastAsia="仿宋_GB2312" w:hAnsiTheme="minorEastAsia" w:hint="eastAsia"/>
          <w:bCs/>
          <w:sz w:val="24"/>
          <w:szCs w:val="24"/>
        </w:rPr>
        <w:t>以上为本报告期末理财产品持有的非标准化债权资产，投资者可至销售机构的信息披露渠道查询产品报告期间持有的每笔非标准化债权类资产信息。</w:t>
      </w:r>
    </w:p>
    <w:p w:rsidR="00F63FAF" w:rsidRPr="006508A1" w:rsidRDefault="00F63FAF" w:rsidP="00F63FAF">
      <w:pPr>
        <w:snapToGrid w:val="0"/>
        <w:spacing w:line="360" w:lineRule="auto"/>
        <w:ind w:firstLine="480"/>
        <w:rPr>
          <w:rFonts w:ascii="仿宋_GB2312" w:eastAsia="仿宋_GB2312" w:hAnsiTheme="minorEastAsia"/>
          <w:bCs/>
          <w:sz w:val="24"/>
          <w:szCs w:val="24"/>
        </w:rPr>
      </w:pPr>
    </w:p>
    <w:p w:rsidR="00310434" w:rsidRPr="00673698" w:rsidRDefault="00310434" w:rsidP="00310434">
      <w:pPr>
        <w:snapToGrid w:val="0"/>
        <w:spacing w:line="360" w:lineRule="auto"/>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5. 投资者信息</w:t>
      </w: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 xml:space="preserve">5.1 </w:t>
      </w:r>
      <w:r w:rsidR="00CC27D0" w:rsidRPr="00CC27D0">
        <w:rPr>
          <w:rFonts w:ascii="仿宋_GB2312" w:eastAsia="仿宋_GB2312" w:hAnsi="宋体" w:hint="eastAsia"/>
          <w:b/>
          <w:color w:val="000000" w:themeColor="text1"/>
          <w:sz w:val="28"/>
          <w:szCs w:val="24"/>
        </w:rPr>
        <w:t>报告期末产品</w:t>
      </w:r>
      <w:r w:rsidRPr="00673698">
        <w:rPr>
          <w:rFonts w:ascii="仿宋_GB2312" w:eastAsia="仿宋_GB2312" w:hAnsi="宋体" w:hint="eastAsia"/>
          <w:b/>
          <w:color w:val="000000" w:themeColor="text1"/>
          <w:sz w:val="28"/>
          <w:szCs w:val="24"/>
        </w:rPr>
        <w:t>前十大投资者</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119"/>
        <w:gridCol w:w="1843"/>
        <w:gridCol w:w="2976"/>
      </w:tblGrid>
      <w:tr w:rsidR="004D53B0" w:rsidTr="006A530B">
        <w:trPr>
          <w:trHeight w:val="334"/>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bCs/>
                <w:sz w:val="24"/>
                <w:szCs w:val="24"/>
              </w:rPr>
              <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投资者类别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金额（元）</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占产品规模比例</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79188145.12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7.61%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30104454.15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2.89%</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20062395.25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1.93%</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15052227.32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1.45%</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14048747.10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1.35%</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14044939.52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1.35%</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12195557.16</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1.17%</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10325454.42</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0.99%</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10158443.99</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0.98%</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9213441.33</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0.89%</w:t>
            </w:r>
          </w:p>
        </w:tc>
      </w:tr>
    </w:tbl>
    <w:p w:rsidR="00310434" w:rsidRPr="004D53B0" w:rsidRDefault="00310434" w:rsidP="00310434">
      <w:pPr>
        <w:snapToGrid w:val="0"/>
        <w:spacing w:line="360" w:lineRule="auto"/>
        <w:ind w:firstLineChars="200" w:firstLine="482"/>
        <w:rPr>
          <w:rFonts w:ascii="仿宋_GB2312" w:eastAsia="仿宋_GB2312" w:hAnsi="宋体"/>
          <w:b/>
          <w:color w:val="000000" w:themeColor="text1"/>
          <w:sz w:val="24"/>
          <w:szCs w:val="24"/>
        </w:rPr>
      </w:pP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lastRenderedPageBreak/>
        <w:t xml:space="preserve">5.2 </w:t>
      </w:r>
      <w:r w:rsidR="00CC27D0" w:rsidRPr="00CC27D0">
        <w:rPr>
          <w:rFonts w:ascii="仿宋_GB2312" w:eastAsia="仿宋_GB2312" w:hAnsi="宋体" w:hint="eastAsia"/>
          <w:b/>
          <w:color w:val="000000" w:themeColor="text1"/>
          <w:sz w:val="28"/>
          <w:szCs w:val="24"/>
        </w:rPr>
        <w:t>报告期内</w:t>
      </w:r>
      <w:r w:rsidRPr="00673698">
        <w:rPr>
          <w:rFonts w:ascii="仿宋_GB2312" w:eastAsia="仿宋_GB2312" w:hAnsi="宋体" w:hint="eastAsia"/>
          <w:b/>
          <w:color w:val="000000" w:themeColor="text1"/>
          <w:sz w:val="28"/>
          <w:szCs w:val="24"/>
        </w:rPr>
        <w:t>持有份额达到或者超过20%的单一投资者</w:t>
      </w:r>
    </w:p>
    <w:tbl>
      <w:tblPr>
        <w:tblStyle w:val="ab"/>
        <w:tblpPr w:leftFromText="189" w:rightFromText="189" w:vertAnchor="text"/>
        <w:tblW w:w="9606" w:type="dxa"/>
        <w:tblLayout w:type="fixed"/>
        <w:tblLook w:val="04A0" w:firstRow="1" w:lastRow="0" w:firstColumn="1" w:lastColumn="0" w:noHBand="0" w:noVBand="1"/>
      </w:tblPr>
      <w:tblGrid>
        <w:gridCol w:w="736"/>
        <w:gridCol w:w="1640"/>
        <w:gridCol w:w="993"/>
        <w:gridCol w:w="1701"/>
        <w:gridCol w:w="1559"/>
        <w:gridCol w:w="1701"/>
        <w:gridCol w:w="1276"/>
      </w:tblGrid>
      <w:tr w:rsidR="0016364F" w:rsidRPr="00105BC9" w:rsidTr="002A3E7B">
        <w:trPr>
          <w:trHeight w:val="224"/>
        </w:trPr>
        <w:tc>
          <w:tcPr>
            <w:tcW w:w="736" w:type="dxa"/>
            <w:vAlign w:val="center"/>
            <w:hideMark/>
          </w:tcPr>
          <w:p w:rsidR="0016364F" w:rsidRPr="00105BC9" w:rsidRDefault="0016364F" w:rsidP="002A3E7B">
            <w:pPr>
              <w:snapToGrid w:val="0"/>
              <w:spacing w:line="360" w:lineRule="auto"/>
              <w:jc w:val="center"/>
              <w:textAlignment w:val="center"/>
              <w:rPr>
                <w:rFonts w:ascii="仿宋_GB2312" w:eastAsia="仿宋_GB2312" w:hAnsi="宋体"/>
                <w:sz w:val="24"/>
              </w:rPr>
            </w:pPr>
            <w:r w:rsidRPr="00105BC9">
              <w:rPr>
                <w:rFonts w:ascii="仿宋_GB2312" w:eastAsia="仿宋_GB2312" w:hAnsi="宋体" w:hint="eastAsia"/>
                <w:sz w:val="24"/>
              </w:rPr>
              <w:t>序号</w:t>
            </w:r>
            <w:r w:rsidR="006A530B">
              <w:rPr>
                <w:rFonts w:ascii="仿宋_GB2312" w:eastAsia="仿宋_GB2312" w:hAnsi="宋体" w:hint="eastAsia"/>
                <w:sz w:val="24"/>
              </w:rPr>
              <w:t/>
            </w:r>
          </w:p>
        </w:tc>
        <w:tc>
          <w:tcPr>
            <w:tcW w:w="1640" w:type="dxa"/>
            <w:vAlign w:val="center"/>
          </w:tcPr>
          <w:p w:rsidR="0016364F" w:rsidRPr="00105BC9" w:rsidRDefault="0016364F" w:rsidP="002A3E7B">
            <w:pPr>
              <w:snapToGrid w:val="0"/>
              <w:spacing w:line="360" w:lineRule="auto"/>
              <w:jc w:val="center"/>
              <w:textAlignment w:val="center"/>
              <w:rPr>
                <w:rFonts w:ascii="仿宋_GB2312" w:eastAsia="仿宋_GB2312" w:hAnsi="宋体"/>
                <w:sz w:val="24"/>
              </w:rPr>
            </w:pPr>
            <w:r>
              <w:rPr>
                <w:rFonts w:ascii="仿宋_GB2312" w:eastAsia="仿宋_GB2312" w:hAnsi="宋体" w:hint="eastAsia"/>
                <w:sz w:val="24"/>
              </w:rPr>
              <w:t>日期</w:t>
            </w:r>
          </w:p>
        </w:tc>
        <w:tc>
          <w:tcPr>
            <w:tcW w:w="993" w:type="dxa"/>
            <w:vAlign w:val="center"/>
            <w:hideMark/>
          </w:tcPr>
          <w:p w:rsidR="0016364F" w:rsidRPr="00105BC9" w:rsidRDefault="0016364F" w:rsidP="002A3E7B">
            <w:pPr>
              <w:snapToGrid w:val="0"/>
              <w:spacing w:line="360" w:lineRule="auto"/>
              <w:jc w:val="center"/>
              <w:rPr>
                <w:rFonts w:ascii="仿宋_GB2312" w:eastAsia="仿宋_GB2312" w:hAnsi="宋体"/>
                <w:color w:val="000000"/>
                <w:sz w:val="24"/>
              </w:rPr>
            </w:pPr>
            <w:r w:rsidRPr="00105BC9">
              <w:rPr>
                <w:rFonts w:ascii="仿宋_GB2312" w:eastAsia="仿宋_GB2312" w:hAnsi="宋体" w:hint="eastAsia"/>
                <w:sz w:val="24"/>
              </w:rPr>
              <w:t>投资者类别</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w:t>
            </w:r>
          </w:p>
        </w:tc>
        <w:tc>
          <w:tcPr>
            <w:tcW w:w="1559"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持有份额占总份额比例</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持有份额变化情况</w:t>
            </w:r>
          </w:p>
        </w:tc>
        <w:tc>
          <w:tcPr>
            <w:tcW w:w="1276"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产品风险信息</w:t>
            </w:r>
          </w:p>
        </w:tc>
      </w:tr>
      <w:tr w:rsidR="0016364F" w:rsidRPr="00105BC9" w:rsidTr="002A3E7B">
        <w:trPr>
          <w:trHeight w:val="10"/>
        </w:trPr>
        <w:tc>
          <w:tcPr>
            <w:tcW w:w="736" w:type="dxa"/>
            <w:vAlign w:val="center"/>
            <w:hideMark/>
          </w:tcPr>
          <w:p w:rsidR="0016364F" w:rsidRPr="00105BC9" w:rsidRDefault="006A530B" w:rsidP="006A530B">
            <w:pPr>
              <w:snapToGrid w:val="0"/>
              <w:spacing w:line="360" w:lineRule="auto"/>
              <w:jc w:val="center"/>
              <w:rPr>
                <w:rFonts w:ascii="仿宋_GB2312" w:eastAsia="仿宋_GB2312" w:hAnsi="宋体"/>
                <w:sz w:val="24"/>
              </w:rPr>
            </w:pPr>
            <w:r>
              <w:rPr>
                <w:rFonts w:ascii="仿宋_GB2312" w:eastAsia="仿宋_GB2312" w:hAnsi="Calibri" w:cs="宋体"/>
                <w:color w:val="000000"/>
                <w:sz w:val="24"/>
                <w:szCs w:val="24"/>
              </w:rPr>
              <w:t>-</w:t>
            </w:r>
          </w:p>
        </w:tc>
        <w:tc>
          <w:tcPr>
            <w:tcW w:w="1640" w:type="dxa"/>
            <w:vAlign w:val="center"/>
          </w:tcPr>
          <w:p w:rsidR="0016364F" w:rsidRPr="00DD7BD2" w:rsidRDefault="006A530B" w:rsidP="002A3E7B">
            <w:pPr>
              <w:snapToGrid w:val="0"/>
              <w:spacing w:line="360" w:lineRule="auto"/>
              <w:jc w:val="center"/>
              <w:rPr>
                <w:rFonts w:ascii="仿宋_GB2312" w:eastAsia="仿宋_GB2312" w:hAnsi="宋体"/>
                <w:sz w:val="24"/>
              </w:rPr>
            </w:pPr>
            <w:r>
              <w:rPr>
                <w:rFonts w:ascii="仿宋_GB2312" w:eastAsia="仿宋_GB2312" w:hAnsi="宋体" w:hint="eastAsia"/>
                <w:sz w:val="24"/>
              </w:rPr>
              <w:t>-</w:t>
            </w:r>
          </w:p>
        </w:tc>
        <w:tc>
          <w:tcPr>
            <w:tcW w:w="993" w:type="dxa"/>
            <w:vAlign w:val="center"/>
            <w:hideMark/>
          </w:tcPr>
          <w:p w:rsidR="0016364F" w:rsidRPr="00105BC9" w:rsidRDefault="006A530B" w:rsidP="002A3E7B">
            <w:pPr>
              <w:snapToGrid w:val="0"/>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hideMark/>
          </w:tcPr>
          <w:p w:rsidR="0016364F" w:rsidRPr="005A4690"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559" w:type="dxa"/>
            <w:vAlign w:val="center"/>
            <w:hideMark/>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tcPr>
          <w:p w:rsidR="0016364F" w:rsidRPr="00105BC9" w:rsidRDefault="006A530B" w:rsidP="002A3E7B">
            <w:pPr>
              <w:spacing w:line="360" w:lineRule="auto"/>
              <w:jc w:val="center"/>
              <w:rPr>
                <w:rFonts w:ascii="仿宋_GB2312" w:eastAsia="仿宋_GB2312" w:hAnsi="宋体" w:cs="宋体"/>
                <w:sz w:val="24"/>
              </w:rPr>
            </w:pPr>
            <w:r>
              <w:rPr>
                <w:rFonts w:ascii="仿宋_GB2312" w:eastAsia="仿宋_GB2312" w:hAnsi="宋体"/>
                <w:sz w:val="24"/>
              </w:rPr>
              <w:t>-</w:t>
            </w:r>
          </w:p>
        </w:tc>
        <w:tc>
          <w:tcPr>
            <w:tcW w:w="1276" w:type="dxa"/>
            <w:vAlign w:val="center"/>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r>
    </w:tbl>
    <w:p w:rsidR="00310434" w:rsidRPr="0016364F" w:rsidRDefault="00310434" w:rsidP="009D54D8">
      <w:pPr>
        <w:snapToGrid w:val="0"/>
        <w:spacing w:line="360" w:lineRule="auto"/>
        <w:rPr>
          <w:rFonts w:ascii="仿宋_GB2312" w:eastAsia="仿宋_GB2312"/>
          <w:b/>
          <w:sz w:val="24"/>
          <w:szCs w:val="24"/>
        </w:rPr>
      </w:pPr>
    </w:p>
    <w:p w:rsidR="009D54D8" w:rsidRPr="00673698" w:rsidRDefault="00A71EBD"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6.</w:t>
      </w:r>
      <w:r w:rsidR="009D54D8" w:rsidRPr="00673698">
        <w:rPr>
          <w:rFonts w:ascii="仿宋_GB2312" w:eastAsia="仿宋_GB2312" w:hint="eastAsia"/>
          <w:b/>
          <w:sz w:val="28"/>
          <w:szCs w:val="24"/>
        </w:rPr>
        <w:t>关联交易</w:t>
      </w:r>
    </w:p>
    <w:p w:rsidR="00F63FAF" w:rsidRPr="00C53238" w:rsidRDefault="00F63FAF" w:rsidP="00F63FAF">
      <w:pPr>
        <w:rPr>
          <w:rFonts w:ascii="仿宋_GB2312" w:eastAsia="仿宋_GB2312" w:hAnsi="仿宋_GB2312" w:cs="仿宋_GB2312"/>
          <w:b/>
          <w:sz w:val="28"/>
        </w:rPr>
      </w:pPr>
      <w:r>
        <w:rPr>
          <w:rFonts w:ascii="仿宋_GB2312" w:eastAsia="仿宋_GB2312" w:hAnsi="仿宋_GB2312" w:cs="仿宋_GB2312"/>
          <w:b/>
          <w:sz w:val="28"/>
        </w:rPr>
        <w:t>6.1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25广西北部湾银行CD062</w:t>
            </w:r>
          </w:p>
        </w:tc>
        <w:tc>
          <w:tcPr>
            <w:tcW w:w="1571" w:type="dxa"/>
            <w:vAlign w:val="center"/>
          </w:tcPr>
          <w:p w:rsidR="00357E79" w:rsidRDefault="00F621F3">
            <w:pPr>
              <w:jc w:val="center"/>
            </w:pPr>
            <w:r>
              <w:rPr>
                <w:rFonts w:ascii="仿宋_GB2312" w:eastAsia="仿宋_GB2312" w:hAnsi="仿宋_GB2312" w:cs="仿宋_GB2312"/>
                <w:sz w:val="24"/>
              </w:rPr>
              <w:t>4834643.19</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25广西北部湾银行CD103</w:t>
            </w:r>
          </w:p>
        </w:tc>
        <w:tc>
          <w:tcPr>
            <w:tcW w:w="1571" w:type="dxa"/>
            <w:vAlign w:val="center"/>
          </w:tcPr>
          <w:p w:rsidR="00357E79" w:rsidRDefault="00F621F3">
            <w:pPr>
              <w:jc w:val="center"/>
            </w:pPr>
            <w:r>
              <w:rPr>
                <w:rFonts w:ascii="仿宋_GB2312" w:eastAsia="仿宋_GB2312" w:hAnsi="仿宋_GB2312" w:cs="仿宋_GB2312"/>
                <w:sz w:val="24"/>
              </w:rPr>
              <w:t>4802595.64</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23临平开投PPN002</w:t>
            </w:r>
          </w:p>
        </w:tc>
        <w:tc>
          <w:tcPr>
            <w:tcW w:w="1571" w:type="dxa"/>
            <w:vAlign w:val="center"/>
          </w:tcPr>
          <w:p w:rsidR="00357E79" w:rsidRDefault="00F621F3">
            <w:pPr>
              <w:jc w:val="center"/>
            </w:pPr>
            <w:r>
              <w:rPr>
                <w:rFonts w:ascii="仿宋_GB2312" w:eastAsia="仿宋_GB2312" w:hAnsi="仿宋_GB2312" w:cs="仿宋_GB2312"/>
                <w:sz w:val="24"/>
              </w:rPr>
              <w:t>2042847.32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23华阳新材MTN006</w:t>
            </w:r>
          </w:p>
        </w:tc>
        <w:tc>
          <w:tcPr>
            <w:tcW w:w="1571" w:type="dxa"/>
            <w:vAlign w:val="center"/>
          </w:tcPr>
          <w:p w:rsidR="00357E79" w:rsidRDefault="00F621F3">
            <w:pPr>
              <w:jc w:val="center"/>
            </w:pPr>
            <w:r>
              <w:rPr>
                <w:rFonts w:ascii="仿宋_GB2312" w:eastAsia="仿宋_GB2312" w:hAnsi="仿宋_GB2312" w:cs="仿宋_GB2312"/>
                <w:sz w:val="24"/>
              </w:rPr>
              <w:t>1024309.20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24陕西水务MTN001</w:t>
            </w:r>
          </w:p>
        </w:tc>
        <w:tc>
          <w:tcPr>
            <w:tcW w:w="1571" w:type="dxa"/>
            <w:vAlign w:val="center"/>
          </w:tcPr>
          <w:p w:rsidR="00357E79" w:rsidRDefault="00F621F3">
            <w:pPr>
              <w:jc w:val="center"/>
            </w:pPr>
            <w:r>
              <w:rPr>
                <w:rFonts w:ascii="仿宋_GB2312" w:eastAsia="仿宋_GB2312" w:hAnsi="仿宋_GB2312" w:cs="仿宋_GB2312"/>
                <w:sz w:val="24"/>
              </w:rPr>
              <w:t>5053315.94</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25晋能煤业MTN005</w:t>
            </w:r>
          </w:p>
        </w:tc>
        <w:tc>
          <w:tcPr>
            <w:tcW w:w="1571" w:type="dxa"/>
            <w:vAlign w:val="center"/>
          </w:tcPr>
          <w:p w:rsidR="00357E79" w:rsidRDefault="00F621F3">
            <w:pPr>
              <w:jc w:val="center"/>
            </w:pPr>
            <w:r>
              <w:rPr>
                <w:rFonts w:ascii="仿宋_GB2312" w:eastAsia="仿宋_GB2312" w:hAnsi="仿宋_GB2312" w:cs="仿宋_GB2312"/>
                <w:sz w:val="24"/>
              </w:rPr>
              <w:t>1993546.44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23宝租01</w:t>
            </w:r>
          </w:p>
        </w:tc>
        <w:tc>
          <w:tcPr>
            <w:tcW w:w="1571" w:type="dxa"/>
            <w:vAlign w:val="center"/>
          </w:tcPr>
          <w:p w:rsidR="00357E79" w:rsidRDefault="00F621F3">
            <w:pPr>
              <w:jc w:val="center"/>
            </w:pPr>
            <w:r>
              <w:rPr>
                <w:rFonts w:ascii="仿宋_GB2312" w:eastAsia="仿宋_GB2312" w:hAnsi="仿宋_GB2312" w:cs="仿宋_GB2312"/>
                <w:sz w:val="24"/>
              </w:rPr>
              <w:t>89459.28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24宝租01</w:t>
            </w:r>
          </w:p>
        </w:tc>
        <w:tc>
          <w:tcPr>
            <w:tcW w:w="1571" w:type="dxa"/>
            <w:vAlign w:val="center"/>
          </w:tcPr>
          <w:p w:rsidR="00357E79" w:rsidRDefault="00F621F3">
            <w:pPr>
              <w:jc w:val="center"/>
            </w:pPr>
            <w:r>
              <w:rPr>
                <w:rFonts w:ascii="仿宋_GB2312" w:eastAsia="仿宋_GB2312" w:hAnsi="仿宋_GB2312" w:cs="仿宋_GB2312"/>
                <w:sz w:val="24"/>
              </w:rPr>
              <w:t>177947.47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2025-08-05</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4062171.75</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25鲁钢铁SCP002</w:t>
            </w:r>
          </w:p>
        </w:tc>
        <w:tc>
          <w:tcPr>
            <w:tcW w:w="1571" w:type="dxa"/>
            <w:vAlign w:val="center"/>
          </w:tcPr>
          <w:p w:rsidR="00357E79" w:rsidRDefault="00F621F3">
            <w:pPr>
              <w:jc w:val="center"/>
            </w:pPr>
            <w:r>
              <w:rPr>
                <w:rFonts w:ascii="仿宋_GB2312" w:eastAsia="仿宋_GB2312" w:hAnsi="仿宋_GB2312" w:cs="仿宋_GB2312"/>
                <w:sz w:val="24"/>
              </w:rPr>
              <w:t>1313212.82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976493.76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23华阳新材MTN006</w:t>
            </w:r>
          </w:p>
        </w:tc>
        <w:tc>
          <w:tcPr>
            <w:tcW w:w="1571" w:type="dxa"/>
            <w:vAlign w:val="center"/>
          </w:tcPr>
          <w:p w:rsidR="00357E79" w:rsidRDefault="00F621F3">
            <w:pPr>
              <w:jc w:val="center"/>
            </w:pPr>
            <w:r>
              <w:rPr>
                <w:rFonts w:ascii="仿宋_GB2312" w:eastAsia="仿宋_GB2312" w:hAnsi="仿宋_GB2312" w:cs="仿宋_GB2312"/>
                <w:sz w:val="24"/>
              </w:rPr>
              <w:t>64379.92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23苏州高技MTN001</w:t>
            </w:r>
          </w:p>
        </w:tc>
        <w:tc>
          <w:tcPr>
            <w:tcW w:w="1571" w:type="dxa"/>
            <w:vAlign w:val="center"/>
          </w:tcPr>
          <w:p w:rsidR="00357E79" w:rsidRDefault="00F621F3">
            <w:pPr>
              <w:jc w:val="center"/>
            </w:pPr>
            <w:r>
              <w:rPr>
                <w:rFonts w:ascii="仿宋_GB2312" w:eastAsia="仿宋_GB2312" w:hAnsi="仿宋_GB2312" w:cs="仿宋_GB2312"/>
                <w:sz w:val="24"/>
              </w:rPr>
              <w:t>834795.65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25鲁钢铁SCP002</w:t>
            </w:r>
          </w:p>
        </w:tc>
        <w:tc>
          <w:tcPr>
            <w:tcW w:w="1571" w:type="dxa"/>
            <w:vAlign w:val="center"/>
          </w:tcPr>
          <w:p w:rsidR="00357E79" w:rsidRDefault="00F621F3">
            <w:pPr>
              <w:jc w:val="center"/>
            </w:pPr>
            <w:r>
              <w:rPr>
                <w:rFonts w:ascii="仿宋_GB2312" w:eastAsia="仿宋_GB2312" w:hAnsi="仿宋_GB2312" w:cs="仿宋_GB2312"/>
                <w:sz w:val="24"/>
              </w:rPr>
              <w:t>736172.26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20吉林高速MTN004</w:t>
            </w:r>
          </w:p>
        </w:tc>
        <w:tc>
          <w:tcPr>
            <w:tcW w:w="1571" w:type="dxa"/>
            <w:vAlign w:val="center"/>
          </w:tcPr>
          <w:p w:rsidR="00357E79" w:rsidRDefault="00F621F3">
            <w:pPr>
              <w:jc w:val="center"/>
            </w:pPr>
            <w:r>
              <w:rPr>
                <w:rFonts w:ascii="仿宋_GB2312" w:eastAsia="仿宋_GB2312" w:hAnsi="仿宋_GB2312" w:cs="仿宋_GB2312"/>
                <w:sz w:val="24"/>
              </w:rPr>
              <w:t>4376884.73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23晋能电力MTN007</w:t>
            </w:r>
          </w:p>
        </w:tc>
        <w:tc>
          <w:tcPr>
            <w:tcW w:w="1571" w:type="dxa"/>
            <w:vAlign w:val="center"/>
          </w:tcPr>
          <w:p w:rsidR="00357E79" w:rsidRDefault="00F621F3">
            <w:pPr>
              <w:jc w:val="center"/>
            </w:pPr>
            <w:r>
              <w:rPr>
                <w:rFonts w:ascii="仿宋_GB2312" w:eastAsia="仿宋_GB2312" w:hAnsi="仿宋_GB2312" w:cs="仿宋_GB2312"/>
                <w:sz w:val="24"/>
              </w:rPr>
              <w:t>1699867.85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1324007.62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21青城01</w:t>
            </w:r>
          </w:p>
        </w:tc>
        <w:tc>
          <w:tcPr>
            <w:tcW w:w="1571" w:type="dxa"/>
            <w:vAlign w:val="center"/>
          </w:tcPr>
          <w:p w:rsidR="00357E79" w:rsidRDefault="00F621F3">
            <w:pPr>
              <w:jc w:val="center"/>
            </w:pPr>
            <w:r>
              <w:rPr>
                <w:rFonts w:ascii="仿宋_GB2312" w:eastAsia="仿宋_GB2312" w:hAnsi="仿宋_GB2312" w:cs="仿宋_GB2312"/>
                <w:sz w:val="24"/>
              </w:rPr>
              <w:t>463089.87</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23厦贸04</w:t>
            </w:r>
          </w:p>
        </w:tc>
        <w:tc>
          <w:tcPr>
            <w:tcW w:w="1571" w:type="dxa"/>
            <w:vAlign w:val="center"/>
          </w:tcPr>
          <w:p w:rsidR="00357E79" w:rsidRDefault="00F621F3">
            <w:pPr>
              <w:jc w:val="center"/>
            </w:pPr>
            <w:r>
              <w:rPr>
                <w:rFonts w:ascii="仿宋_GB2312" w:eastAsia="仿宋_GB2312" w:hAnsi="仿宋_GB2312" w:cs="仿宋_GB2312"/>
                <w:sz w:val="24"/>
              </w:rPr>
              <w:t>4653698.96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25国新D3</w:t>
            </w:r>
          </w:p>
        </w:tc>
        <w:tc>
          <w:tcPr>
            <w:tcW w:w="1571" w:type="dxa"/>
            <w:vAlign w:val="center"/>
          </w:tcPr>
          <w:p w:rsidR="00357E79" w:rsidRDefault="00F621F3">
            <w:pPr>
              <w:jc w:val="center"/>
            </w:pPr>
            <w:r>
              <w:rPr>
                <w:rFonts w:ascii="仿宋_GB2312" w:eastAsia="仿宋_GB2312" w:hAnsi="仿宋_GB2312" w:cs="仿宋_GB2312"/>
                <w:sz w:val="24"/>
              </w:rPr>
              <w:t>7615581.60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21陆集02</w:t>
            </w:r>
          </w:p>
        </w:tc>
        <w:tc>
          <w:tcPr>
            <w:tcW w:w="1571" w:type="dxa"/>
            <w:vAlign w:val="center"/>
          </w:tcPr>
          <w:p w:rsidR="00357E79" w:rsidRDefault="00F621F3">
            <w:pPr>
              <w:jc w:val="center"/>
            </w:pPr>
            <w:r>
              <w:rPr>
                <w:rFonts w:ascii="仿宋_GB2312" w:eastAsia="仿宋_GB2312" w:hAnsi="仿宋_GB2312" w:cs="仿宋_GB2312"/>
                <w:sz w:val="24"/>
              </w:rPr>
              <w:t>1527508.64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22世博02</w:t>
            </w:r>
          </w:p>
        </w:tc>
        <w:tc>
          <w:tcPr>
            <w:tcW w:w="1571" w:type="dxa"/>
            <w:vAlign w:val="center"/>
          </w:tcPr>
          <w:p w:rsidR="00357E79" w:rsidRDefault="00F621F3">
            <w:pPr>
              <w:jc w:val="center"/>
            </w:pPr>
            <w:r>
              <w:rPr>
                <w:rFonts w:ascii="仿宋_GB2312" w:eastAsia="仿宋_GB2312" w:hAnsi="仿宋_GB2312" w:cs="仿宋_GB2312"/>
                <w:sz w:val="24"/>
              </w:rPr>
              <w:t>3097607.24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23赣金控MTN002</w:t>
            </w:r>
          </w:p>
        </w:tc>
        <w:tc>
          <w:tcPr>
            <w:tcW w:w="1571" w:type="dxa"/>
            <w:vAlign w:val="center"/>
          </w:tcPr>
          <w:p w:rsidR="00357E79" w:rsidRDefault="00F621F3">
            <w:pPr>
              <w:jc w:val="center"/>
            </w:pPr>
            <w:r>
              <w:rPr>
                <w:rFonts w:ascii="仿宋_GB2312" w:eastAsia="仿宋_GB2312" w:hAnsi="仿宋_GB2312" w:cs="仿宋_GB2312"/>
                <w:sz w:val="24"/>
              </w:rPr>
              <w:t>680180.18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23山钢03</w:t>
            </w:r>
          </w:p>
        </w:tc>
        <w:tc>
          <w:tcPr>
            <w:tcW w:w="1571" w:type="dxa"/>
            <w:vAlign w:val="center"/>
          </w:tcPr>
          <w:p w:rsidR="00357E79" w:rsidRDefault="00F621F3">
            <w:pPr>
              <w:jc w:val="center"/>
            </w:pPr>
            <w:r>
              <w:rPr>
                <w:rFonts w:ascii="仿宋_GB2312" w:eastAsia="仿宋_GB2312" w:hAnsi="仿宋_GB2312" w:cs="仿宋_GB2312"/>
                <w:sz w:val="24"/>
              </w:rPr>
              <w:t>757988.90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23山钢02</w:t>
            </w:r>
          </w:p>
        </w:tc>
        <w:tc>
          <w:tcPr>
            <w:tcW w:w="1571" w:type="dxa"/>
            <w:vAlign w:val="center"/>
          </w:tcPr>
          <w:p w:rsidR="00357E79" w:rsidRDefault="00F621F3">
            <w:pPr>
              <w:jc w:val="center"/>
            </w:pPr>
            <w:r>
              <w:rPr>
                <w:rFonts w:ascii="仿宋_GB2312" w:eastAsia="仿宋_GB2312" w:hAnsi="仿宋_GB2312" w:cs="仿宋_GB2312"/>
                <w:sz w:val="24"/>
              </w:rPr>
              <w:t>1203937.13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21华发03</w:t>
            </w:r>
          </w:p>
        </w:tc>
        <w:tc>
          <w:tcPr>
            <w:tcW w:w="1571" w:type="dxa"/>
            <w:vAlign w:val="center"/>
          </w:tcPr>
          <w:p w:rsidR="00357E79" w:rsidRDefault="00F621F3">
            <w:pPr>
              <w:jc w:val="center"/>
            </w:pPr>
            <w:r>
              <w:rPr>
                <w:rFonts w:ascii="仿宋_GB2312" w:eastAsia="仿宋_GB2312" w:hAnsi="仿宋_GB2312" w:cs="仿宋_GB2312"/>
                <w:sz w:val="24"/>
              </w:rPr>
              <w:t>618382.65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国泰海通证券股份有限公司,珠海华发实业股份有限公司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2025-08-14</w:t>
            </w:r>
          </w:p>
        </w:tc>
        <w:tc>
          <w:tcPr>
            <w:tcW w:w="1684" w:type="dxa"/>
            <w:vAlign w:val="center"/>
          </w:tcPr>
          <w:p w:rsidR="00357E79" w:rsidRDefault="00F621F3">
            <w:pPr>
              <w:jc w:val="center"/>
            </w:pPr>
            <w:r>
              <w:rPr>
                <w:rFonts w:ascii="仿宋_GB2312" w:eastAsia="仿宋_GB2312" w:hAnsi="仿宋_GB2312" w:cs="仿宋_GB2312"/>
                <w:sz w:val="24"/>
              </w:rPr>
              <w:t>25环球租赁SCP003</w:t>
            </w:r>
          </w:p>
        </w:tc>
        <w:tc>
          <w:tcPr>
            <w:tcW w:w="1571" w:type="dxa"/>
            <w:vAlign w:val="center"/>
          </w:tcPr>
          <w:p w:rsidR="00357E79" w:rsidRDefault="00F621F3">
            <w:pPr>
              <w:jc w:val="center"/>
            </w:pPr>
            <w:r>
              <w:rPr>
                <w:rFonts w:ascii="仿宋_GB2312" w:eastAsia="仿宋_GB2312" w:hAnsi="仿宋_GB2312" w:cs="仿宋_GB2312"/>
                <w:sz w:val="24"/>
              </w:rPr>
              <w:t>250433.33</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23外资01</w:t>
            </w:r>
          </w:p>
        </w:tc>
        <w:tc>
          <w:tcPr>
            <w:tcW w:w="1571" w:type="dxa"/>
            <w:vAlign w:val="center"/>
          </w:tcPr>
          <w:p w:rsidR="00357E79" w:rsidRDefault="00F621F3">
            <w:pPr>
              <w:jc w:val="center"/>
            </w:pPr>
            <w:r>
              <w:rPr>
                <w:rFonts w:ascii="仿宋_GB2312" w:eastAsia="仿宋_GB2312" w:hAnsi="仿宋_GB2312" w:cs="仿宋_GB2312"/>
                <w:sz w:val="24"/>
              </w:rPr>
              <w:t>17590.29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743750.23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23闽金01</w:t>
            </w:r>
          </w:p>
        </w:tc>
        <w:tc>
          <w:tcPr>
            <w:tcW w:w="1571" w:type="dxa"/>
            <w:vAlign w:val="center"/>
          </w:tcPr>
          <w:p w:rsidR="00357E79" w:rsidRDefault="00F621F3">
            <w:pPr>
              <w:jc w:val="center"/>
            </w:pPr>
            <w:r>
              <w:rPr>
                <w:rFonts w:ascii="仿宋_GB2312" w:eastAsia="仿宋_GB2312" w:hAnsi="仿宋_GB2312" w:cs="仿宋_GB2312"/>
                <w:sz w:val="24"/>
              </w:rPr>
              <w:t>736877.12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23陆集01</w:t>
            </w:r>
          </w:p>
        </w:tc>
        <w:tc>
          <w:tcPr>
            <w:tcW w:w="1571" w:type="dxa"/>
            <w:vAlign w:val="center"/>
          </w:tcPr>
          <w:p w:rsidR="00357E79" w:rsidRDefault="00F621F3">
            <w:pPr>
              <w:jc w:val="center"/>
            </w:pPr>
            <w:r>
              <w:rPr>
                <w:rFonts w:ascii="仿宋_GB2312" w:eastAsia="仿宋_GB2312" w:hAnsi="仿宋_GB2312" w:cs="仿宋_GB2312"/>
                <w:sz w:val="24"/>
              </w:rPr>
              <w:t>738573.71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24宝租01</w:t>
            </w:r>
          </w:p>
        </w:tc>
        <w:tc>
          <w:tcPr>
            <w:tcW w:w="1571" w:type="dxa"/>
            <w:vAlign w:val="center"/>
          </w:tcPr>
          <w:p w:rsidR="00357E79" w:rsidRDefault="00F621F3">
            <w:pPr>
              <w:jc w:val="center"/>
            </w:pPr>
            <w:r>
              <w:rPr>
                <w:rFonts w:ascii="仿宋_GB2312" w:eastAsia="仿宋_GB2312" w:hAnsi="仿宋_GB2312" w:cs="仿宋_GB2312"/>
                <w:sz w:val="24"/>
              </w:rPr>
              <w:t>1467213.18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23宝租01</w:t>
            </w:r>
          </w:p>
        </w:tc>
        <w:tc>
          <w:tcPr>
            <w:tcW w:w="1571" w:type="dxa"/>
            <w:vAlign w:val="center"/>
          </w:tcPr>
          <w:p w:rsidR="00357E79" w:rsidRDefault="00F621F3">
            <w:pPr>
              <w:jc w:val="center"/>
            </w:pPr>
            <w:r>
              <w:rPr>
                <w:rFonts w:ascii="仿宋_GB2312" w:eastAsia="仿宋_GB2312" w:hAnsi="仿宋_GB2312" w:cs="仿宋_GB2312"/>
                <w:sz w:val="24"/>
              </w:rPr>
              <w:t>737668.05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23吉高01</w:t>
            </w:r>
          </w:p>
        </w:tc>
        <w:tc>
          <w:tcPr>
            <w:tcW w:w="1571" w:type="dxa"/>
            <w:vAlign w:val="center"/>
          </w:tcPr>
          <w:p w:rsidR="00357E79" w:rsidRDefault="00F621F3">
            <w:pPr>
              <w:jc w:val="center"/>
            </w:pPr>
            <w:r>
              <w:rPr>
                <w:rFonts w:ascii="仿宋_GB2312" w:eastAsia="仿宋_GB2312" w:hAnsi="仿宋_GB2312" w:cs="仿宋_GB2312"/>
                <w:sz w:val="24"/>
              </w:rPr>
              <w:t>23788.21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3718751.17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21世控02</w:t>
            </w:r>
          </w:p>
        </w:tc>
        <w:tc>
          <w:tcPr>
            <w:tcW w:w="1571" w:type="dxa"/>
            <w:vAlign w:val="center"/>
          </w:tcPr>
          <w:p w:rsidR="00357E79" w:rsidRDefault="00F621F3">
            <w:pPr>
              <w:jc w:val="center"/>
            </w:pPr>
            <w:r>
              <w:rPr>
                <w:rFonts w:ascii="仿宋_GB2312" w:eastAsia="仿宋_GB2312" w:hAnsi="仿宋_GB2312" w:cs="仿宋_GB2312"/>
                <w:sz w:val="24"/>
              </w:rPr>
              <w:t>732986.66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23吉高01</w:t>
            </w:r>
          </w:p>
        </w:tc>
        <w:tc>
          <w:tcPr>
            <w:tcW w:w="1571" w:type="dxa"/>
            <w:vAlign w:val="center"/>
          </w:tcPr>
          <w:p w:rsidR="00357E79" w:rsidRDefault="00F621F3">
            <w:pPr>
              <w:jc w:val="center"/>
            </w:pPr>
            <w:r>
              <w:rPr>
                <w:rFonts w:ascii="仿宋_GB2312" w:eastAsia="仿宋_GB2312" w:hAnsi="仿宋_GB2312" w:cs="仿宋_GB2312"/>
                <w:sz w:val="24"/>
              </w:rPr>
              <w:t>96055.74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1585863.75</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23吉高01</w:t>
            </w:r>
          </w:p>
        </w:tc>
        <w:tc>
          <w:tcPr>
            <w:tcW w:w="1571" w:type="dxa"/>
            <w:vAlign w:val="center"/>
          </w:tcPr>
          <w:p w:rsidR="00357E79" w:rsidRDefault="00F621F3">
            <w:pPr>
              <w:jc w:val="center"/>
            </w:pPr>
            <w:r>
              <w:rPr>
                <w:rFonts w:ascii="仿宋_GB2312" w:eastAsia="仿宋_GB2312" w:hAnsi="仿宋_GB2312" w:cs="仿宋_GB2312"/>
                <w:sz w:val="24"/>
              </w:rPr>
              <w:t>2109719.11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585149.80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23北部湾MTN005</w:t>
            </w:r>
          </w:p>
        </w:tc>
        <w:tc>
          <w:tcPr>
            <w:tcW w:w="1571" w:type="dxa"/>
            <w:vAlign w:val="center"/>
          </w:tcPr>
          <w:p w:rsidR="00357E79" w:rsidRDefault="00F621F3">
            <w:pPr>
              <w:jc w:val="center"/>
            </w:pPr>
            <w:r>
              <w:rPr>
                <w:rFonts w:ascii="仿宋_GB2312" w:eastAsia="仿宋_GB2312" w:hAnsi="仿宋_GB2312" w:cs="仿宋_GB2312"/>
                <w:sz w:val="24"/>
              </w:rPr>
              <w:t>329297.77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1823289.12</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25广西北部湾银行CD023</w:t>
            </w:r>
          </w:p>
        </w:tc>
        <w:tc>
          <w:tcPr>
            <w:tcW w:w="1571" w:type="dxa"/>
            <w:vAlign w:val="center"/>
          </w:tcPr>
          <w:p w:rsidR="00357E79" w:rsidRDefault="00F621F3">
            <w:pPr>
              <w:jc w:val="center"/>
            </w:pPr>
            <w:r>
              <w:rPr>
                <w:rFonts w:ascii="仿宋_GB2312" w:eastAsia="仿宋_GB2312" w:hAnsi="仿宋_GB2312" w:cs="仿宋_GB2312"/>
                <w:sz w:val="24"/>
              </w:rPr>
              <w:t>5386771.85</w:t>
            </w:r>
          </w:p>
        </w:tc>
        <w:tc>
          <w:tcPr>
            <w:tcW w:w="1910" w:type="dxa"/>
            <w:vAlign w:val="center"/>
          </w:tcPr>
          <w:p w:rsidR="00357E79" w:rsidRDefault="00F621F3">
            <w:pPr>
              <w:jc w:val="center"/>
            </w:pPr>
            <w:r>
              <w:rPr>
                <w:rFonts w:ascii="仿宋_GB2312" w:eastAsia="仿宋_GB2312" w:hAnsi="仿宋_GB2312" w:cs="仿宋_GB2312" w:hint="eastAsia"/>
                <w:sz w:val="24"/>
              </w:rPr>
              <w:t>广西北部湾银行股份有限公司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23云控02</w:t>
            </w:r>
          </w:p>
        </w:tc>
        <w:tc>
          <w:tcPr>
            <w:tcW w:w="1571" w:type="dxa"/>
            <w:vAlign w:val="center"/>
          </w:tcPr>
          <w:p w:rsidR="00357E79" w:rsidRDefault="00F621F3">
            <w:pPr>
              <w:jc w:val="center"/>
            </w:pPr>
            <w:r>
              <w:rPr>
                <w:rFonts w:ascii="仿宋_GB2312" w:eastAsia="仿宋_GB2312" w:hAnsi="仿宋_GB2312" w:cs="仿宋_GB2312"/>
                <w:sz w:val="24"/>
              </w:rPr>
              <w:t>38954.23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25苏州高技SCP007</w:t>
            </w:r>
          </w:p>
        </w:tc>
        <w:tc>
          <w:tcPr>
            <w:tcW w:w="1571" w:type="dxa"/>
            <w:vAlign w:val="center"/>
          </w:tcPr>
          <w:p w:rsidR="00357E79" w:rsidRDefault="00F621F3">
            <w:pPr>
              <w:jc w:val="center"/>
            </w:pPr>
            <w:r>
              <w:rPr>
                <w:rFonts w:ascii="仿宋_GB2312" w:eastAsia="仿宋_GB2312" w:hAnsi="仿宋_GB2312" w:cs="仿宋_GB2312"/>
                <w:sz w:val="24"/>
              </w:rPr>
              <w:t>650782.89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22吉林高速MTN003</w:t>
            </w:r>
          </w:p>
        </w:tc>
        <w:tc>
          <w:tcPr>
            <w:tcW w:w="1571" w:type="dxa"/>
            <w:vAlign w:val="center"/>
          </w:tcPr>
          <w:p w:rsidR="00357E79" w:rsidRDefault="00F621F3">
            <w:pPr>
              <w:jc w:val="center"/>
            </w:pPr>
            <w:r>
              <w:rPr>
                <w:rFonts w:ascii="仿宋_GB2312" w:eastAsia="仿宋_GB2312" w:hAnsi="仿宋_GB2312" w:cs="仿宋_GB2312"/>
                <w:sz w:val="24"/>
              </w:rPr>
              <w:t>1711281.34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25信达乾行1ABN001优先</w:t>
            </w:r>
          </w:p>
        </w:tc>
        <w:tc>
          <w:tcPr>
            <w:tcW w:w="1571" w:type="dxa"/>
            <w:vAlign w:val="center"/>
          </w:tcPr>
          <w:p w:rsidR="00357E79" w:rsidRDefault="00F621F3">
            <w:pPr>
              <w:jc w:val="center"/>
            </w:pPr>
            <w:r>
              <w:rPr>
                <w:rFonts w:ascii="仿宋_GB2312" w:eastAsia="仿宋_GB2312" w:hAnsi="仿宋_GB2312" w:cs="仿宋_GB2312"/>
                <w:sz w:val="24"/>
              </w:rPr>
              <w:t>4939995.58</w:t>
            </w:r>
          </w:p>
        </w:tc>
        <w:tc>
          <w:tcPr>
            <w:tcW w:w="1910" w:type="dxa"/>
            <w:vAlign w:val="center"/>
          </w:tcPr>
          <w:p w:rsidR="00357E79" w:rsidRDefault="00F621F3">
            <w:pPr>
              <w:jc w:val="center"/>
            </w:pPr>
            <w:r>
              <w:rPr>
                <w:rFonts w:ascii="仿宋_GB2312" w:eastAsia="仿宋_GB2312" w:hAnsi="仿宋_GB2312" w:cs="仿宋_GB2312" w:hint="eastAsia"/>
                <w:sz w:val="24"/>
              </w:rPr>
              <w:t>中国信达资产管理股份有限公司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21华发03</w:t>
            </w:r>
          </w:p>
        </w:tc>
        <w:tc>
          <w:tcPr>
            <w:tcW w:w="1571" w:type="dxa"/>
            <w:vAlign w:val="center"/>
          </w:tcPr>
          <w:p w:rsidR="00357E79" w:rsidRDefault="00F621F3">
            <w:pPr>
              <w:jc w:val="center"/>
            </w:pPr>
            <w:r>
              <w:rPr>
                <w:rFonts w:ascii="仿宋_GB2312" w:eastAsia="仿宋_GB2312" w:hAnsi="仿宋_GB2312" w:cs="仿宋_GB2312"/>
                <w:sz w:val="24"/>
              </w:rPr>
              <w:t>2812086.29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国泰海通证券股份有限公司,珠海华发实业股份有限公司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23云控05</w:t>
            </w:r>
          </w:p>
        </w:tc>
        <w:tc>
          <w:tcPr>
            <w:tcW w:w="1571" w:type="dxa"/>
            <w:vAlign w:val="center"/>
          </w:tcPr>
          <w:p w:rsidR="00357E79" w:rsidRDefault="00F621F3">
            <w:pPr>
              <w:jc w:val="center"/>
            </w:pPr>
            <w:r>
              <w:rPr>
                <w:rFonts w:ascii="仿宋_GB2312" w:eastAsia="仿宋_GB2312" w:hAnsi="仿宋_GB2312" w:cs="仿宋_GB2312"/>
                <w:sz w:val="24"/>
              </w:rPr>
              <w:t>2158329.99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23山钢06</w:t>
            </w:r>
          </w:p>
        </w:tc>
        <w:tc>
          <w:tcPr>
            <w:tcW w:w="1571" w:type="dxa"/>
            <w:vAlign w:val="center"/>
          </w:tcPr>
          <w:p w:rsidR="00357E79" w:rsidRDefault="00F621F3">
            <w:pPr>
              <w:jc w:val="center"/>
            </w:pPr>
            <w:r>
              <w:rPr>
                <w:rFonts w:ascii="仿宋_GB2312" w:eastAsia="仿宋_GB2312" w:hAnsi="仿宋_GB2312" w:cs="仿宋_GB2312"/>
                <w:sz w:val="24"/>
              </w:rPr>
              <w:t>535824.44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25信达乾行1ABN001优先</w:t>
            </w:r>
          </w:p>
        </w:tc>
        <w:tc>
          <w:tcPr>
            <w:tcW w:w="1571" w:type="dxa"/>
            <w:vAlign w:val="center"/>
          </w:tcPr>
          <w:p w:rsidR="00357E79" w:rsidRDefault="00F621F3">
            <w:pPr>
              <w:jc w:val="center"/>
            </w:pPr>
            <w:r>
              <w:rPr>
                <w:rFonts w:ascii="仿宋_GB2312" w:eastAsia="仿宋_GB2312" w:hAnsi="仿宋_GB2312" w:cs="仿宋_GB2312"/>
                <w:sz w:val="24"/>
              </w:rPr>
              <w:t>1835972.18</w:t>
            </w:r>
          </w:p>
        </w:tc>
        <w:tc>
          <w:tcPr>
            <w:tcW w:w="1910" w:type="dxa"/>
            <w:vAlign w:val="center"/>
          </w:tcPr>
          <w:p w:rsidR="00357E79" w:rsidRDefault="00F621F3">
            <w:pPr>
              <w:jc w:val="center"/>
            </w:pPr>
            <w:r>
              <w:rPr>
                <w:rFonts w:ascii="仿宋_GB2312" w:eastAsia="仿宋_GB2312" w:hAnsi="仿宋_GB2312" w:cs="仿宋_GB2312" w:hint="eastAsia"/>
                <w:sz w:val="24"/>
              </w:rPr>
              <w:t>中国信达资产管理股份有限公司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长兴16A2</w:t>
            </w:r>
          </w:p>
        </w:tc>
        <w:tc>
          <w:tcPr>
            <w:tcW w:w="1571" w:type="dxa"/>
            <w:vAlign w:val="center"/>
          </w:tcPr>
          <w:p w:rsidR="00357E79" w:rsidRDefault="00F621F3">
            <w:pPr>
              <w:jc w:val="center"/>
            </w:pPr>
            <w:r>
              <w:rPr>
                <w:rFonts w:ascii="仿宋_GB2312" w:eastAsia="仿宋_GB2312" w:hAnsi="仿宋_GB2312" w:cs="仿宋_GB2312"/>
                <w:sz w:val="24"/>
              </w:rPr>
              <w:t>1768567.59</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长兴17A2</w:t>
            </w:r>
          </w:p>
        </w:tc>
        <w:tc>
          <w:tcPr>
            <w:tcW w:w="1571" w:type="dxa"/>
            <w:vAlign w:val="center"/>
          </w:tcPr>
          <w:p w:rsidR="00357E79" w:rsidRDefault="00F621F3">
            <w:pPr>
              <w:jc w:val="center"/>
            </w:pPr>
            <w:r>
              <w:rPr>
                <w:rFonts w:ascii="仿宋_GB2312" w:eastAsia="仿宋_GB2312" w:hAnsi="仿宋_GB2312" w:cs="仿宋_GB2312"/>
                <w:sz w:val="24"/>
              </w:rPr>
              <w:t>1386433.92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23山钢06</w:t>
            </w:r>
          </w:p>
        </w:tc>
        <w:tc>
          <w:tcPr>
            <w:tcW w:w="1571" w:type="dxa"/>
            <w:vAlign w:val="center"/>
          </w:tcPr>
          <w:p w:rsidR="00357E79" w:rsidRDefault="00F621F3">
            <w:pPr>
              <w:jc w:val="center"/>
            </w:pPr>
            <w:r>
              <w:rPr>
                <w:rFonts w:ascii="仿宋_GB2312" w:eastAsia="仿宋_GB2312" w:hAnsi="仿宋_GB2312" w:cs="仿宋_GB2312"/>
                <w:sz w:val="24"/>
              </w:rPr>
              <w:t>1948686.16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245725.38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25申D9</w:t>
            </w:r>
          </w:p>
        </w:tc>
        <w:tc>
          <w:tcPr>
            <w:tcW w:w="1571" w:type="dxa"/>
            <w:vAlign w:val="center"/>
          </w:tcPr>
          <w:p w:rsidR="00357E79" w:rsidRDefault="00F621F3">
            <w:pPr>
              <w:jc w:val="center"/>
            </w:pPr>
            <w:r>
              <w:rPr>
                <w:rFonts w:ascii="仿宋_GB2312" w:eastAsia="仿宋_GB2312" w:hAnsi="仿宋_GB2312" w:cs="仿宋_GB2312"/>
                <w:sz w:val="24"/>
              </w:rPr>
              <w:t>153578.19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京诚151A</w:t>
            </w:r>
          </w:p>
        </w:tc>
        <w:tc>
          <w:tcPr>
            <w:tcW w:w="1571" w:type="dxa"/>
            <w:vAlign w:val="center"/>
          </w:tcPr>
          <w:p w:rsidR="00357E79" w:rsidRDefault="00F621F3">
            <w:pPr>
              <w:jc w:val="center"/>
            </w:pPr>
            <w:r>
              <w:rPr>
                <w:rFonts w:ascii="仿宋_GB2312" w:eastAsia="仿宋_GB2312" w:hAnsi="仿宋_GB2312" w:cs="仿宋_GB2312"/>
                <w:sz w:val="24"/>
              </w:rPr>
              <w:t>679403.30</w:t>
            </w:r>
          </w:p>
        </w:tc>
        <w:tc>
          <w:tcPr>
            <w:tcW w:w="1910" w:type="dxa"/>
            <w:vAlign w:val="center"/>
          </w:tcPr>
          <w:p w:rsidR="00357E79" w:rsidRDefault="00F621F3">
            <w:pPr>
              <w:jc w:val="center"/>
            </w:pPr>
            <w:r>
              <w:rPr>
                <w:rFonts w:ascii="仿宋_GB2312" w:eastAsia="仿宋_GB2312" w:hAnsi="仿宋_GB2312" w:cs="仿宋_GB2312" w:hint="eastAsia"/>
                <w:sz w:val="24"/>
              </w:rPr>
              <w:t>信达证券股份有限公司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23陆集02</w:t>
            </w:r>
          </w:p>
        </w:tc>
        <w:tc>
          <w:tcPr>
            <w:tcW w:w="1571" w:type="dxa"/>
            <w:vAlign w:val="center"/>
          </w:tcPr>
          <w:p w:rsidR="00357E79" w:rsidRDefault="00F621F3">
            <w:pPr>
              <w:jc w:val="center"/>
            </w:pPr>
            <w:r>
              <w:rPr>
                <w:rFonts w:ascii="仿宋_GB2312" w:eastAsia="仿宋_GB2312" w:hAnsi="仿宋_GB2312" w:cs="仿宋_GB2312"/>
                <w:sz w:val="24"/>
              </w:rPr>
              <w:t>459646.35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59</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23苏州高技MTN001</w:t>
            </w:r>
          </w:p>
        </w:tc>
        <w:tc>
          <w:tcPr>
            <w:tcW w:w="1571" w:type="dxa"/>
            <w:vAlign w:val="center"/>
          </w:tcPr>
          <w:p w:rsidR="00357E79" w:rsidRDefault="00F621F3">
            <w:pPr>
              <w:jc w:val="center"/>
            </w:pPr>
            <w:r>
              <w:rPr>
                <w:rFonts w:ascii="仿宋_GB2312" w:eastAsia="仿宋_GB2312" w:hAnsi="仿宋_GB2312" w:cs="仿宋_GB2312"/>
                <w:sz w:val="24"/>
              </w:rPr>
              <w:t>1392417.67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60</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25国券S1</w:t>
            </w:r>
          </w:p>
        </w:tc>
        <w:tc>
          <w:tcPr>
            <w:tcW w:w="1571" w:type="dxa"/>
            <w:vAlign w:val="center"/>
          </w:tcPr>
          <w:p w:rsidR="00357E79" w:rsidRDefault="00F621F3">
            <w:pPr>
              <w:jc w:val="center"/>
            </w:pPr>
            <w:r>
              <w:rPr>
                <w:rFonts w:ascii="仿宋_GB2312" w:eastAsia="仿宋_GB2312" w:hAnsi="仿宋_GB2312" w:cs="仿宋_GB2312"/>
                <w:sz w:val="24"/>
              </w:rPr>
              <w:t>27509.14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61</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93941.44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62</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25浙融绿金1ABN001优先(碳中和债/乡村振兴)</w:t>
            </w:r>
          </w:p>
        </w:tc>
        <w:tc>
          <w:tcPr>
            <w:tcW w:w="1571" w:type="dxa"/>
            <w:vAlign w:val="center"/>
          </w:tcPr>
          <w:p w:rsidR="00357E79" w:rsidRDefault="00F621F3">
            <w:pPr>
              <w:jc w:val="center"/>
            </w:pPr>
            <w:r>
              <w:rPr>
                <w:rFonts w:ascii="仿宋_GB2312" w:eastAsia="仿宋_GB2312" w:hAnsi="仿宋_GB2312" w:cs="仿宋_GB2312"/>
                <w:sz w:val="24"/>
              </w:rPr>
              <w:t>988318.77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63</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23山钢03</w:t>
            </w:r>
          </w:p>
        </w:tc>
        <w:tc>
          <w:tcPr>
            <w:tcW w:w="1571" w:type="dxa"/>
            <w:vAlign w:val="center"/>
          </w:tcPr>
          <w:p w:rsidR="00357E79" w:rsidRDefault="00F621F3">
            <w:pPr>
              <w:jc w:val="center"/>
            </w:pPr>
            <w:r>
              <w:rPr>
                <w:rFonts w:ascii="仿宋_GB2312" w:eastAsia="仿宋_GB2312" w:hAnsi="仿宋_GB2312" w:cs="仿宋_GB2312"/>
                <w:sz w:val="24"/>
              </w:rPr>
              <w:t>339740.15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64</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24宝租01</w:t>
            </w:r>
          </w:p>
        </w:tc>
        <w:tc>
          <w:tcPr>
            <w:tcW w:w="1571" w:type="dxa"/>
            <w:vAlign w:val="center"/>
          </w:tcPr>
          <w:p w:rsidR="00357E79" w:rsidRDefault="00F621F3">
            <w:pPr>
              <w:jc w:val="center"/>
            </w:pPr>
            <w:r>
              <w:rPr>
                <w:rFonts w:ascii="仿宋_GB2312" w:eastAsia="仿宋_GB2312" w:hAnsi="仿宋_GB2312" w:cs="仿宋_GB2312"/>
                <w:sz w:val="24"/>
              </w:rPr>
              <w:t>248362.24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65</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21穗城01</w:t>
            </w:r>
          </w:p>
        </w:tc>
        <w:tc>
          <w:tcPr>
            <w:tcW w:w="1571" w:type="dxa"/>
            <w:vAlign w:val="center"/>
          </w:tcPr>
          <w:p w:rsidR="00357E79" w:rsidRDefault="00F621F3">
            <w:pPr>
              <w:jc w:val="center"/>
            </w:pPr>
            <w:r>
              <w:rPr>
                <w:rFonts w:ascii="仿宋_GB2312" w:eastAsia="仿宋_GB2312" w:hAnsi="仿宋_GB2312" w:cs="仿宋_GB2312"/>
                <w:sz w:val="24"/>
              </w:rPr>
              <w:t>154798.62</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66</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23宝租01</w:t>
            </w:r>
          </w:p>
        </w:tc>
        <w:tc>
          <w:tcPr>
            <w:tcW w:w="1571" w:type="dxa"/>
            <w:vAlign w:val="center"/>
          </w:tcPr>
          <w:p w:rsidR="00357E79" w:rsidRDefault="00F621F3">
            <w:pPr>
              <w:jc w:val="center"/>
            </w:pPr>
            <w:r>
              <w:rPr>
                <w:rFonts w:ascii="仿宋_GB2312" w:eastAsia="仿宋_GB2312" w:hAnsi="仿宋_GB2312" w:cs="仿宋_GB2312"/>
                <w:sz w:val="24"/>
              </w:rPr>
              <w:t>374577.57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67</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25甘金控SCP001</w:t>
            </w:r>
          </w:p>
        </w:tc>
        <w:tc>
          <w:tcPr>
            <w:tcW w:w="1571" w:type="dxa"/>
            <w:vAlign w:val="center"/>
          </w:tcPr>
          <w:p w:rsidR="00357E79" w:rsidRDefault="00F621F3">
            <w:pPr>
              <w:jc w:val="center"/>
            </w:pPr>
            <w:r>
              <w:rPr>
                <w:rFonts w:ascii="仿宋_GB2312" w:eastAsia="仿宋_GB2312" w:hAnsi="仿宋_GB2312" w:cs="仿宋_GB2312"/>
                <w:sz w:val="24"/>
              </w:rPr>
              <w:t>42931.45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68</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25海沧投资SCP003</w:t>
            </w:r>
          </w:p>
        </w:tc>
        <w:tc>
          <w:tcPr>
            <w:tcW w:w="1571" w:type="dxa"/>
            <w:vAlign w:val="center"/>
          </w:tcPr>
          <w:p w:rsidR="00357E79" w:rsidRDefault="00F621F3">
            <w:pPr>
              <w:jc w:val="center"/>
            </w:pPr>
            <w:r>
              <w:rPr>
                <w:rFonts w:ascii="仿宋_GB2312" w:eastAsia="仿宋_GB2312" w:hAnsi="仿宋_GB2312" w:cs="仿宋_GB2312"/>
                <w:sz w:val="24"/>
              </w:rPr>
              <w:t>859708.83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69</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23湖北资产PPN001</w:t>
            </w:r>
          </w:p>
        </w:tc>
        <w:tc>
          <w:tcPr>
            <w:tcW w:w="1571" w:type="dxa"/>
            <w:vAlign w:val="center"/>
          </w:tcPr>
          <w:p w:rsidR="00357E79" w:rsidRDefault="00F621F3">
            <w:pPr>
              <w:jc w:val="center"/>
            </w:pPr>
            <w:r>
              <w:rPr>
                <w:rFonts w:ascii="仿宋_GB2312" w:eastAsia="仿宋_GB2312" w:hAnsi="仿宋_GB2312" w:cs="仿宋_GB2312"/>
                <w:sz w:val="24"/>
              </w:rPr>
              <w:t>482276.14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70</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190521.50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71</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25青岛经开SCP002</w:t>
            </w:r>
          </w:p>
        </w:tc>
        <w:tc>
          <w:tcPr>
            <w:tcW w:w="1571" w:type="dxa"/>
            <w:vAlign w:val="center"/>
          </w:tcPr>
          <w:p w:rsidR="00357E79" w:rsidRDefault="00F621F3">
            <w:pPr>
              <w:jc w:val="center"/>
            </w:pPr>
            <w:r>
              <w:rPr>
                <w:rFonts w:ascii="仿宋_GB2312" w:eastAsia="仿宋_GB2312" w:hAnsi="仿宋_GB2312" w:cs="仿宋_GB2312"/>
                <w:sz w:val="24"/>
              </w:rPr>
              <w:t>32810.58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72</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680760.65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73</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146983.58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bl>
    <w:p w:rsidR="00F63FAF" w:rsidRDefault="00F63FAF" w:rsidP="00F63FAF">
      <w:r>
        <w:rPr>
          <w:rFonts w:ascii="仿宋_GB2312" w:eastAsia="仿宋_GB2312" w:hAnsi="仿宋_GB2312" w:cs="仿宋_GB2312"/>
          <w:b/>
          <w:sz w:val="28"/>
        </w:rPr>
        <w:t>6.2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报告期内应付管理费金额（元）</w:t>
            </w:r>
          </w:p>
        </w:tc>
        <w:tc>
          <w:tcPr>
            <w:tcW w:w="4000" w:type="dxa"/>
            <w:vAlign w:val="center"/>
          </w:tcPr>
          <w:p w:rsidR="00357E79" w:rsidRDefault="006E6E1D">
            <w:pPr>
              <w:jc w:val="center"/>
            </w:pPr>
            <w:r>
              <w:rPr>
                <w:rFonts w:ascii="仿宋_GB2312" w:eastAsia="仿宋_GB2312" w:hAnsi="仿宋_GB2312" w:cs="仿宋_GB2312"/>
                <w:sz w:val="24"/>
              </w:rPr>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F63FAF" w:rsidP="00F63FAF">
      <w:r>
        <w:rPr>
          <w:rFonts w:ascii="仿宋_GB2312" w:eastAsia="仿宋_GB2312" w:hAnsi="仿宋_GB2312" w:cs="仿宋_GB2312"/>
          <w:b/>
          <w:sz w:val="28"/>
        </w:rPr>
        <w:t>6.3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2025-08-25</w:t>
            </w:r>
          </w:p>
        </w:tc>
        <w:tc>
          <w:tcPr>
            <w:tcW w:w="1684" w:type="dxa"/>
            <w:vAlign w:val="center"/>
          </w:tcPr>
          <w:p w:rsidR="00F82AF6" w:rsidRDefault="00F82AF6" w:rsidP="00F82AF6">
            <w:pPr>
              <w:jc w:val="center"/>
            </w:pPr>
            <w:r>
              <w:rPr>
                <w:rFonts w:ascii="仿宋_GB2312" w:eastAsia="仿宋_GB2312" w:hAnsi="仿宋_GB2312" w:cs="仿宋_GB2312"/>
                <w:sz w:val="24"/>
              </w:rPr>
              <w:t>25信达乾行1ABN001优先</w:t>
            </w:r>
          </w:p>
        </w:tc>
        <w:tc>
          <w:tcPr>
            <w:tcW w:w="1571" w:type="dxa"/>
            <w:vAlign w:val="center"/>
          </w:tcPr>
          <w:p w:rsidR="00F82AF6" w:rsidRDefault="00F82AF6" w:rsidP="00F82AF6">
            <w:pPr>
              <w:jc w:val="center"/>
            </w:pPr>
            <w:r>
              <w:rPr>
                <w:rFonts w:ascii="仿宋_GB2312" w:eastAsia="仿宋_GB2312" w:hAnsi="仿宋_GB2312" w:cs="仿宋_GB2312"/>
                <w:sz w:val="24"/>
              </w:rPr>
              <w:t>4939995.58</w:t>
            </w:r>
          </w:p>
        </w:tc>
        <w:tc>
          <w:tcPr>
            <w:tcW w:w="1910" w:type="dxa"/>
            <w:vAlign w:val="center"/>
          </w:tcPr>
          <w:p w:rsidR="00F82AF6" w:rsidRDefault="00F82AF6" w:rsidP="00F82AF6">
            <w:pPr>
              <w:jc w:val="center"/>
            </w:pPr>
            <w:r>
              <w:rPr>
                <w:rFonts w:ascii="仿宋_GB2312" w:eastAsia="仿宋_GB2312" w:hAnsi="仿宋_GB2312" w:cs="仿宋_GB2312" w:hint="eastAsia"/>
                <w:sz w:val="24"/>
              </w:rPr>
              <w:t>中国金谷国际信托有限责任公司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2025-08-27</w:t>
            </w:r>
          </w:p>
        </w:tc>
        <w:tc>
          <w:tcPr>
            <w:tcW w:w="1684" w:type="dxa"/>
            <w:vAlign w:val="center"/>
          </w:tcPr>
          <w:p w:rsidR="00F82AF6" w:rsidRDefault="00F82AF6" w:rsidP="00F82AF6">
            <w:pPr>
              <w:jc w:val="center"/>
            </w:pPr>
            <w:r>
              <w:rPr>
                <w:rFonts w:ascii="仿宋_GB2312" w:eastAsia="仿宋_GB2312" w:hAnsi="仿宋_GB2312" w:cs="仿宋_GB2312"/>
                <w:sz w:val="24"/>
              </w:rPr>
              <w:t>25信达乾行1ABN001优先</w:t>
            </w:r>
          </w:p>
        </w:tc>
        <w:tc>
          <w:tcPr>
            <w:tcW w:w="1571" w:type="dxa"/>
            <w:vAlign w:val="center"/>
          </w:tcPr>
          <w:p w:rsidR="00F82AF6" w:rsidRDefault="00F82AF6" w:rsidP="00F82AF6">
            <w:pPr>
              <w:jc w:val="center"/>
            </w:pPr>
            <w:r>
              <w:rPr>
                <w:rFonts w:ascii="仿宋_GB2312" w:eastAsia="仿宋_GB2312" w:hAnsi="仿宋_GB2312" w:cs="仿宋_GB2312"/>
                <w:sz w:val="24"/>
              </w:rPr>
              <w:t>1835972.18</w:t>
            </w:r>
          </w:p>
        </w:tc>
        <w:tc>
          <w:tcPr>
            <w:tcW w:w="1910" w:type="dxa"/>
            <w:vAlign w:val="center"/>
          </w:tcPr>
          <w:p w:rsidR="00F82AF6" w:rsidRDefault="00F82AF6" w:rsidP="00F82AF6">
            <w:pPr>
              <w:jc w:val="center"/>
            </w:pPr>
            <w:r>
              <w:rPr>
                <w:rFonts w:ascii="仿宋_GB2312" w:eastAsia="仿宋_GB2312" w:hAnsi="仿宋_GB2312" w:cs="仿宋_GB2312" w:hint="eastAsia"/>
                <w:sz w:val="24"/>
              </w:rPr>
              <w:t>中国金谷国际信托有限责任公司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2025-09-02</w:t>
            </w:r>
          </w:p>
        </w:tc>
        <w:tc>
          <w:tcPr>
            <w:tcW w:w="1684" w:type="dxa"/>
            <w:vAlign w:val="center"/>
          </w:tcPr>
          <w:p w:rsidR="00F82AF6" w:rsidRDefault="00F82AF6" w:rsidP="00F82AF6">
            <w:pPr>
              <w:jc w:val="center"/>
            </w:pPr>
            <w:r>
              <w:rPr>
                <w:rFonts w:ascii="仿宋_GB2312" w:eastAsia="仿宋_GB2312" w:hAnsi="仿宋_GB2312" w:cs="仿宋_GB2312"/>
                <w:sz w:val="24"/>
              </w:rPr>
              <w:t>25浙融绿金1ABN001优先(碳中和债/乡村振兴)</w:t>
            </w:r>
          </w:p>
        </w:tc>
        <w:tc>
          <w:tcPr>
            <w:tcW w:w="1571" w:type="dxa"/>
            <w:vAlign w:val="center"/>
          </w:tcPr>
          <w:p w:rsidR="00F82AF6" w:rsidRDefault="00F82AF6" w:rsidP="00F82AF6">
            <w:pPr>
              <w:jc w:val="center"/>
            </w:pPr>
            <w:r>
              <w:rPr>
                <w:rFonts w:ascii="仿宋_GB2312" w:eastAsia="仿宋_GB2312" w:hAnsi="仿宋_GB2312" w:cs="仿宋_GB2312"/>
                <w:sz w:val="24"/>
              </w:rPr>
              <w:t>988318.77</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上海国际信托有限公司</w:t>
            </w:r>
          </w:p>
        </w:tc>
      </w:tr>
    </w:tbl>
    <w:p w:rsidR="00F63FAF" w:rsidRDefault="00F63FAF" w:rsidP="00F63FAF">
      <w:r>
        <w:rPr>
          <w:rFonts w:ascii="仿宋_GB2312" w:eastAsia="仿宋_GB2312" w:hAnsi="仿宋_GB2312" w:cs="仿宋_GB2312"/>
          <w:b/>
          <w:sz w:val="28"/>
        </w:rPr>
        <w:t>6.4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50469.25</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7</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lastRenderedPageBreak/>
        <w:t xml:space="preserve"> </w:t>
      </w:r>
      <w:r w:rsidR="00561A35">
        <w:rPr>
          <w:rFonts w:ascii="仿宋_GB2312" w:eastAsia="仿宋_GB2312"/>
          <w:color w:val="000000"/>
          <w:sz w:val="24"/>
          <w:szCs w:val="24"/>
        </w:rPr>
        <w:t>无</w:t>
      </w:r>
    </w:p>
    <w:p w:rsidR="009F0B9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8</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AC" w:rsidRDefault="00DD67AC" w:rsidP="00E61C1A">
      <w:r>
        <w:separator/>
      </w:r>
    </w:p>
  </w:endnote>
  <w:endnote w:type="continuationSeparator" w:id="0">
    <w:p w:rsidR="00DD67AC" w:rsidRDefault="00DD67AC"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AC" w:rsidRDefault="00DD67AC" w:rsidP="00E61C1A">
      <w:r>
        <w:separator/>
      </w:r>
    </w:p>
  </w:footnote>
  <w:footnote w:type="continuationSeparator" w:id="0">
    <w:p w:rsidR="00DD67AC" w:rsidRDefault="00DD67AC"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2213E"/>
    <w:rsid w:val="00023644"/>
    <w:rsid w:val="0004385D"/>
    <w:rsid w:val="00045E04"/>
    <w:rsid w:val="00064FD2"/>
    <w:rsid w:val="00077F23"/>
    <w:rsid w:val="000868F8"/>
    <w:rsid w:val="000A1BF7"/>
    <w:rsid w:val="000D03B4"/>
    <w:rsid w:val="000E6BAE"/>
    <w:rsid w:val="000F0E27"/>
    <w:rsid w:val="00104F7B"/>
    <w:rsid w:val="00105597"/>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75B7C"/>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D6E14"/>
    <w:rsid w:val="004E1181"/>
    <w:rsid w:val="004E272F"/>
    <w:rsid w:val="004F4999"/>
    <w:rsid w:val="0050062C"/>
    <w:rsid w:val="00532B3C"/>
    <w:rsid w:val="005408B6"/>
    <w:rsid w:val="00540B7B"/>
    <w:rsid w:val="00542257"/>
    <w:rsid w:val="00545A62"/>
    <w:rsid w:val="00561A35"/>
    <w:rsid w:val="00564E1C"/>
    <w:rsid w:val="0058623B"/>
    <w:rsid w:val="005A4690"/>
    <w:rsid w:val="005B0E63"/>
    <w:rsid w:val="005E05A6"/>
    <w:rsid w:val="00607986"/>
    <w:rsid w:val="00622F95"/>
    <w:rsid w:val="006304A5"/>
    <w:rsid w:val="006508A1"/>
    <w:rsid w:val="00673698"/>
    <w:rsid w:val="00683E6A"/>
    <w:rsid w:val="006A530B"/>
    <w:rsid w:val="006C006D"/>
    <w:rsid w:val="006D009D"/>
    <w:rsid w:val="006D52E9"/>
    <w:rsid w:val="006E00B8"/>
    <w:rsid w:val="006E467D"/>
    <w:rsid w:val="006E6E1D"/>
    <w:rsid w:val="0070128A"/>
    <w:rsid w:val="00711809"/>
    <w:rsid w:val="00711E74"/>
    <w:rsid w:val="007167B6"/>
    <w:rsid w:val="0072364B"/>
    <w:rsid w:val="00741104"/>
    <w:rsid w:val="00745DD1"/>
    <w:rsid w:val="00765827"/>
    <w:rsid w:val="007661A0"/>
    <w:rsid w:val="00781652"/>
    <w:rsid w:val="007901AB"/>
    <w:rsid w:val="007C4AD3"/>
    <w:rsid w:val="007D042E"/>
    <w:rsid w:val="007E2254"/>
    <w:rsid w:val="008457EB"/>
    <w:rsid w:val="00870520"/>
    <w:rsid w:val="0087105A"/>
    <w:rsid w:val="0089262E"/>
    <w:rsid w:val="008A1CCB"/>
    <w:rsid w:val="008D2272"/>
    <w:rsid w:val="008D4921"/>
    <w:rsid w:val="009027FB"/>
    <w:rsid w:val="009050D9"/>
    <w:rsid w:val="00910645"/>
    <w:rsid w:val="00921584"/>
    <w:rsid w:val="0093653B"/>
    <w:rsid w:val="009606B6"/>
    <w:rsid w:val="00973891"/>
    <w:rsid w:val="009917B4"/>
    <w:rsid w:val="0099247B"/>
    <w:rsid w:val="00992907"/>
    <w:rsid w:val="009B6B6E"/>
    <w:rsid w:val="009D54D8"/>
    <w:rsid w:val="009F0B98"/>
    <w:rsid w:val="00A03BE7"/>
    <w:rsid w:val="00A24325"/>
    <w:rsid w:val="00A25200"/>
    <w:rsid w:val="00A71EBD"/>
    <w:rsid w:val="00A7331C"/>
    <w:rsid w:val="00A768E1"/>
    <w:rsid w:val="00A94BBD"/>
    <w:rsid w:val="00AA259A"/>
    <w:rsid w:val="00AE09FE"/>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C25F6"/>
    <w:rsid w:val="00DC4049"/>
    <w:rsid w:val="00DD67AC"/>
    <w:rsid w:val="00DD7BD2"/>
    <w:rsid w:val="00DE1F30"/>
    <w:rsid w:val="00DE496A"/>
    <w:rsid w:val="00E164A4"/>
    <w:rsid w:val="00E42D4C"/>
    <w:rsid w:val="00E61C1A"/>
    <w:rsid w:val="00E63347"/>
    <w:rsid w:val="00E927F9"/>
    <w:rsid w:val="00E970C7"/>
    <w:rsid w:val="00ED19C8"/>
    <w:rsid w:val="00EE13AE"/>
    <w:rsid w:val="00F1679D"/>
    <w:rsid w:val="00F31BD2"/>
    <w:rsid w:val="00F40369"/>
    <w:rsid w:val="00F44DBD"/>
    <w:rsid w:val="00F621F3"/>
    <w:rsid w:val="00F63FAF"/>
    <w:rsid w:val="00F711B3"/>
    <w:rsid w:val="00F82AF6"/>
    <w:rsid w:val="00F839FF"/>
    <w:rsid w:val="00F864D2"/>
    <w:rsid w:val="00FB1262"/>
    <w:rsid w:val="00FB4D10"/>
    <w:rsid w:val="00FC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28000547">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2025-07-21T09:01:00Z</dcterms:created>
  <dc:creator>DEVVDI02</dc:creator>
  <cp:lastModifiedBy>王岩</cp:lastModifiedBy>
  <dcterms:modified xsi:type="dcterms:W3CDTF">2025-07-21T09:01:00Z</dcterms:modified>
  <cp:revision>2</cp:revision>
</cp:coreProperties>
</file>