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浦银理财月月鑫最短持有期23号理财产品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2301240185</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销售代码：2301240501/2301248699</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Z7006924000386</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2024-05-21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242,315,570.10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2301240501:1.60%</w:t>
              <w:br w:type="textWrapping"/>
              <w:t>2301248699:1.60%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2301240185</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250,765,120.47</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2301240501:1.0396</w:t>
              <w:br w:type="textWrapping"/>
              <w:t>2301248699:1.0311</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2301240501:1.0396</w:t>
              <w:br w:type="textWrapping"/>
              <w:t>2301248699:1.0311</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77,550,061.79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30.92%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82,180,675.91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32.77%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20,919,827.40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8.34%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121,681,928.23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48.51%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8,506,816.69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3.39%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28,360.00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0.01%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152,344,633.40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60.74%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38,416,741.76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15.32%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250,814,522.59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250,814,522.59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投资策略以配置估值稳定资产为主，适当配置短期限信用债，同时适当通过杠杆等方式增厚收益，相机通过久期调整获取超额收益。报告期内组合流动性资产比例维持在较高水准，未有流动性风险情况。</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附：本报告期内，本产品理财投资合作机构为“广东粤财信托有限公司、上海国际信托有限公司　　、华润深国投信托有限公司、中国对外经济贸易信托有限公司”。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粤财信托浦银睿盈32号集合资金信托计划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100,566,935.63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40.10%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76,957,782.55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30.69%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45,261,674.48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18.05%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23生态03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10,507,190.96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22交房03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10,412,636.44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4,100,636.27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1.64%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外贸信托-睿富4号证券投资集合资金信托计划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2,415,387.02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0.96%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券商保证金本金</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592,279.24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0.24%</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25日照城投CP001</w:t>
            </w:r>
          </w:p>
        </w:tc>
        <w:tc>
          <w:tcPr>
            <w:tcW w:w="1571" w:type="dxa"/>
            <w:vAlign w:val="center"/>
          </w:tcPr>
          <w:p w:rsidR="00357E79" w:rsidRDefault="00F621F3">
            <w:pPr>
              <w:jc w:val="center"/>
            </w:pPr>
            <w:r>
              <w:rPr>
                <w:rFonts w:ascii="仿宋_GB2312" w:eastAsia="仿宋_GB2312" w:hAnsi="仿宋_GB2312" w:cs="仿宋_GB2312"/>
                <w:sz w:val="24"/>
              </w:rPr>
              <w:t>26190.84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25甘肃文旅MTN001</w:t>
            </w:r>
          </w:p>
        </w:tc>
        <w:tc>
          <w:tcPr>
            <w:tcW w:w="1571" w:type="dxa"/>
            <w:vAlign w:val="center"/>
          </w:tcPr>
          <w:p w:rsidR="00357E79" w:rsidRDefault="00F621F3">
            <w:pPr>
              <w:jc w:val="center"/>
            </w:pPr>
            <w:r>
              <w:rPr>
                <w:rFonts w:ascii="仿宋_GB2312" w:eastAsia="仿宋_GB2312" w:hAnsi="仿宋_GB2312" w:cs="仿宋_GB2312"/>
                <w:sz w:val="24"/>
              </w:rPr>
              <w:t>11247.81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65583.85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24736.88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22唐山金融MTN001</w:t>
            </w:r>
          </w:p>
        </w:tc>
        <w:tc>
          <w:tcPr>
            <w:tcW w:w="1571" w:type="dxa"/>
            <w:vAlign w:val="center"/>
          </w:tcPr>
          <w:p w:rsidR="00357E79" w:rsidRDefault="00F621F3">
            <w:pPr>
              <w:jc w:val="center"/>
            </w:pPr>
            <w:r>
              <w:rPr>
                <w:rFonts w:ascii="仿宋_GB2312" w:eastAsia="仿宋_GB2312" w:hAnsi="仿宋_GB2312" w:cs="仿宋_GB2312"/>
                <w:sz w:val="24"/>
              </w:rPr>
              <w:t>324746.48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23南阳投资PPN001</w:t>
            </w:r>
          </w:p>
        </w:tc>
        <w:tc>
          <w:tcPr>
            <w:tcW w:w="1571" w:type="dxa"/>
            <w:vAlign w:val="center"/>
          </w:tcPr>
          <w:p w:rsidR="00357E79" w:rsidRDefault="00F621F3">
            <w:pPr>
              <w:jc w:val="center"/>
            </w:pPr>
            <w:r>
              <w:rPr>
                <w:rFonts w:ascii="仿宋_GB2312" w:eastAsia="仿宋_GB2312" w:hAnsi="仿宋_GB2312" w:cs="仿宋_GB2312"/>
                <w:sz w:val="24"/>
              </w:rPr>
              <w:t>491893.92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7790.50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263864.99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46758.40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58381.88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19460.24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54489.76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25高新公用ABN001优先A1(可持续挂钩)</w:t>
            </w:r>
          </w:p>
        </w:tc>
        <w:tc>
          <w:tcPr>
            <w:tcW w:w="1571" w:type="dxa"/>
            <w:vAlign w:val="center"/>
          </w:tcPr>
          <w:p w:rsidR="00357E79" w:rsidRDefault="00F621F3">
            <w:pPr>
              <w:jc w:val="center"/>
            </w:pPr>
            <w:r>
              <w:rPr>
                <w:rFonts w:ascii="仿宋_GB2312" w:eastAsia="仿宋_GB2312" w:hAnsi="仿宋_GB2312" w:cs="仿宋_GB2312"/>
                <w:sz w:val="24"/>
              </w:rPr>
              <w:t>11570.08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25高新公用ABN001优先A2(可持续挂钩)</w:t>
            </w:r>
          </w:p>
        </w:tc>
        <w:tc>
          <w:tcPr>
            <w:tcW w:w="1571" w:type="dxa"/>
            <w:vAlign w:val="center"/>
          </w:tcPr>
          <w:p w:rsidR="00357E79" w:rsidRDefault="00F621F3">
            <w:pPr>
              <w:jc w:val="center"/>
            </w:pPr>
            <w:r>
              <w:rPr>
                <w:rFonts w:ascii="仿宋_GB2312" w:eastAsia="仿宋_GB2312" w:hAnsi="仿宋_GB2312" w:cs="仿宋_GB2312"/>
                <w:sz w:val="24"/>
              </w:rPr>
              <w:t>9641.79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25广西北部湾银行CD094</w:t>
            </w:r>
          </w:p>
        </w:tc>
        <w:tc>
          <w:tcPr>
            <w:tcW w:w="1571" w:type="dxa"/>
            <w:vAlign w:val="center"/>
          </w:tcPr>
          <w:p w:rsidR="00357E79" w:rsidRDefault="00F621F3">
            <w:pPr>
              <w:jc w:val="center"/>
            </w:pPr>
            <w:r>
              <w:rPr>
                <w:rFonts w:ascii="仿宋_GB2312" w:eastAsia="仿宋_GB2312" w:hAnsi="仿宋_GB2312" w:cs="仿宋_GB2312"/>
                <w:sz w:val="24"/>
              </w:rPr>
              <w:t>410759.14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25荣盛CP001</w:t>
            </w:r>
          </w:p>
        </w:tc>
        <w:tc>
          <w:tcPr>
            <w:tcW w:w="1571" w:type="dxa"/>
            <w:vAlign w:val="center"/>
          </w:tcPr>
          <w:p w:rsidR="00357E79" w:rsidRDefault="00F621F3">
            <w:pPr>
              <w:jc w:val="center"/>
            </w:pPr>
            <w:r>
              <w:rPr>
                <w:rFonts w:ascii="仿宋_GB2312" w:eastAsia="仿宋_GB2312" w:hAnsi="仿宋_GB2312" w:cs="仿宋_GB2312"/>
                <w:sz w:val="24"/>
              </w:rPr>
              <w:t>154388.31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24华发实业MTN004</w:t>
            </w:r>
          </w:p>
        </w:tc>
        <w:tc>
          <w:tcPr>
            <w:tcW w:w="1571" w:type="dxa"/>
            <w:vAlign w:val="center"/>
          </w:tcPr>
          <w:p w:rsidR="00357E79" w:rsidRDefault="00F621F3">
            <w:pPr>
              <w:jc w:val="center"/>
            </w:pPr>
            <w:r>
              <w:rPr>
                <w:rFonts w:ascii="仿宋_GB2312" w:eastAsia="仿宋_GB2312" w:hAnsi="仿宋_GB2312" w:cs="仿宋_GB2312"/>
                <w:sz w:val="24"/>
              </w:rPr>
              <w:t>78557.92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24投资03</w:t>
            </w:r>
          </w:p>
        </w:tc>
        <w:tc>
          <w:tcPr>
            <w:tcW w:w="1571" w:type="dxa"/>
            <w:vAlign w:val="center"/>
          </w:tcPr>
          <w:p w:rsidR="00357E79" w:rsidRDefault="00F621F3">
            <w:pPr>
              <w:jc w:val="center"/>
            </w:pPr>
            <w:r>
              <w:rPr>
                <w:rFonts w:ascii="仿宋_GB2312" w:eastAsia="仿宋_GB2312" w:hAnsi="仿宋_GB2312" w:cs="仿宋_GB2312"/>
                <w:sz w:val="24"/>
              </w:rPr>
              <w:t>77891.35</w:t>
            </w:r>
          </w:p>
        </w:tc>
        <w:tc>
          <w:tcPr>
            <w:tcW w:w="1910" w:type="dxa"/>
            <w:vAlign w:val="center"/>
          </w:tcPr>
          <w:p w:rsidR="00357E79" w:rsidRDefault="00F621F3">
            <w:pPr>
              <w:jc w:val="center"/>
            </w:pPr>
            <w:r>
              <w:rPr>
                <w:rFonts w:ascii="仿宋_GB2312" w:eastAsia="仿宋_GB2312" w:hAnsi="仿宋_GB2312" w:cs="仿宋_GB2312" w:hint="eastAsia"/>
                <w:sz w:val="24"/>
              </w:rPr>
              <w:t>信达投资有限公司,信达证券股份有限公司,国泰海通证券股份有限公司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39342.03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98353.99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25西海公用SCP002</w:t>
            </w:r>
          </w:p>
        </w:tc>
        <w:tc>
          <w:tcPr>
            <w:tcW w:w="1571" w:type="dxa"/>
            <w:vAlign w:val="center"/>
          </w:tcPr>
          <w:p w:rsidR="00357E79" w:rsidRDefault="00F621F3">
            <w:pPr>
              <w:jc w:val="center"/>
            </w:pPr>
            <w:r>
              <w:rPr>
                <w:rFonts w:ascii="仿宋_GB2312" w:eastAsia="仿宋_GB2312" w:hAnsi="仿宋_GB2312" w:cs="仿宋_GB2312"/>
                <w:sz w:val="24"/>
              </w:rPr>
              <w:t>40395.37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100988.92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16590.87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25青岛军民MTN002B</w:t>
            </w:r>
          </w:p>
        </w:tc>
        <w:tc>
          <w:tcPr>
            <w:tcW w:w="1571" w:type="dxa"/>
            <w:vAlign w:val="center"/>
          </w:tcPr>
          <w:p w:rsidR="00357E79" w:rsidRDefault="00F621F3">
            <w:pPr>
              <w:jc w:val="center"/>
            </w:pPr>
            <w:r>
              <w:rPr>
                <w:rFonts w:ascii="仿宋_GB2312" w:eastAsia="仿宋_GB2312" w:hAnsi="仿宋_GB2312" w:cs="仿宋_GB2312"/>
                <w:sz w:val="24"/>
              </w:rPr>
              <w:t>35208.51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10206.65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44229.07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22沧港01</w:t>
            </w:r>
          </w:p>
        </w:tc>
        <w:tc>
          <w:tcPr>
            <w:tcW w:w="1571" w:type="dxa"/>
            <w:vAlign w:val="center"/>
          </w:tcPr>
          <w:p w:rsidR="00357E79" w:rsidRDefault="00F621F3">
            <w:pPr>
              <w:jc w:val="center"/>
            </w:pPr>
            <w:r>
              <w:rPr>
                <w:rFonts w:ascii="仿宋_GB2312" w:eastAsia="仿宋_GB2312" w:hAnsi="仿宋_GB2312" w:cs="仿宋_GB2312"/>
                <w:sz w:val="24"/>
              </w:rPr>
              <w:t>172111.30</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23同产01</w:t>
            </w:r>
          </w:p>
        </w:tc>
        <w:tc>
          <w:tcPr>
            <w:tcW w:w="1571" w:type="dxa"/>
            <w:vAlign w:val="center"/>
          </w:tcPr>
          <w:p w:rsidR="00357E79" w:rsidRDefault="00F621F3">
            <w:pPr>
              <w:jc w:val="center"/>
            </w:pPr>
            <w:r>
              <w:rPr>
                <w:rFonts w:ascii="仿宋_GB2312" w:eastAsia="仿宋_GB2312" w:hAnsi="仿宋_GB2312" w:cs="仿宋_GB2312"/>
                <w:sz w:val="24"/>
              </w:rPr>
              <w:t>444441.56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24新中泰集MTN001A</w:t>
            </w:r>
          </w:p>
        </w:tc>
        <w:tc>
          <w:tcPr>
            <w:tcW w:w="1571" w:type="dxa"/>
            <w:vAlign w:val="center"/>
          </w:tcPr>
          <w:p w:rsidR="00357E79" w:rsidRDefault="00F621F3">
            <w:pPr>
              <w:jc w:val="center"/>
            </w:pPr>
            <w:r>
              <w:rPr>
                <w:rFonts w:ascii="仿宋_GB2312" w:eastAsia="仿宋_GB2312" w:hAnsi="仿宋_GB2312" w:cs="仿宋_GB2312"/>
                <w:sz w:val="24"/>
              </w:rPr>
              <w:t>66066.29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21邯郸建投MTN001</w:t>
            </w:r>
          </w:p>
        </w:tc>
        <w:tc>
          <w:tcPr>
            <w:tcW w:w="1571" w:type="dxa"/>
            <w:vAlign w:val="center"/>
          </w:tcPr>
          <w:p w:rsidR="00357E79" w:rsidRDefault="00F621F3">
            <w:pPr>
              <w:jc w:val="center"/>
            </w:pPr>
            <w:r>
              <w:rPr>
                <w:rFonts w:ascii="仿宋_GB2312" w:eastAsia="仿宋_GB2312" w:hAnsi="仿宋_GB2312" w:cs="仿宋_GB2312"/>
                <w:sz w:val="24"/>
              </w:rPr>
              <w:t>33237.56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6533.90</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23信地02</w:t>
            </w:r>
          </w:p>
        </w:tc>
        <w:tc>
          <w:tcPr>
            <w:tcW w:w="1571" w:type="dxa"/>
            <w:vAlign w:val="center"/>
          </w:tcPr>
          <w:p w:rsidR="00357E79" w:rsidRDefault="00F621F3">
            <w:pPr>
              <w:jc w:val="center"/>
            </w:pPr>
            <w:r>
              <w:rPr>
                <w:rFonts w:ascii="仿宋_GB2312" w:eastAsia="仿宋_GB2312" w:hAnsi="仿宋_GB2312" w:cs="仿宋_GB2312"/>
                <w:sz w:val="24"/>
              </w:rPr>
              <w:t>219393.91</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24信投01</w:t>
            </w:r>
          </w:p>
        </w:tc>
        <w:tc>
          <w:tcPr>
            <w:tcW w:w="1571" w:type="dxa"/>
            <w:vAlign w:val="center"/>
          </w:tcPr>
          <w:p w:rsidR="00357E79" w:rsidRDefault="00F621F3">
            <w:pPr>
              <w:jc w:val="center"/>
            </w:pPr>
            <w:r>
              <w:rPr>
                <w:rFonts w:ascii="仿宋_GB2312" w:eastAsia="仿宋_GB2312" w:hAnsi="仿宋_GB2312" w:cs="仿宋_GB2312"/>
                <w:sz w:val="24"/>
              </w:rPr>
              <w:t>123624.65</w:t>
            </w:r>
          </w:p>
        </w:tc>
        <w:tc>
          <w:tcPr>
            <w:tcW w:w="1910" w:type="dxa"/>
            <w:vAlign w:val="center"/>
          </w:tcPr>
          <w:p w:rsidR="00357E79" w:rsidRDefault="00F621F3">
            <w:pPr>
              <w:jc w:val="center"/>
            </w:pPr>
            <w:r>
              <w:rPr>
                <w:rFonts w:ascii="仿宋_GB2312" w:eastAsia="仿宋_GB2312" w:hAnsi="仿宋_GB2312" w:cs="仿宋_GB2312" w:hint="eastAsia"/>
                <w:sz w:val="24"/>
              </w:rPr>
              <w:t>信达投资有限公司,信达证券股份有限公司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23珠江04</w:t>
            </w:r>
          </w:p>
        </w:tc>
        <w:tc>
          <w:tcPr>
            <w:tcW w:w="1571" w:type="dxa"/>
            <w:vAlign w:val="center"/>
          </w:tcPr>
          <w:p w:rsidR="00357E79" w:rsidRDefault="00F621F3">
            <w:pPr>
              <w:jc w:val="center"/>
            </w:pPr>
            <w:r>
              <w:rPr>
                <w:rFonts w:ascii="仿宋_GB2312" w:eastAsia="仿宋_GB2312" w:hAnsi="仿宋_GB2312" w:cs="仿宋_GB2312"/>
                <w:sz w:val="24"/>
              </w:rPr>
              <w:t>332101.44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30721.92</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23京电子城MTN001</w:t>
            </w:r>
          </w:p>
        </w:tc>
        <w:tc>
          <w:tcPr>
            <w:tcW w:w="1571" w:type="dxa"/>
            <w:vAlign w:val="center"/>
          </w:tcPr>
          <w:p w:rsidR="00357E79" w:rsidRDefault="00F621F3">
            <w:pPr>
              <w:jc w:val="center"/>
            </w:pPr>
            <w:r>
              <w:rPr>
                <w:rFonts w:ascii="仿宋_GB2312" w:eastAsia="仿宋_GB2312" w:hAnsi="仿宋_GB2312" w:cs="仿宋_GB2312"/>
                <w:sz w:val="24"/>
              </w:rPr>
              <w:t>31799.92</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29092.34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11072.08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10125.01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24首创集MTN004B</w:t>
            </w:r>
          </w:p>
        </w:tc>
        <w:tc>
          <w:tcPr>
            <w:tcW w:w="1571" w:type="dxa"/>
            <w:vAlign w:val="center"/>
          </w:tcPr>
          <w:p w:rsidR="00357E79" w:rsidRDefault="00F621F3">
            <w:pPr>
              <w:jc w:val="center"/>
            </w:pPr>
            <w:r>
              <w:rPr>
                <w:rFonts w:ascii="仿宋_GB2312" w:eastAsia="仿宋_GB2312" w:hAnsi="仿宋_GB2312" w:cs="仿宋_GB2312"/>
                <w:sz w:val="24"/>
              </w:rPr>
              <w:t>92579.43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24中海企业MTN001B</w:t>
            </w:r>
          </w:p>
        </w:tc>
        <w:tc>
          <w:tcPr>
            <w:tcW w:w="1571" w:type="dxa"/>
            <w:vAlign w:val="center"/>
          </w:tcPr>
          <w:p w:rsidR="00357E79" w:rsidRDefault="00F621F3">
            <w:pPr>
              <w:jc w:val="center"/>
            </w:pPr>
            <w:r>
              <w:rPr>
                <w:rFonts w:ascii="仿宋_GB2312" w:eastAsia="仿宋_GB2312" w:hAnsi="仿宋_GB2312" w:cs="仿宋_GB2312"/>
                <w:sz w:val="24"/>
              </w:rPr>
              <w:t>95495.64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9136.57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24赣金控MTN004</w:t>
            </w:r>
          </w:p>
        </w:tc>
        <w:tc>
          <w:tcPr>
            <w:tcW w:w="1571" w:type="dxa"/>
            <w:vAlign w:val="center"/>
          </w:tcPr>
          <w:p w:rsidR="00357E79" w:rsidRDefault="00F621F3">
            <w:pPr>
              <w:jc w:val="center"/>
            </w:pPr>
            <w:r>
              <w:rPr>
                <w:rFonts w:ascii="仿宋_GB2312" w:eastAsia="仿宋_GB2312" w:hAnsi="仿宋_GB2312" w:cs="仿宋_GB2312"/>
                <w:sz w:val="24"/>
              </w:rPr>
              <w:t>152609.97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12182.07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24临沂城投MTN001</w:t>
            </w:r>
          </w:p>
        </w:tc>
        <w:tc>
          <w:tcPr>
            <w:tcW w:w="1571" w:type="dxa"/>
            <w:vAlign w:val="center"/>
          </w:tcPr>
          <w:p w:rsidR="00357E79" w:rsidRDefault="00F621F3">
            <w:pPr>
              <w:jc w:val="center"/>
            </w:pPr>
            <w:r>
              <w:rPr>
                <w:rFonts w:ascii="仿宋_GB2312" w:eastAsia="仿宋_GB2312" w:hAnsi="仿宋_GB2312" w:cs="仿宋_GB2312"/>
                <w:sz w:val="24"/>
              </w:rPr>
              <w:t>383563.04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36544.20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14599.75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29199.42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32136.87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8827.36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15540.16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26443.15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5437.56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9062.68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7250.06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156470.33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3477.08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670.42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90915.42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30284.57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1565.37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34437.67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23富和01</w:t>
            </w:r>
          </w:p>
        </w:tc>
        <w:tc>
          <w:tcPr>
            <w:tcW w:w="1571" w:type="dxa"/>
            <w:vAlign w:val="center"/>
          </w:tcPr>
          <w:p w:rsidR="00357E79" w:rsidRDefault="00F621F3">
            <w:pPr>
              <w:jc w:val="center"/>
            </w:pPr>
            <w:r>
              <w:rPr>
                <w:rFonts w:ascii="仿宋_GB2312" w:eastAsia="仿宋_GB2312" w:hAnsi="仿宋_GB2312" w:cs="仿宋_GB2312"/>
                <w:sz w:val="24"/>
              </w:rPr>
              <w:t>421678.84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23莆田03</w:t>
            </w:r>
          </w:p>
        </w:tc>
        <w:tc>
          <w:tcPr>
            <w:tcW w:w="1571" w:type="dxa"/>
            <w:vAlign w:val="center"/>
          </w:tcPr>
          <w:p w:rsidR="00357E79" w:rsidRDefault="00F621F3">
            <w:pPr>
              <w:jc w:val="center"/>
            </w:pPr>
            <w:r>
              <w:rPr>
                <w:rFonts w:ascii="仿宋_GB2312" w:eastAsia="仿宋_GB2312" w:hAnsi="仿宋_GB2312" w:cs="仿宋_GB2312"/>
                <w:sz w:val="24"/>
              </w:rPr>
              <w:t>420347.15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8637.49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1727.53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51429.17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31188.29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14773.40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38246.40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15086.05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43138.50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1658.93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2911.58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16013.45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25平安租赁CP009</w:t>
            </w:r>
          </w:p>
        </w:tc>
        <w:tc>
          <w:tcPr>
            <w:tcW w:w="1571" w:type="dxa"/>
            <w:vAlign w:val="center"/>
          </w:tcPr>
          <w:p w:rsidR="00357E79" w:rsidRDefault="00F621F3">
            <w:pPr>
              <w:jc w:val="center"/>
            </w:pPr>
            <w:r>
              <w:rPr>
                <w:rFonts w:ascii="仿宋_GB2312" w:eastAsia="仿宋_GB2312" w:hAnsi="仿宋_GB2312" w:cs="仿宋_GB2312"/>
                <w:sz w:val="24"/>
              </w:rPr>
              <w:t>24748.22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8734.76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25山东公用SCP001</w:t>
            </w:r>
          </w:p>
        </w:tc>
        <w:tc>
          <w:tcPr>
            <w:tcW w:w="1571" w:type="dxa"/>
            <w:vAlign w:val="center"/>
          </w:tcPr>
          <w:p w:rsidR="00357E79" w:rsidRDefault="00F621F3">
            <w:pPr>
              <w:jc w:val="center"/>
            </w:pPr>
            <w:r>
              <w:rPr>
                <w:rFonts w:ascii="仿宋_GB2312" w:eastAsia="仿宋_GB2312" w:hAnsi="仿宋_GB2312" w:cs="仿宋_GB2312"/>
                <w:sz w:val="24"/>
              </w:rPr>
              <w:t>16013.60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21924.04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55355.12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48135.20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85179.94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14196.49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16562.78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23661.38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16690.52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23843.33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30996.49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25电网SCP024</w:t>
            </w:r>
          </w:p>
        </w:tc>
        <w:tc>
          <w:tcPr>
            <w:tcW w:w="1571" w:type="dxa"/>
            <w:vAlign w:val="center"/>
          </w:tcPr>
          <w:p w:rsidR="00357E79" w:rsidRDefault="00F621F3">
            <w:pPr>
              <w:jc w:val="center"/>
            </w:pPr>
            <w:r>
              <w:rPr>
                <w:rFonts w:ascii="仿宋_GB2312" w:eastAsia="仿宋_GB2312" w:hAnsi="仿宋_GB2312" w:cs="仿宋_GB2312"/>
                <w:sz w:val="24"/>
              </w:rPr>
              <w:t>197898.85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11921.69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28612.00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23九合财金MTN001</w:t>
            </w:r>
          </w:p>
        </w:tc>
        <w:tc>
          <w:tcPr>
            <w:tcW w:w="1571" w:type="dxa"/>
            <w:vAlign w:val="center"/>
          </w:tcPr>
          <w:p w:rsidR="00357E79" w:rsidRDefault="00F621F3">
            <w:pPr>
              <w:jc w:val="center"/>
            </w:pPr>
            <w:r>
              <w:rPr>
                <w:rFonts w:ascii="仿宋_GB2312" w:eastAsia="仿宋_GB2312" w:hAnsi="仿宋_GB2312" w:cs="仿宋_GB2312"/>
                <w:sz w:val="24"/>
              </w:rPr>
              <w:t>133187.06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42918.00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53413.12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23金海08</w:t>
            </w:r>
          </w:p>
        </w:tc>
        <w:tc>
          <w:tcPr>
            <w:tcW w:w="1571" w:type="dxa"/>
            <w:vAlign w:val="center"/>
          </w:tcPr>
          <w:p w:rsidR="00357E79" w:rsidRDefault="00F621F3">
            <w:pPr>
              <w:jc w:val="center"/>
            </w:pPr>
            <w:r>
              <w:rPr>
                <w:rFonts w:ascii="仿宋_GB2312" w:eastAsia="仿宋_GB2312" w:hAnsi="仿宋_GB2312" w:cs="仿宋_GB2312"/>
                <w:sz w:val="24"/>
              </w:rPr>
              <w:t>133537.95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12717.59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22891.46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23合川投资MTN003</w:t>
            </w:r>
          </w:p>
        </w:tc>
        <w:tc>
          <w:tcPr>
            <w:tcW w:w="1571" w:type="dxa"/>
            <w:vAlign w:val="center"/>
          </w:tcPr>
          <w:p w:rsidR="00357E79" w:rsidRDefault="00F621F3">
            <w:pPr>
              <w:jc w:val="center"/>
            </w:pPr>
            <w:r>
              <w:rPr>
                <w:rFonts w:ascii="仿宋_GB2312" w:eastAsia="仿宋_GB2312" w:hAnsi="仿宋_GB2312" w:cs="仿宋_GB2312"/>
                <w:sz w:val="24"/>
              </w:rPr>
              <w:t>27044.79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23畅道01</w:t>
            </w:r>
          </w:p>
        </w:tc>
        <w:tc>
          <w:tcPr>
            <w:tcW w:w="1571" w:type="dxa"/>
            <w:vAlign w:val="center"/>
          </w:tcPr>
          <w:p w:rsidR="00357E79" w:rsidRDefault="00F621F3">
            <w:pPr>
              <w:jc w:val="center"/>
            </w:pPr>
            <w:r>
              <w:rPr>
                <w:rFonts w:ascii="仿宋_GB2312" w:eastAsia="仿宋_GB2312" w:hAnsi="仿宋_GB2312" w:cs="仿宋_GB2312"/>
                <w:sz w:val="24"/>
              </w:rPr>
              <w:t>26458.63</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45782.76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10378.60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12973.32</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12393.12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30982.85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30982.81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12393.12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海富通上证基准做市公司债交易型开放式指数证券投资基金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海富通基金管理有限公司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上证城投债交易型开放式指数证券投资基金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海富通基金管理有限公司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2025-07-03</w:t>
            </w:r>
          </w:p>
        </w:tc>
        <w:tc>
          <w:tcPr>
            <w:tcW w:w="1684" w:type="dxa"/>
            <w:vAlign w:val="center"/>
          </w:tcPr>
          <w:p w:rsidR="00F82AF6" w:rsidRDefault="00F82AF6" w:rsidP="00F82AF6">
            <w:pPr>
              <w:jc w:val="center"/>
            </w:pPr>
            <w:r>
              <w:rPr>
                <w:rFonts w:ascii="仿宋_GB2312" w:eastAsia="仿宋_GB2312" w:hAnsi="仿宋_GB2312" w:cs="仿宋_GB2312"/>
                <w:sz w:val="24"/>
              </w:rPr>
              <w:t>25甘肃文旅MTN001</w:t>
            </w:r>
          </w:p>
        </w:tc>
        <w:tc>
          <w:tcPr>
            <w:tcW w:w="1571" w:type="dxa"/>
            <w:vAlign w:val="center"/>
          </w:tcPr>
          <w:p w:rsidR="00F82AF6" w:rsidRDefault="00F82AF6" w:rsidP="00F82AF6">
            <w:pPr>
              <w:jc w:val="center"/>
            </w:pPr>
            <w:r>
              <w:rPr>
                <w:rFonts w:ascii="仿宋_GB2312" w:eastAsia="仿宋_GB2312" w:hAnsi="仿宋_GB2312" w:cs="仿宋_GB2312"/>
                <w:sz w:val="24"/>
              </w:rPr>
              <w:t>11247.81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74010.07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7790.50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24736.88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58381.88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19460.24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54489.76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25伊犁州SCP002</w:t>
            </w:r>
          </w:p>
        </w:tc>
        <w:tc>
          <w:tcPr>
            <w:tcW w:w="1571" w:type="dxa"/>
            <w:vAlign w:val="center"/>
          </w:tcPr>
          <w:p w:rsidR="00F82AF6" w:rsidRDefault="00F82AF6" w:rsidP="00F82AF6">
            <w:pPr>
              <w:jc w:val="center"/>
            </w:pPr>
            <w:r>
              <w:rPr>
                <w:rFonts w:ascii="仿宋_GB2312" w:eastAsia="仿宋_GB2312" w:hAnsi="仿宋_GB2312" w:cs="仿宋_GB2312"/>
                <w:sz w:val="24"/>
              </w:rPr>
              <w:t>38691.33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25青科控股MTN001</w:t>
            </w:r>
          </w:p>
        </w:tc>
        <w:tc>
          <w:tcPr>
            <w:tcW w:w="1571" w:type="dxa"/>
            <w:vAlign w:val="center"/>
          </w:tcPr>
          <w:p w:rsidR="00F82AF6" w:rsidRDefault="00F82AF6" w:rsidP="00F82AF6">
            <w:pPr>
              <w:jc w:val="center"/>
            </w:pPr>
            <w:r>
              <w:rPr>
                <w:rFonts w:ascii="仿宋_GB2312" w:eastAsia="仿宋_GB2312" w:hAnsi="仿宋_GB2312" w:cs="仿宋_GB2312"/>
                <w:sz w:val="24"/>
              </w:rPr>
              <w:t>39342.03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16590.87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10206.65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9136.47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36544.20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25连云港SCP001</w:t>
            </w:r>
          </w:p>
        </w:tc>
        <w:tc>
          <w:tcPr>
            <w:tcW w:w="1571" w:type="dxa"/>
            <w:vAlign w:val="center"/>
          </w:tcPr>
          <w:p w:rsidR="00F82AF6" w:rsidRDefault="00F82AF6" w:rsidP="00F82AF6">
            <w:pPr>
              <w:jc w:val="center"/>
            </w:pPr>
            <w:r>
              <w:rPr>
                <w:rFonts w:ascii="仿宋_GB2312" w:eastAsia="仿宋_GB2312" w:hAnsi="仿宋_GB2312" w:cs="仿宋_GB2312"/>
                <w:sz w:val="24"/>
              </w:rPr>
              <w:t>29199.42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11686.10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14712.22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14773.40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12748.99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25143.24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1658.93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43138.50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7571.88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46585.36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25电网SCP024</w:t>
            </w:r>
          </w:p>
        </w:tc>
        <w:tc>
          <w:tcPr>
            <w:tcW w:w="1571" w:type="dxa"/>
            <w:vAlign w:val="center"/>
          </w:tcPr>
          <w:p w:rsidR="00F82AF6" w:rsidRDefault="00F82AF6" w:rsidP="00F82AF6">
            <w:pPr>
              <w:jc w:val="center"/>
            </w:pPr>
            <w:r>
              <w:rPr>
                <w:rFonts w:ascii="仿宋_GB2312" w:eastAsia="仿宋_GB2312" w:hAnsi="仿宋_GB2312" w:cs="仿宋_GB2312"/>
                <w:sz w:val="24"/>
              </w:rPr>
              <w:t>197898.85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25即墨旅投SCP001</w:t>
            </w:r>
          </w:p>
        </w:tc>
        <w:tc>
          <w:tcPr>
            <w:tcW w:w="1571" w:type="dxa"/>
            <w:vAlign w:val="center"/>
          </w:tcPr>
          <w:p w:rsidR="00F82AF6" w:rsidRDefault="00F82AF6" w:rsidP="00F82AF6">
            <w:pPr>
              <w:jc w:val="center"/>
            </w:pPr>
            <w:r>
              <w:rPr>
                <w:rFonts w:ascii="仿宋_GB2312" w:eastAsia="仿宋_GB2312" w:hAnsi="仿宋_GB2312" w:cs="仿宋_GB2312"/>
                <w:sz w:val="24"/>
              </w:rPr>
              <w:t>16690.52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25赣州城投SCP001</w:t>
            </w:r>
          </w:p>
        </w:tc>
        <w:tc>
          <w:tcPr>
            <w:tcW w:w="1571" w:type="dxa"/>
            <w:vAlign w:val="center"/>
          </w:tcPr>
          <w:p w:rsidR="00F82AF6" w:rsidRDefault="00F82AF6" w:rsidP="00F82AF6">
            <w:pPr>
              <w:jc w:val="center"/>
            </w:pPr>
            <w:r>
              <w:rPr>
                <w:rFonts w:ascii="仿宋_GB2312" w:eastAsia="仿宋_GB2312" w:hAnsi="仿宋_GB2312" w:cs="仿宋_GB2312"/>
                <w:sz w:val="24"/>
              </w:rPr>
              <w:t>103787.58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25淮安开发SCP007</w:t>
            </w:r>
          </w:p>
        </w:tc>
        <w:tc>
          <w:tcPr>
            <w:tcW w:w="1571" w:type="dxa"/>
            <w:vAlign w:val="center"/>
          </w:tcPr>
          <w:p w:rsidR="00F82AF6" w:rsidRDefault="00F82AF6" w:rsidP="00F82AF6">
            <w:pPr>
              <w:jc w:val="center"/>
            </w:pPr>
            <w:r>
              <w:rPr>
                <w:rFonts w:ascii="仿宋_GB2312" w:eastAsia="仿宋_GB2312" w:hAnsi="仿宋_GB2312" w:cs="仿宋_GB2312"/>
                <w:sz w:val="24"/>
              </w:rPr>
              <w:t>20757.55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28</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25盛虹科技CP005(科创债)</w:t>
            </w:r>
          </w:p>
        </w:tc>
        <w:tc>
          <w:tcPr>
            <w:tcW w:w="1571" w:type="dxa"/>
            <w:vAlign w:val="center"/>
          </w:tcPr>
          <w:p w:rsidR="00F82AF6" w:rsidRDefault="00F82AF6" w:rsidP="00F82AF6">
            <w:pPr>
              <w:jc w:val="center"/>
            </w:pPr>
            <w:r>
              <w:rPr>
                <w:rFonts w:ascii="仿宋_GB2312" w:eastAsia="仿宋_GB2312" w:hAnsi="仿宋_GB2312" w:cs="仿宋_GB2312"/>
                <w:sz w:val="24"/>
              </w:rPr>
              <w:t>12974.44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29</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25宿州城投CP003</w:t>
            </w:r>
          </w:p>
        </w:tc>
        <w:tc>
          <w:tcPr>
            <w:tcW w:w="1571" w:type="dxa"/>
            <w:vAlign w:val="center"/>
          </w:tcPr>
          <w:p w:rsidR="00F82AF6" w:rsidRDefault="00F82AF6" w:rsidP="00F82AF6">
            <w:pPr>
              <w:jc w:val="center"/>
            </w:pPr>
            <w:r>
              <w:rPr>
                <w:rFonts w:ascii="仿宋_GB2312" w:eastAsia="仿宋_GB2312" w:hAnsi="仿宋_GB2312" w:cs="仿宋_GB2312"/>
                <w:sz w:val="24"/>
              </w:rPr>
              <w:t>93408.97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30</w:t>
            </w:r>
          </w:p>
        </w:tc>
        <w:tc>
          <w:tcPr>
            <w:tcW w:w="1458" w:type="dxa"/>
            <w:vAlign w:val="center"/>
          </w:tcPr>
          <w:p w:rsidR="00F82AF6" w:rsidRDefault="00F82AF6" w:rsidP="00F82AF6">
            <w:pPr>
              <w:jc w:val="center"/>
            </w:pPr>
            <w:r>
              <w:rPr>
                <w:rFonts w:ascii="仿宋_GB2312" w:eastAsia="仿宋_GB2312" w:hAnsi="仿宋_GB2312" w:cs="仿宋_GB2312"/>
                <w:sz w:val="24"/>
              </w:rPr>
              <w:t>2025-09-30</w:t>
            </w:r>
          </w:p>
        </w:tc>
        <w:tc>
          <w:tcPr>
            <w:tcW w:w="1684" w:type="dxa"/>
            <w:vAlign w:val="center"/>
          </w:tcPr>
          <w:p w:rsidR="00F82AF6" w:rsidRDefault="00F82AF6" w:rsidP="00F82AF6">
            <w:pPr>
              <w:jc w:val="center"/>
            </w:pPr>
            <w:r>
              <w:rPr>
                <w:rFonts w:ascii="仿宋_GB2312" w:eastAsia="仿宋_GB2312" w:hAnsi="仿宋_GB2312" w:cs="仿宋_GB2312"/>
                <w:sz w:val="24"/>
              </w:rPr>
              <w:t>25兴化国投PPN003</w:t>
            </w:r>
          </w:p>
        </w:tc>
        <w:tc>
          <w:tcPr>
            <w:tcW w:w="1571" w:type="dxa"/>
            <w:vAlign w:val="center"/>
          </w:tcPr>
          <w:p w:rsidR="00F82AF6" w:rsidRDefault="00F82AF6" w:rsidP="00F82AF6">
            <w:pPr>
              <w:jc w:val="center"/>
            </w:pPr>
            <w:r>
              <w:rPr>
                <w:rFonts w:ascii="仿宋_GB2312" w:eastAsia="仿宋_GB2312" w:hAnsi="仿宋_GB2312" w:cs="仿宋_GB2312"/>
                <w:sz w:val="24"/>
              </w:rPr>
              <w:t>12393.12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